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DA" w:rsidRPr="003273DA" w:rsidRDefault="003273DA" w:rsidP="003273DA">
      <w:pPr>
        <w:pStyle w:val="ac"/>
        <w:rPr>
          <w:rFonts w:ascii="Times New Roman" w:hAnsi="Times New Roman"/>
          <w:sz w:val="24"/>
        </w:rPr>
      </w:pPr>
      <w:bookmarkStart w:id="0" w:name="_Toc386442619"/>
      <w:bookmarkStart w:id="1" w:name="_Toc386442805"/>
      <w:bookmarkStart w:id="2" w:name="_Toc60321795"/>
      <w:bookmarkStart w:id="3" w:name="_Toc191700945"/>
      <w:r>
        <w:rPr>
          <w:rFonts w:hint="eastAsia"/>
          <w:sz w:val="56"/>
          <w:szCs w:val="56"/>
        </w:rPr>
        <w:t>用户手册</w:t>
      </w:r>
    </w:p>
    <w:p w:rsidR="000F11DF" w:rsidRDefault="00BA7674">
      <w:pPr>
        <w:pStyle w:val="2"/>
      </w:pPr>
      <w:bookmarkStart w:id="4" w:name="_Toc60321799"/>
      <w:bookmarkEnd w:id="0"/>
      <w:bookmarkEnd w:id="1"/>
      <w:bookmarkEnd w:id="2"/>
      <w:bookmarkEnd w:id="3"/>
      <w:r>
        <w:t>使用设置码</w:t>
      </w:r>
      <w:bookmarkEnd w:id="4"/>
    </w:p>
    <w:p w:rsidR="000F11DF" w:rsidRDefault="00BA7674">
      <w:pPr>
        <w:ind w:firstLineChars="200" w:firstLine="420"/>
      </w:pPr>
      <w:r>
        <w:rPr>
          <w:rFonts w:hint="eastAsia"/>
        </w:rPr>
        <w:t>读取“开启设置码”条码可使识读模块开启，通过识读特定条码进行配置的功能（设置码功能）。功能开启后，可以通过读取一个或多个的设置码来对识读模块进行参数修改。</w:t>
      </w:r>
    </w:p>
    <w:p w:rsidR="000F11DF" w:rsidRDefault="00BA7674">
      <w:pPr>
        <w:ind w:firstLineChars="200" w:firstLine="420"/>
      </w:pPr>
      <w:r>
        <w:rPr>
          <w:rFonts w:hint="eastAsia"/>
        </w:rPr>
        <w:t>读取“关闭设置码”后，识读模块将停用绝大部分设置码处理功能，在此状态下，仅能识读和处理“开启设置码”特定设置码。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49300" cy="7493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49300" cy="7493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Style w:val="Char5"/>
                <w:rFonts w:hint="eastAsia"/>
              </w:rPr>
              <w:t>*</w:t>
            </w:r>
            <w:r>
              <w:rPr>
                <w:rStyle w:val="Char5"/>
              </w:rPr>
              <w:t>开启设置码</w:t>
            </w:r>
          </w:p>
        </w:tc>
        <w:tc>
          <w:tcPr>
            <w:tcW w:w="4151" w:type="dxa"/>
            <w:vAlign w:val="center"/>
          </w:tcPr>
          <w:p w:rsidR="000F11DF" w:rsidRDefault="00BA7674">
            <w:pPr>
              <w:jc w:val="center"/>
            </w:pPr>
            <w:r>
              <w:rPr>
                <w:rStyle w:val="Char5"/>
              </w:rPr>
              <w:t>关闭设置码</w:t>
            </w:r>
          </w:p>
        </w:tc>
      </w:tr>
    </w:tbl>
    <w:p w:rsidR="000F11DF" w:rsidRDefault="000F11DF"/>
    <w:p w:rsidR="000F11DF" w:rsidRDefault="00BA7674">
      <w:pPr>
        <w:ind w:firstLineChars="200" w:firstLine="420"/>
      </w:pPr>
      <w:r>
        <w:t>设置码内容可以被允许输出。读取</w:t>
      </w:r>
      <w:r>
        <w:t>“</w:t>
      </w:r>
      <w:r>
        <w:t>输出设置码内容</w:t>
      </w:r>
      <w:r>
        <w:t>”</w:t>
      </w:r>
      <w:r>
        <w:t>并设定成功后，识读设置码时内容将会输出给主机；识读</w:t>
      </w:r>
      <w:r>
        <w:t>“</w:t>
      </w:r>
      <w:r>
        <w:t>不输出设置码内容</w:t>
      </w:r>
      <w:r>
        <w:t>”</w:t>
      </w:r>
      <w:r>
        <w:t>并设定成功后，识读模块将不再输出设置码内容。</w:t>
      </w:r>
    </w:p>
    <w:p w:rsidR="000F11DF" w:rsidRDefault="00BA7674">
      <w:r>
        <w:t>识读模块重新启动后，不论之前是什么设定，都将恢复为</w:t>
      </w:r>
      <w:r>
        <w:t>“</w:t>
      </w:r>
      <w:r>
        <w:t>不输出设置码内容</w:t>
      </w:r>
      <w:r>
        <w:t>”</w:t>
      </w:r>
      <w:r>
        <w:t>的状态。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00" name="图片 100" descr="E:\SVN\TMS\ScanProduct\Product\branch\b18_t06_v2.18.x_ScanModule\doc\软件功能开发\扫码模块设置码\S_CMD_0010 不输出设置码内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E:\SVN\TMS\ScanProduct\Product\branch\b18_t06_v2.18.x_ScanModule\doc\软件功能开发\扫码模块设置码\S_CMD_0010 不输出设置码内容.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Style w:val="Char5"/>
              </w:rPr>
              <w:t>输出设置码内容</w:t>
            </w:r>
          </w:p>
        </w:tc>
        <w:tc>
          <w:tcPr>
            <w:tcW w:w="4151" w:type="dxa"/>
            <w:vAlign w:val="center"/>
          </w:tcPr>
          <w:p w:rsidR="000F11DF" w:rsidRDefault="00BA7674">
            <w:pPr>
              <w:jc w:val="center"/>
            </w:pPr>
            <w:r>
              <w:rPr>
                <w:rStyle w:val="Char5"/>
                <w:rFonts w:hint="eastAsia"/>
              </w:rPr>
              <w:t>*</w:t>
            </w:r>
            <w:r>
              <w:rPr>
                <w:rStyle w:val="Char5"/>
              </w:rPr>
              <w:t>不输出设置码内容</w:t>
            </w:r>
          </w:p>
        </w:tc>
      </w:tr>
    </w:tbl>
    <w:p w:rsidR="000F11DF" w:rsidRDefault="00BA7674">
      <w:pPr>
        <w:pStyle w:val="2"/>
      </w:pPr>
      <w:bookmarkStart w:id="5" w:name="_Toc430615967"/>
      <w:bookmarkStart w:id="6" w:name="_Toc430767214"/>
      <w:bookmarkStart w:id="7" w:name="_Toc430703681"/>
      <w:bookmarkStart w:id="8" w:name="_Toc60321800"/>
      <w:bookmarkEnd w:id="5"/>
      <w:bookmarkEnd w:id="6"/>
      <w:bookmarkEnd w:id="7"/>
      <w:r>
        <w:t>恢复出厂默认</w:t>
      </w:r>
      <w:bookmarkEnd w:id="8"/>
    </w:p>
    <w:p w:rsidR="000F11DF" w:rsidRDefault="00BA7674">
      <w:pPr>
        <w:ind w:firstLineChars="200" w:firstLine="420"/>
      </w:pPr>
      <w:r>
        <w:rPr>
          <w:rFonts w:hint="eastAsia"/>
        </w:rPr>
        <w:t>注意：请谨慎使用“恢复出厂默认”功能，读取此设置码后，将失去当前的参数设置，代以出厂时的默认值。出厂默认的参数和功能可参见附录。</w:t>
      </w:r>
    </w:p>
    <w:p w:rsidR="000F11DF" w:rsidRDefault="00BA7674">
      <w:pPr>
        <w:jc w:val="center"/>
      </w:pPr>
      <w:r>
        <w:rPr>
          <w:noProof/>
        </w:rPr>
        <w:drawing>
          <wp:inline distT="0" distB="0" distL="0" distR="0">
            <wp:extent cx="719455" cy="719455"/>
            <wp:effectExtent l="0" t="0" r="444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pic:spPr>
                </pic:pic>
              </a:graphicData>
            </a:graphic>
          </wp:inline>
        </w:drawing>
      </w:r>
    </w:p>
    <w:p w:rsidR="000F11DF" w:rsidRDefault="00BA7674">
      <w:pPr>
        <w:jc w:val="center"/>
        <w:rPr>
          <w:rStyle w:val="Char5"/>
        </w:rPr>
      </w:pPr>
      <w:r>
        <w:rPr>
          <w:rStyle w:val="Char5"/>
        </w:rPr>
        <w:t>恢复出厂设置</w:t>
      </w:r>
    </w:p>
    <w:p w:rsidR="000F11DF" w:rsidRDefault="00BA7674">
      <w:pPr>
        <w:pStyle w:val="2"/>
      </w:pPr>
      <w:bookmarkStart w:id="9" w:name="_Toc60321801"/>
      <w:r>
        <w:t>用户默认设置</w:t>
      </w:r>
      <w:bookmarkEnd w:id="9"/>
    </w:p>
    <w:p w:rsidR="000F11DF" w:rsidRDefault="00BA7674">
      <w:pPr>
        <w:ind w:firstLineChars="200" w:firstLine="420"/>
      </w:pPr>
      <w:r>
        <w:rPr>
          <w:rFonts w:hint="eastAsia"/>
        </w:rPr>
        <w:t>除了出厂默认设置外，您可以把您经常使用的设置存成用户默认设置。</w:t>
      </w:r>
    </w:p>
    <w:p w:rsidR="000F11DF" w:rsidRDefault="00BA7674">
      <w:pPr>
        <w:ind w:firstLineChars="200" w:firstLine="420"/>
      </w:pPr>
      <w:r>
        <w:rPr>
          <w:rFonts w:hint="eastAsia"/>
        </w:rPr>
        <w:t>识读“将当前设置存为用户默认设置”码将保存识读模块所有参数当前配置为用户默认设置。若识读模块上已有用户默认配置信息，此操作后当前配置信息将取代原有的用户默认配置信息。读取“恢复到用户默认设置”将使模块切换到用户默认设置的状态。</w:t>
      </w:r>
    </w:p>
    <w:p w:rsidR="000F11DF" w:rsidRDefault="00BA7674">
      <w:pPr>
        <w:ind w:firstLineChars="200" w:firstLine="420"/>
      </w:pPr>
      <w:r>
        <w:rPr>
          <w:rFonts w:hint="eastAsia"/>
        </w:rPr>
        <w:t>注：恢复出厂默认设置后，之前保存的用户默认设置不会丢失。</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Style w:val="Char5"/>
                <w:rFonts w:hint="eastAsia"/>
              </w:rPr>
              <w:t>将当前设置存为用户默认设置</w:t>
            </w:r>
          </w:p>
        </w:tc>
        <w:tc>
          <w:tcPr>
            <w:tcW w:w="4151" w:type="dxa"/>
            <w:vAlign w:val="center"/>
          </w:tcPr>
          <w:p w:rsidR="000F11DF" w:rsidRDefault="00BA7674">
            <w:pPr>
              <w:jc w:val="center"/>
            </w:pPr>
            <w:r>
              <w:rPr>
                <w:rStyle w:val="Char5"/>
              </w:rPr>
              <w:t>恢复到用户默认设置</w:t>
            </w:r>
          </w:p>
        </w:tc>
      </w:tr>
    </w:tbl>
    <w:p w:rsidR="000F11DF" w:rsidRDefault="00BA7674">
      <w:pPr>
        <w:pStyle w:val="1"/>
      </w:pPr>
      <w:r>
        <w:br w:type="page"/>
      </w:r>
      <w:bookmarkStart w:id="10" w:name="_Toc60321802"/>
      <w:r>
        <w:rPr>
          <w:rFonts w:hint="eastAsia"/>
        </w:rPr>
        <w:lastRenderedPageBreak/>
        <w:t>通讯接口</w:t>
      </w:r>
      <w:bookmarkEnd w:id="10"/>
    </w:p>
    <w:p w:rsidR="000F11DF" w:rsidRDefault="00BA7674">
      <w:pPr>
        <w:ind w:firstLineChars="200" w:firstLine="420"/>
      </w:pPr>
      <w:r>
        <w:t>识读模块提供</w:t>
      </w:r>
      <w:r>
        <w:t xml:space="preserve"> TTL </w:t>
      </w:r>
      <w:r>
        <w:t>串行通讯接口和</w:t>
      </w:r>
      <w:r>
        <w:t xml:space="preserve"> USB </w:t>
      </w:r>
      <w:r>
        <w:t>接口（可选功能）与主机进行通讯连接。经由通讯接口，可以接收识读数据</w:t>
      </w:r>
      <w:r>
        <w:rPr>
          <w:rFonts w:hint="eastAsia"/>
        </w:rPr>
        <w:t>，</w:t>
      </w:r>
      <w:r>
        <w:t>对识读模块发出指令进行控制，以及更改识读模块的功能参数等。</w:t>
      </w:r>
    </w:p>
    <w:p w:rsidR="000F11DF" w:rsidRDefault="00BA7674">
      <w:pPr>
        <w:ind w:firstLineChars="200" w:firstLine="420"/>
      </w:pPr>
      <w:r>
        <w:t>特别地</w:t>
      </w:r>
      <w:r>
        <w:rPr>
          <w:rFonts w:hint="eastAsia"/>
        </w:rPr>
        <w:t>，</w:t>
      </w:r>
      <w:r>
        <w:t>识读模块采用自动识别通讯接口的方式</w:t>
      </w:r>
      <w:r>
        <w:rPr>
          <w:rFonts w:hint="eastAsia"/>
        </w:rPr>
        <w:t>，</w:t>
      </w:r>
      <w:r>
        <w:t>如果连接上串行通讯接口</w:t>
      </w:r>
      <w:r>
        <w:rPr>
          <w:rFonts w:hint="eastAsia"/>
        </w:rPr>
        <w:t>，</w:t>
      </w:r>
      <w:r>
        <w:t>则设备自动选择该接口</w:t>
      </w:r>
      <w:r>
        <w:rPr>
          <w:rFonts w:hint="eastAsia"/>
        </w:rPr>
        <w:t>，</w:t>
      </w:r>
      <w:r>
        <w:t>无需切换通讯接口</w:t>
      </w:r>
      <w:r>
        <w:rPr>
          <w:rFonts w:hint="eastAsia"/>
        </w:rPr>
        <w:t>。</w:t>
      </w:r>
      <w:r>
        <w:t>如果连接上</w:t>
      </w:r>
      <w:r>
        <w:t>USB</w:t>
      </w:r>
      <w:r>
        <w:t>通讯接口</w:t>
      </w:r>
      <w:r>
        <w:rPr>
          <w:rFonts w:hint="eastAsia"/>
        </w:rPr>
        <w:t>，</w:t>
      </w:r>
      <w:r>
        <w:t>则根据配置枚举设备</w:t>
      </w:r>
      <w:r>
        <w:rPr>
          <w:rFonts w:hint="eastAsia"/>
        </w:rPr>
        <w:t>，</w:t>
      </w:r>
      <w:r>
        <w:t>可能是键盘</w:t>
      </w:r>
      <w:r>
        <w:rPr>
          <w:rFonts w:hint="eastAsia"/>
        </w:rPr>
        <w:t>、</w:t>
      </w:r>
      <w:r>
        <w:t>虚拟串口或者</w:t>
      </w:r>
      <w:r>
        <w:t>HIDPOS</w:t>
      </w:r>
      <w:r>
        <w:t>接口</w:t>
      </w:r>
      <w:r>
        <w:rPr>
          <w:rFonts w:hint="eastAsia"/>
        </w:rPr>
        <w:t>。</w:t>
      </w:r>
    </w:p>
    <w:p w:rsidR="000F11DF" w:rsidRDefault="00BA7674">
      <w:pPr>
        <w:pStyle w:val="2"/>
      </w:pPr>
      <w:bookmarkStart w:id="11" w:name="_Toc60321803"/>
      <w:r>
        <w:t>串行通讯接口</w:t>
      </w:r>
      <w:bookmarkEnd w:id="11"/>
    </w:p>
    <w:p w:rsidR="000F11DF" w:rsidRDefault="00BA7674">
      <w:pPr>
        <w:ind w:firstLineChars="200" w:firstLine="420"/>
      </w:pPr>
      <w:r>
        <w:t>串行通讯接口是连接识读模块与主机设备的一种常用方式。使用串行通讯接口时，</w:t>
      </w:r>
      <w:r>
        <w:t xml:space="preserve"> </w:t>
      </w:r>
      <w:r>
        <w:t>识读模块与主机设备间必须在通讯参数配置上完全匹配，才可以确保通讯顺畅和内容正确。</w:t>
      </w:r>
    </w:p>
    <w:p w:rsidR="000F11DF" w:rsidRDefault="00BA7674">
      <w:pPr>
        <w:ind w:firstLineChars="200" w:firstLine="420"/>
      </w:pPr>
      <w:r>
        <w:t>识读模块提供的串行通讯接口是基于</w:t>
      </w:r>
      <w:r>
        <w:t xml:space="preserve"> TTL </w:t>
      </w:r>
      <w:r>
        <w:t>电平信号，对于必须使用</w:t>
      </w:r>
      <w:r>
        <w:t xml:space="preserve"> RS-232 </w:t>
      </w:r>
      <w:r>
        <w:t>的形式时，需要在外部增加转换电路。</w:t>
      </w:r>
    </w:p>
    <w:p w:rsidR="000F11DF" w:rsidRDefault="00BA7674">
      <w:pPr>
        <w:jc w:val="center"/>
      </w:pPr>
      <w:r>
        <w:rPr>
          <w:noProof/>
        </w:rPr>
        <w:drawing>
          <wp:inline distT="0" distB="0" distL="0" distR="0">
            <wp:extent cx="719455" cy="719455"/>
            <wp:effectExtent l="0" t="0" r="4445"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2000" w:firstLine="3600"/>
      </w:pPr>
      <w:r>
        <w:t>切换到串口</w:t>
      </w:r>
    </w:p>
    <w:p w:rsidR="000F11DF" w:rsidRDefault="00BA7674">
      <w:pPr>
        <w:ind w:firstLineChars="200" w:firstLine="420"/>
      </w:pPr>
      <w:r>
        <w:t>识读模块默认的串行通讯参数如下表，与主机设备不一致时，可通过识读设置码进行修改。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54"/>
        <w:gridCol w:w="3954"/>
      </w:tblGrid>
      <w:tr w:rsidR="000F11DF">
        <w:trPr>
          <w:trHeight w:val="455"/>
          <w:jc w:val="center"/>
        </w:trPr>
        <w:tc>
          <w:tcPr>
            <w:tcW w:w="3954" w:type="dxa"/>
            <w:shd w:val="clear" w:color="auto" w:fill="CC99FF"/>
            <w:vAlign w:val="center"/>
          </w:tcPr>
          <w:p w:rsidR="000F11DF" w:rsidRDefault="00BA7674">
            <w:r>
              <w:t>参数</w:t>
            </w:r>
          </w:p>
        </w:tc>
        <w:tc>
          <w:tcPr>
            <w:tcW w:w="3954" w:type="dxa"/>
            <w:shd w:val="clear" w:color="auto" w:fill="CC99FF"/>
            <w:vAlign w:val="center"/>
          </w:tcPr>
          <w:p w:rsidR="000F11DF" w:rsidRDefault="00BA7674">
            <w:r>
              <w:t>默认</w:t>
            </w:r>
          </w:p>
        </w:tc>
      </w:tr>
      <w:tr w:rsidR="000F11DF">
        <w:trPr>
          <w:trHeight w:val="453"/>
          <w:jc w:val="center"/>
        </w:trPr>
        <w:tc>
          <w:tcPr>
            <w:tcW w:w="3954" w:type="dxa"/>
            <w:vAlign w:val="center"/>
          </w:tcPr>
          <w:p w:rsidR="000F11DF" w:rsidRDefault="00BA7674">
            <w:r>
              <w:t>串行通讯类型</w:t>
            </w:r>
          </w:p>
        </w:tc>
        <w:tc>
          <w:tcPr>
            <w:tcW w:w="3954" w:type="dxa"/>
            <w:vAlign w:val="center"/>
          </w:tcPr>
          <w:p w:rsidR="000F11DF" w:rsidRDefault="00BA7674">
            <w:r>
              <w:t>标准</w:t>
            </w:r>
            <w:r>
              <w:t xml:space="preserve"> TTL-232</w:t>
            </w:r>
          </w:p>
        </w:tc>
      </w:tr>
      <w:tr w:rsidR="000F11DF">
        <w:trPr>
          <w:trHeight w:val="453"/>
          <w:jc w:val="center"/>
        </w:trPr>
        <w:tc>
          <w:tcPr>
            <w:tcW w:w="3954" w:type="dxa"/>
            <w:vAlign w:val="center"/>
          </w:tcPr>
          <w:p w:rsidR="000F11DF" w:rsidRDefault="00BA7674">
            <w:r>
              <w:t>波特率（</w:t>
            </w:r>
            <w:r>
              <w:t>Baud Rate</w:t>
            </w:r>
            <w:r>
              <w:t>）</w:t>
            </w:r>
          </w:p>
        </w:tc>
        <w:tc>
          <w:tcPr>
            <w:tcW w:w="3954" w:type="dxa"/>
            <w:vAlign w:val="center"/>
          </w:tcPr>
          <w:p w:rsidR="000F11DF" w:rsidRDefault="00BA7674">
            <w:r>
              <w:t>9600</w:t>
            </w:r>
          </w:p>
        </w:tc>
      </w:tr>
      <w:tr w:rsidR="000F11DF">
        <w:trPr>
          <w:trHeight w:val="455"/>
          <w:jc w:val="center"/>
        </w:trPr>
        <w:tc>
          <w:tcPr>
            <w:tcW w:w="3954" w:type="dxa"/>
            <w:vAlign w:val="center"/>
          </w:tcPr>
          <w:p w:rsidR="000F11DF" w:rsidRDefault="00BA7674">
            <w:r>
              <w:t>校验</w:t>
            </w:r>
            <w:r>
              <w:t>(Parity Type)</w:t>
            </w:r>
          </w:p>
        </w:tc>
        <w:tc>
          <w:tcPr>
            <w:tcW w:w="3954" w:type="dxa"/>
            <w:vAlign w:val="center"/>
          </w:tcPr>
          <w:p w:rsidR="000F11DF" w:rsidRDefault="00BA7674">
            <w:r>
              <w:t>无（</w:t>
            </w:r>
            <w:r>
              <w:t>None</w:t>
            </w:r>
            <w:r>
              <w:t>）</w:t>
            </w:r>
          </w:p>
        </w:tc>
      </w:tr>
      <w:tr w:rsidR="000F11DF">
        <w:trPr>
          <w:trHeight w:val="453"/>
          <w:jc w:val="center"/>
        </w:trPr>
        <w:tc>
          <w:tcPr>
            <w:tcW w:w="3954" w:type="dxa"/>
            <w:vAlign w:val="center"/>
          </w:tcPr>
          <w:p w:rsidR="000F11DF" w:rsidRDefault="00BA7674">
            <w:r>
              <w:t>数据位</w:t>
            </w:r>
            <w:r>
              <w:t>(Data Bits)</w:t>
            </w:r>
          </w:p>
        </w:tc>
        <w:tc>
          <w:tcPr>
            <w:tcW w:w="3954" w:type="dxa"/>
            <w:vAlign w:val="center"/>
          </w:tcPr>
          <w:p w:rsidR="000F11DF" w:rsidRDefault="00BA7674">
            <w:r>
              <w:t>8</w:t>
            </w:r>
          </w:p>
        </w:tc>
      </w:tr>
      <w:tr w:rsidR="000F11DF">
        <w:trPr>
          <w:trHeight w:val="453"/>
          <w:jc w:val="center"/>
        </w:trPr>
        <w:tc>
          <w:tcPr>
            <w:tcW w:w="3954" w:type="dxa"/>
            <w:vAlign w:val="center"/>
          </w:tcPr>
          <w:p w:rsidR="000F11DF" w:rsidRDefault="00BA7674">
            <w:r>
              <w:t>停止位</w:t>
            </w:r>
            <w:r>
              <w:t>(Stop Bits)</w:t>
            </w:r>
          </w:p>
        </w:tc>
        <w:tc>
          <w:tcPr>
            <w:tcW w:w="3954" w:type="dxa"/>
            <w:vAlign w:val="center"/>
          </w:tcPr>
          <w:p w:rsidR="000F11DF" w:rsidRDefault="00BA7674">
            <w:r>
              <w:t>1</w:t>
            </w:r>
          </w:p>
        </w:tc>
      </w:tr>
      <w:tr w:rsidR="000F11DF">
        <w:trPr>
          <w:trHeight w:val="455"/>
          <w:jc w:val="center"/>
        </w:trPr>
        <w:tc>
          <w:tcPr>
            <w:tcW w:w="3954" w:type="dxa"/>
            <w:vAlign w:val="center"/>
          </w:tcPr>
          <w:p w:rsidR="000F11DF" w:rsidRDefault="00BA7674">
            <w:r>
              <w:t>硬件流控</w:t>
            </w:r>
            <w:r>
              <w:t>(Hardware Flow Control)</w:t>
            </w:r>
          </w:p>
        </w:tc>
        <w:tc>
          <w:tcPr>
            <w:tcW w:w="3954" w:type="dxa"/>
            <w:vAlign w:val="center"/>
          </w:tcPr>
          <w:p w:rsidR="000F11DF" w:rsidRDefault="00BA7674">
            <w:r>
              <w:t>无（</w:t>
            </w:r>
            <w:r>
              <w:t>None</w:t>
            </w:r>
            <w:r>
              <w:t>）</w:t>
            </w:r>
          </w:p>
        </w:tc>
      </w:tr>
    </w:tbl>
    <w:p w:rsidR="000F11DF" w:rsidRDefault="00BA7674">
      <w:pPr>
        <w:pStyle w:val="30"/>
      </w:pPr>
      <w:bookmarkStart w:id="12" w:name="_Toc60321804"/>
      <w:r>
        <w:t>波特率</w:t>
      </w:r>
      <w:bookmarkEnd w:id="12"/>
    </w:p>
    <w:p w:rsidR="000F11DF" w:rsidRDefault="00BA7674">
      <w:pPr>
        <w:ind w:firstLineChars="200" w:firstLine="420"/>
      </w:pPr>
      <w:r>
        <w:t>波特率（</w:t>
      </w:r>
      <w:r>
        <w:t>Baud Rate</w:t>
      </w:r>
      <w:r>
        <w:t>）的单位是</w:t>
      </w:r>
      <w:r>
        <w:t xml:space="preserve"> </w:t>
      </w:r>
      <w:r>
        <w:t>位</w:t>
      </w:r>
      <w:r>
        <w:t>/</w:t>
      </w:r>
      <w:r>
        <w:t>秒</w:t>
      </w:r>
      <w:r>
        <w:t xml:space="preserve"> </w:t>
      </w:r>
      <w:r>
        <w:t>（</w:t>
      </w:r>
      <w:r>
        <w:t>bps: bits per second</w:t>
      </w:r>
      <w:r>
        <w:t>），可选择的配置参数如下表。</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lastRenderedPageBreak/>
              <w:t>1200</w:t>
            </w:r>
          </w:p>
        </w:tc>
        <w:tc>
          <w:tcPr>
            <w:tcW w:w="4151" w:type="dxa"/>
            <w:vAlign w:val="center"/>
          </w:tcPr>
          <w:p w:rsidR="000F11DF" w:rsidRDefault="00BA7674">
            <w:pPr>
              <w:jc w:val="center"/>
              <w:rPr>
                <w:rStyle w:val="Char5"/>
              </w:rPr>
            </w:pPr>
            <w:r>
              <w:rPr>
                <w:rStyle w:val="Char5"/>
              </w:rPr>
              <w:t>2400</w:t>
            </w:r>
          </w:p>
        </w:tc>
      </w:tr>
    </w:tbl>
    <w:p w:rsidR="000F11DF" w:rsidRDefault="000F11DF">
      <w:pPr>
        <w:ind w:firstLineChars="200" w:firstLine="42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4800</w:t>
            </w:r>
          </w:p>
        </w:tc>
        <w:tc>
          <w:tcPr>
            <w:tcW w:w="4151" w:type="dxa"/>
            <w:vAlign w:val="center"/>
          </w:tcPr>
          <w:p w:rsidR="000F11DF" w:rsidRDefault="00BA7674">
            <w:pPr>
              <w:jc w:val="center"/>
              <w:rPr>
                <w:rStyle w:val="Char5"/>
              </w:rPr>
            </w:pPr>
            <w:r>
              <w:rPr>
                <w:rStyle w:val="Char5"/>
                <w:rFonts w:hint="eastAsia"/>
              </w:rPr>
              <w:t>*</w:t>
            </w:r>
            <w:r>
              <w:rPr>
                <w:rStyle w:val="Char5"/>
              </w:rPr>
              <w:t>9600</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14400</w:t>
            </w:r>
          </w:p>
        </w:tc>
        <w:tc>
          <w:tcPr>
            <w:tcW w:w="4151" w:type="dxa"/>
            <w:vAlign w:val="center"/>
          </w:tcPr>
          <w:p w:rsidR="000F11DF" w:rsidRDefault="00BA7674">
            <w:pPr>
              <w:jc w:val="center"/>
              <w:rPr>
                <w:rStyle w:val="Char5"/>
              </w:rPr>
            </w:pPr>
            <w:r>
              <w:rPr>
                <w:rStyle w:val="Char5"/>
              </w:rPr>
              <w:t>19200</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38400</w:t>
            </w:r>
          </w:p>
        </w:tc>
        <w:tc>
          <w:tcPr>
            <w:tcW w:w="4151" w:type="dxa"/>
            <w:vAlign w:val="center"/>
          </w:tcPr>
          <w:p w:rsidR="000F11DF" w:rsidRDefault="00BA7674">
            <w:pPr>
              <w:jc w:val="center"/>
              <w:rPr>
                <w:rStyle w:val="Char5"/>
              </w:rPr>
            </w:pPr>
            <w:r>
              <w:rPr>
                <w:rStyle w:val="Char5"/>
              </w:rPr>
              <w:t>57600</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0F11DF">
            <w:pPr>
              <w:jc w:val="center"/>
            </w:pPr>
          </w:p>
        </w:tc>
      </w:tr>
      <w:tr w:rsidR="000F11DF">
        <w:tc>
          <w:tcPr>
            <w:tcW w:w="4151" w:type="dxa"/>
            <w:vAlign w:val="center"/>
          </w:tcPr>
          <w:p w:rsidR="000F11DF" w:rsidRDefault="00BA7674">
            <w:pPr>
              <w:jc w:val="center"/>
              <w:rPr>
                <w:rStyle w:val="Char5"/>
              </w:rPr>
            </w:pPr>
            <w:r>
              <w:rPr>
                <w:rStyle w:val="Char5"/>
              </w:rPr>
              <w:t>115200</w:t>
            </w:r>
          </w:p>
        </w:tc>
        <w:tc>
          <w:tcPr>
            <w:tcW w:w="4151" w:type="dxa"/>
            <w:vAlign w:val="center"/>
          </w:tcPr>
          <w:p w:rsidR="000F11DF" w:rsidRDefault="000F11DF">
            <w:pPr>
              <w:jc w:val="center"/>
              <w:rPr>
                <w:rStyle w:val="Char5"/>
              </w:rPr>
            </w:pPr>
          </w:p>
        </w:tc>
      </w:tr>
    </w:tbl>
    <w:p w:rsidR="000F11DF" w:rsidRDefault="00BA7674">
      <w:pPr>
        <w:pStyle w:val="30"/>
      </w:pPr>
      <w:bookmarkStart w:id="13" w:name="_Toc60321805"/>
      <w:r>
        <w:rPr>
          <w:rFonts w:hint="eastAsia"/>
        </w:rPr>
        <w:t>校验</w:t>
      </w:r>
      <w:bookmarkEnd w:id="13"/>
    </w:p>
    <w:p w:rsidR="000F11DF" w:rsidRDefault="00BA7674">
      <w:pPr>
        <w:ind w:firstLineChars="200" w:firstLine="420"/>
      </w:pPr>
      <w:r>
        <w:rPr>
          <w:rFonts w:hint="eastAsia"/>
        </w:rPr>
        <w:t>可选择的校验方式有</w:t>
      </w:r>
      <w:r>
        <w:t xml:space="preserve"> 3 </w:t>
      </w:r>
      <w:r>
        <w:rPr>
          <w:rFonts w:hint="eastAsia"/>
        </w:rPr>
        <w:t>种，分别是无校验，奇校验和偶校验。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6"/>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flipH="1">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90"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90"/>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无校验</w:t>
            </w:r>
          </w:p>
        </w:tc>
        <w:tc>
          <w:tcPr>
            <w:tcW w:w="4151" w:type="dxa"/>
            <w:vAlign w:val="center"/>
          </w:tcPr>
          <w:p w:rsidR="000F11DF" w:rsidRDefault="00BA7674">
            <w:pPr>
              <w:jc w:val="center"/>
              <w:rPr>
                <w:rStyle w:val="Char5"/>
              </w:rPr>
            </w:pPr>
            <w:r>
              <w:rPr>
                <w:rStyle w:val="Char5"/>
              </w:rPr>
              <w:t>奇校验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92"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9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0F11DF">
            <w:pPr>
              <w:jc w:val="center"/>
            </w:pPr>
          </w:p>
        </w:tc>
      </w:tr>
      <w:tr w:rsidR="000F11DF">
        <w:tc>
          <w:tcPr>
            <w:tcW w:w="4151" w:type="dxa"/>
            <w:vAlign w:val="center"/>
          </w:tcPr>
          <w:p w:rsidR="000F11DF" w:rsidRDefault="00BA7674">
            <w:pPr>
              <w:jc w:val="center"/>
              <w:rPr>
                <w:rStyle w:val="Char5"/>
              </w:rPr>
            </w:pPr>
            <w:r>
              <w:rPr>
                <w:rStyle w:val="Char5"/>
              </w:rPr>
              <w:t>偶校验</w:t>
            </w:r>
          </w:p>
        </w:tc>
        <w:tc>
          <w:tcPr>
            <w:tcW w:w="4151" w:type="dxa"/>
            <w:vAlign w:val="center"/>
          </w:tcPr>
          <w:p w:rsidR="000F11DF" w:rsidRDefault="000F11DF">
            <w:pPr>
              <w:jc w:val="center"/>
              <w:rPr>
                <w:rStyle w:val="Char5"/>
              </w:rPr>
            </w:pPr>
          </w:p>
        </w:tc>
      </w:tr>
    </w:tbl>
    <w:p w:rsidR="000F11DF" w:rsidRDefault="00BA7674">
      <w:pPr>
        <w:pStyle w:val="2"/>
      </w:pPr>
      <w:bookmarkStart w:id="14" w:name="_Toc60321806"/>
      <w:r>
        <w:t>USB HID-KBW</w:t>
      </w:r>
      <w:bookmarkEnd w:id="14"/>
    </w:p>
    <w:p w:rsidR="000F11DF" w:rsidRDefault="00BA7674">
      <w:pPr>
        <w:ind w:firstLineChars="200" w:firstLine="420"/>
        <w:rPr>
          <w:rFonts w:eastAsiaTheme="minorEastAsia"/>
        </w:rPr>
      </w:pPr>
      <w:r>
        <w:rPr>
          <w:rFonts w:hint="eastAsia"/>
        </w:rPr>
        <w:t>在使用</w:t>
      </w:r>
      <w:r>
        <w:rPr>
          <w:w w:val="76"/>
        </w:rPr>
        <w:t>USB</w:t>
      </w:r>
      <w:r>
        <w:rPr>
          <w:rFonts w:hint="eastAsia"/>
        </w:rPr>
        <w:t>通讯接口时，可以将识读模块模拟成</w:t>
      </w:r>
      <w:r>
        <w:rPr>
          <w:w w:val="98"/>
        </w:rPr>
        <w:t>HI</w:t>
      </w:r>
      <w:r>
        <w:rPr>
          <w:w w:val="73"/>
        </w:rPr>
        <w:t>D</w:t>
      </w:r>
      <w:r>
        <w:rPr>
          <w:w w:val="144"/>
        </w:rPr>
        <w:t>-</w:t>
      </w:r>
      <w:r>
        <w:rPr>
          <w:w w:val="69"/>
        </w:rPr>
        <w:t>KBW</w:t>
      </w:r>
      <w:r>
        <w:rPr>
          <w:rFonts w:hint="eastAsia"/>
        </w:rPr>
        <w:t>设备。在这种模式下，识读模块将成为一个虚拟键盘向主机输出数据。</w:t>
      </w:r>
    </w:p>
    <w:p w:rsidR="000F11DF" w:rsidRDefault="00BA7674">
      <w:pPr>
        <w:jc w:val="center"/>
      </w:pPr>
      <w:r>
        <w:rPr>
          <w:noProof/>
        </w:rPr>
        <w:lastRenderedPageBreak/>
        <w:drawing>
          <wp:inline distT="0" distB="0" distL="0" distR="0">
            <wp:extent cx="719455" cy="719455"/>
            <wp:effectExtent l="0" t="0" r="4445" b="4445"/>
            <wp:docPr id="640"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0"/>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jc w:val="center"/>
        <w:rPr>
          <w:rStyle w:val="Char5"/>
        </w:rPr>
      </w:pPr>
      <w:r>
        <w:rPr>
          <w:rStyle w:val="Char5"/>
          <w:rFonts w:hint="eastAsia"/>
        </w:rPr>
        <w:t>*</w:t>
      </w:r>
      <w:r>
        <w:rPr>
          <w:rStyle w:val="Char5"/>
        </w:rPr>
        <w:t>切换到</w:t>
      </w:r>
      <w:r>
        <w:rPr>
          <w:rStyle w:val="Char5"/>
        </w:rPr>
        <w:t>HID</w:t>
      </w:r>
      <w:r>
        <w:rPr>
          <w:rStyle w:val="Char5"/>
          <w:rFonts w:hint="eastAsia"/>
        </w:rPr>
        <w:t>-</w:t>
      </w:r>
      <w:r>
        <w:rPr>
          <w:rStyle w:val="Char5"/>
        </w:rPr>
        <w:t>KBW</w:t>
      </w:r>
      <w:r>
        <w:rPr>
          <w:rStyle w:val="Char5"/>
        </w:rPr>
        <w:t>接口</w:t>
      </w:r>
    </w:p>
    <w:p w:rsidR="000F11DF" w:rsidRDefault="00BA7674">
      <w:pPr>
        <w:pStyle w:val="30"/>
      </w:pPr>
      <w:bookmarkStart w:id="15" w:name="_Toc60321807"/>
      <w:r>
        <w:rPr>
          <w:rFonts w:hint="eastAsia"/>
        </w:rPr>
        <w:t>键间延时设定</w:t>
      </w:r>
      <w:bookmarkEnd w:id="15"/>
    </w:p>
    <w:p w:rsidR="000F11DF" w:rsidRDefault="00BA7674">
      <w:pPr>
        <w:ind w:firstLineChars="200" w:firstLine="420"/>
      </w:pPr>
      <w:r>
        <w:rPr>
          <w:rFonts w:hint="eastAsia"/>
        </w:rPr>
        <w:t>虚拟键盘连续按键操作时的按键时间间隔，间隔时间为上一次按键松开到下一次按键按下。键间延时设置范围为</w:t>
      </w:r>
      <w:r>
        <w:rPr>
          <w:rFonts w:hint="eastAsia"/>
        </w:rPr>
        <w:t>0~75ms</w:t>
      </w:r>
      <w:r>
        <w:rPr>
          <w:rFonts w:hint="eastAsia"/>
        </w:rPr>
        <w:t>，默认键间延时为</w:t>
      </w:r>
      <w:r>
        <w:t>2</w:t>
      </w:r>
      <w:r>
        <w:rPr>
          <w:rFonts w:hint="eastAsia"/>
        </w:rPr>
        <w:t>ms</w:t>
      </w:r>
      <w:r>
        <w:rPr>
          <w:rFonts w:hint="eastAsia"/>
        </w:rPr>
        <w:t>。其设置方法参照附录</w:t>
      </w:r>
      <w:r>
        <w:rPr>
          <w:rFonts w:hint="eastAsia"/>
        </w:rPr>
        <w:t xml:space="preserve"> </w:t>
      </w:r>
      <w:r>
        <w:t>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0" name="图片 20" descr="E:\SVN\TMS\ScanProduct\Product\branch\b18_t06_v2.18.x_ScanModule\doc\软件功能开发\扫码模块设置码\S_CMD_H0I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SVN\TMS\ScanProduct\Product\branch\b18_t06_v2.18.x_ScanModule\doc\软件功能开发\扫码模块设置码\S_CMD_H0IT02.pn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42" name="图片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64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默认延时</w:t>
            </w:r>
          </w:p>
        </w:tc>
        <w:tc>
          <w:tcPr>
            <w:tcW w:w="4151" w:type="dxa"/>
            <w:vAlign w:val="center"/>
          </w:tcPr>
          <w:p w:rsidR="000F11DF" w:rsidRDefault="00BA7674">
            <w:pPr>
              <w:jc w:val="center"/>
              <w:rPr>
                <w:rStyle w:val="Char5"/>
              </w:rPr>
            </w:pPr>
            <w:r>
              <w:rPr>
                <w:rStyle w:val="Char5"/>
              </w:rPr>
              <w:t>不延时</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2" name="图片 22" descr="E:\SVN\TMS\ScanProduct\Product\branch\b18_t06_v2.18.x_ScanModule\doc\软件功能开发\扫码模块设置码\S_CMD_H0I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SVN\TMS\ScanProduct\Product\branch\b18_t06_v2.18.x_ScanModule\doc\软件功能开发\扫码模块设置码\S_CMD_H0IT05.png"/>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4" name="图片 24" descr="E:\SVN\TMS\ScanProduct\Product\branch\b18_t06_v2.18.x_ScanModule\doc\软件功能开发\扫码模块设置码\S_CMD_H0I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SVN\TMS\ScanProduct\Product\branch\b18_t06_v2.18.x_ScanModule\doc\软件功能开发\扫码模块设置码\S_CMD_H0IT10.png"/>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短延时</w:t>
            </w:r>
          </w:p>
        </w:tc>
        <w:tc>
          <w:tcPr>
            <w:tcW w:w="4151" w:type="dxa"/>
            <w:vAlign w:val="center"/>
          </w:tcPr>
          <w:p w:rsidR="000F11DF" w:rsidRDefault="00BA7674">
            <w:pPr>
              <w:jc w:val="center"/>
              <w:rPr>
                <w:rStyle w:val="Char5"/>
              </w:rPr>
            </w:pPr>
            <w:r>
              <w:rPr>
                <w:rStyle w:val="Char5"/>
              </w:rPr>
              <w:t>长延时</w:t>
            </w:r>
          </w:p>
        </w:tc>
      </w:tr>
      <w:tr w:rsidR="000F11DF">
        <w:tc>
          <w:tcPr>
            <w:tcW w:w="8302" w:type="dxa"/>
            <w:gridSpan w:val="2"/>
            <w:vAlign w:val="center"/>
          </w:tcPr>
          <w:p w:rsidR="000F11DF" w:rsidRDefault="00BA7674">
            <w:pPr>
              <w:jc w:val="center"/>
            </w:pPr>
            <w:r>
              <w:rPr>
                <w:rStyle w:val="af3"/>
                <w:noProof/>
              </w:rPr>
              <w:drawing>
                <wp:inline distT="0" distB="0" distL="0" distR="0">
                  <wp:extent cx="719455" cy="719455"/>
                  <wp:effectExtent l="0" t="0" r="4445" b="4445"/>
                  <wp:docPr id="18" name="图片 18" descr="E:\SVN\TMS\ScanProduct\Product\branch\b18_t06_v2.18.x_ScanModule\doc\软件功能开发\扫码模块设置码\S_CMD_H0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SVN\TMS\ScanProduct\Product\branch\b18_t06_v2.18.x_ScanModule\doc\软件功能开发\扫码模块设置码\S_CMD_H0It.pn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6C1D44">
            <w:pPr>
              <w:jc w:val="center"/>
              <w:rPr>
                <w:rStyle w:val="Char5"/>
              </w:rPr>
            </w:pPr>
            <w:hyperlink w:anchor="_设置键间延时" w:history="1">
              <w:r w:rsidR="00BA7674">
                <w:rPr>
                  <w:rStyle w:val="Char5"/>
                </w:rPr>
                <w:t>自定义键间延时</w:t>
              </w:r>
            </w:hyperlink>
          </w:p>
        </w:tc>
      </w:tr>
    </w:tbl>
    <w:p w:rsidR="000F11DF" w:rsidRDefault="00BA7674">
      <w:pPr>
        <w:pStyle w:val="30"/>
        <w:rPr>
          <w:kern w:val="0"/>
          <w:sz w:val="21"/>
          <w:szCs w:val="21"/>
        </w:rPr>
      </w:pPr>
      <w:bookmarkStart w:id="16" w:name="_Toc60321808"/>
      <w:r>
        <w:rPr>
          <w:rFonts w:hint="eastAsia"/>
        </w:rPr>
        <w:t>轮询速度</w:t>
      </w:r>
      <w:bookmarkEnd w:id="16"/>
    </w:p>
    <w:p w:rsidR="000F11DF" w:rsidRDefault="00BA7674">
      <w:pPr>
        <w:ind w:firstLineChars="200" w:firstLine="420"/>
      </w:pPr>
      <w:r>
        <w:rPr>
          <w:rFonts w:hint="eastAsia"/>
        </w:rPr>
        <w:t>键盘轮询速度可以通过以下设置码设置成</w:t>
      </w:r>
      <w:r>
        <w:t xml:space="preserve">1~10 </w:t>
      </w:r>
      <w:r>
        <w:rPr>
          <w:rFonts w:hint="eastAsia"/>
        </w:rPr>
        <w:t>ms</w:t>
      </w:r>
      <w:r>
        <w:rPr>
          <w:rFonts w:hint="eastAsia"/>
        </w:rPr>
        <w:t>。设置的数值越小，识读模块可以更快地将字符发送到主机。如果主机会丢失字符，请调大轮询速度设置值。</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88" name="图片 688"/>
                  <wp:cNvGraphicFramePr/>
                  <a:graphic xmlns:a="http://schemas.openxmlformats.org/drawingml/2006/main">
                    <a:graphicData uri="http://schemas.openxmlformats.org/drawingml/2006/picture">
                      <pic:pic xmlns:pic="http://schemas.openxmlformats.org/drawingml/2006/picture">
                        <pic:nvPicPr>
                          <pic:cNvPr id="688" name="图片 688"/>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90" name="图片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0"/>
                          <pic:cNvPicPr>
                            <a:picLocks noChangeAspect="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轮询速度</w:t>
            </w:r>
            <w:r>
              <w:rPr>
                <w:rStyle w:val="Char5"/>
                <w:rFonts w:hint="eastAsia"/>
              </w:rPr>
              <w:t>1ms</w:t>
            </w:r>
          </w:p>
        </w:tc>
        <w:tc>
          <w:tcPr>
            <w:tcW w:w="4151" w:type="dxa"/>
            <w:vAlign w:val="center"/>
          </w:tcPr>
          <w:p w:rsidR="000F11DF" w:rsidRDefault="00BA7674">
            <w:pPr>
              <w:jc w:val="center"/>
              <w:rPr>
                <w:rStyle w:val="Char5"/>
              </w:rPr>
            </w:pPr>
            <w:r>
              <w:rPr>
                <w:rStyle w:val="Char5"/>
                <w:rFonts w:hint="eastAsia"/>
              </w:rPr>
              <w:t>轮询速度</w:t>
            </w:r>
            <w:r>
              <w:rPr>
                <w:rStyle w:val="Char5"/>
              </w:rPr>
              <w:t>2</w:t>
            </w:r>
            <w:r>
              <w:rPr>
                <w:rStyle w:val="Char5"/>
                <w:rFonts w:hint="eastAsia"/>
              </w:rPr>
              <w:t>ms</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92" name="图片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92"/>
                          <pic:cNvPicPr>
                            <a:picLocks noChangeAspect="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94" name="图片 694"/>
                  <wp:cNvGraphicFramePr/>
                  <a:graphic xmlns:a="http://schemas.openxmlformats.org/drawingml/2006/main">
                    <a:graphicData uri="http://schemas.openxmlformats.org/drawingml/2006/picture">
                      <pic:pic xmlns:pic="http://schemas.openxmlformats.org/drawingml/2006/picture">
                        <pic:nvPicPr>
                          <pic:cNvPr id="694" name="图片 694"/>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轮询速度</w:t>
            </w:r>
            <w:r>
              <w:rPr>
                <w:rStyle w:val="Char5"/>
              </w:rPr>
              <w:t>3</w:t>
            </w:r>
            <w:r>
              <w:rPr>
                <w:rStyle w:val="Char5"/>
                <w:rFonts w:hint="eastAsia"/>
              </w:rPr>
              <w:t>ms</w:t>
            </w:r>
          </w:p>
        </w:tc>
        <w:tc>
          <w:tcPr>
            <w:tcW w:w="4151" w:type="dxa"/>
            <w:vAlign w:val="center"/>
          </w:tcPr>
          <w:p w:rsidR="000F11DF" w:rsidRDefault="00BA7674">
            <w:pPr>
              <w:jc w:val="center"/>
              <w:rPr>
                <w:rStyle w:val="Char5"/>
              </w:rPr>
            </w:pPr>
            <w:r>
              <w:rPr>
                <w:rStyle w:val="Char5"/>
                <w:rFonts w:hint="eastAsia"/>
              </w:rPr>
              <w:t>轮询速度</w:t>
            </w:r>
            <w:r>
              <w:rPr>
                <w:rStyle w:val="Char5"/>
              </w:rPr>
              <w:t>4</w:t>
            </w:r>
            <w:r>
              <w:rPr>
                <w:rStyle w:val="Char5"/>
                <w:rFonts w:hint="eastAsia"/>
              </w:rPr>
              <w:t>ms</w:t>
            </w:r>
          </w:p>
        </w:tc>
      </w:tr>
    </w:tbl>
    <w:p w:rsidR="000F11DF" w:rsidRDefault="000F11D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670" name="图片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0"/>
                          <pic:cNvPicPr>
                            <a:picLocks noChangeAspect="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轮询速度</w:t>
            </w:r>
            <w:r>
              <w:rPr>
                <w:rStyle w:val="Char5"/>
              </w:rPr>
              <w:t>5</w:t>
            </w:r>
            <w:r>
              <w:rPr>
                <w:rStyle w:val="Char5"/>
                <w:rFonts w:hint="eastAsia"/>
              </w:rPr>
              <w:t>ms</w:t>
            </w:r>
          </w:p>
        </w:tc>
        <w:tc>
          <w:tcPr>
            <w:tcW w:w="4151" w:type="dxa"/>
            <w:vAlign w:val="center"/>
          </w:tcPr>
          <w:p w:rsidR="000F11DF" w:rsidRDefault="00BA7674">
            <w:pPr>
              <w:jc w:val="center"/>
              <w:rPr>
                <w:rStyle w:val="Char5"/>
              </w:rPr>
            </w:pPr>
            <w:r>
              <w:rPr>
                <w:rStyle w:val="Char5"/>
                <w:rFonts w:hint="eastAsia"/>
              </w:rPr>
              <w:t>轮询速度</w:t>
            </w:r>
            <w:r>
              <w:rPr>
                <w:rStyle w:val="Char5"/>
              </w:rPr>
              <w:t>6</w:t>
            </w:r>
            <w:r>
              <w:rPr>
                <w:rStyle w:val="Char5"/>
                <w:rFonts w:hint="eastAsia"/>
              </w:rPr>
              <w:t>ms</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74" name="图片 674"/>
                  <wp:cNvGraphicFramePr/>
                  <a:graphic xmlns:a="http://schemas.openxmlformats.org/drawingml/2006/main">
                    <a:graphicData uri="http://schemas.openxmlformats.org/drawingml/2006/picture">
                      <pic:pic xmlns:pic="http://schemas.openxmlformats.org/drawingml/2006/picture">
                        <pic:nvPicPr>
                          <pic:cNvPr id="674" name="图片 674"/>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pic:cNvPicPr>
                            <a:picLocks noChangeAspect="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轮询速度</w:t>
            </w:r>
            <w:r>
              <w:rPr>
                <w:rStyle w:val="Char5"/>
              </w:rPr>
              <w:t>7</w:t>
            </w:r>
            <w:r>
              <w:rPr>
                <w:rStyle w:val="Char5"/>
                <w:rFonts w:hint="eastAsia"/>
              </w:rPr>
              <w:t>ms</w:t>
            </w:r>
          </w:p>
        </w:tc>
        <w:tc>
          <w:tcPr>
            <w:tcW w:w="4151" w:type="dxa"/>
            <w:vAlign w:val="center"/>
          </w:tcPr>
          <w:p w:rsidR="000F11DF" w:rsidRDefault="00BA7674">
            <w:pPr>
              <w:jc w:val="center"/>
              <w:rPr>
                <w:rStyle w:val="Char5"/>
              </w:rPr>
            </w:pPr>
            <w:r>
              <w:rPr>
                <w:rStyle w:val="Char5"/>
                <w:rFonts w:hint="eastAsia"/>
              </w:rPr>
              <w:t>轮询速度</w:t>
            </w:r>
            <w:r>
              <w:rPr>
                <w:rStyle w:val="Char5"/>
              </w:rPr>
              <w:t>8</w:t>
            </w:r>
            <w:r>
              <w:rPr>
                <w:rStyle w:val="Char5"/>
                <w:rFonts w:hint="eastAsia"/>
              </w:rPr>
              <w:t>ms</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pic:cNvPicPr>
                            <a:picLocks noChangeAspect="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pic:cNvPicPr>
                            <a:picLocks noChangeAspect="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轮询速度</w:t>
            </w:r>
            <w:r>
              <w:rPr>
                <w:rStyle w:val="Char5"/>
              </w:rPr>
              <w:t>9</w:t>
            </w:r>
            <w:r>
              <w:rPr>
                <w:rStyle w:val="Char5"/>
                <w:rFonts w:hint="eastAsia"/>
              </w:rPr>
              <w:t>ms</w:t>
            </w:r>
          </w:p>
        </w:tc>
        <w:tc>
          <w:tcPr>
            <w:tcW w:w="4151" w:type="dxa"/>
            <w:vAlign w:val="center"/>
          </w:tcPr>
          <w:p w:rsidR="000F11DF" w:rsidRDefault="00BA7674">
            <w:pPr>
              <w:jc w:val="center"/>
              <w:rPr>
                <w:rStyle w:val="Char5"/>
              </w:rPr>
            </w:pPr>
            <w:r>
              <w:rPr>
                <w:rStyle w:val="Char5"/>
                <w:rFonts w:hint="eastAsia"/>
              </w:rPr>
              <w:t>轮询速度</w:t>
            </w:r>
            <w:r>
              <w:rPr>
                <w:rStyle w:val="Char5"/>
              </w:rPr>
              <w:t>10</w:t>
            </w:r>
            <w:r>
              <w:rPr>
                <w:rStyle w:val="Char5"/>
                <w:rFonts w:hint="eastAsia"/>
              </w:rPr>
              <w:t>ms</w:t>
            </w:r>
          </w:p>
        </w:tc>
      </w:tr>
    </w:tbl>
    <w:p w:rsidR="000F11DF" w:rsidRDefault="00BA7674">
      <w:pPr>
        <w:pStyle w:val="30"/>
      </w:pPr>
      <w:bookmarkStart w:id="17" w:name="_Toc60321809"/>
      <w:r>
        <w:rPr>
          <w:rFonts w:hint="eastAsia"/>
        </w:rPr>
        <w:t>多国键盘</w:t>
      </w:r>
      <w:bookmarkEnd w:id="17"/>
    </w:p>
    <w:p w:rsidR="000F11DF" w:rsidRDefault="00BA7674">
      <w:pPr>
        <w:ind w:firstLineChars="200" w:firstLine="420"/>
      </w:pPr>
      <w:r>
        <w:t>默认使用美国键盘布局</w:t>
      </w:r>
      <w:r>
        <w:rPr>
          <w:rFonts w:hint="eastAsia"/>
        </w:rPr>
        <w:t>。</w:t>
      </w:r>
      <w:r>
        <w:t>如果选择其他国家键盘布局</w:t>
      </w:r>
      <w:r>
        <w:rPr>
          <w:rFonts w:hint="eastAsia"/>
        </w:rPr>
        <w:t>，</w:t>
      </w:r>
      <w:r>
        <w:t>输出编码方式需设置成原数据输出</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美国键盘</w:t>
            </w:r>
          </w:p>
        </w:tc>
        <w:tc>
          <w:tcPr>
            <w:tcW w:w="4151" w:type="dxa"/>
            <w:vAlign w:val="center"/>
          </w:tcPr>
          <w:p w:rsidR="000F11DF" w:rsidRDefault="00BA7674">
            <w:pPr>
              <w:jc w:val="center"/>
              <w:rPr>
                <w:rStyle w:val="Char5"/>
              </w:rPr>
            </w:pPr>
            <w:r>
              <w:rPr>
                <w:rStyle w:val="Char5"/>
                <w:rFonts w:hint="eastAsia"/>
              </w:rPr>
              <w:t>法国键盘</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意大利键盘</w:t>
            </w:r>
          </w:p>
        </w:tc>
        <w:tc>
          <w:tcPr>
            <w:tcW w:w="4151" w:type="dxa"/>
            <w:vAlign w:val="center"/>
          </w:tcPr>
          <w:p w:rsidR="000F11DF" w:rsidRDefault="00BA7674">
            <w:pPr>
              <w:jc w:val="center"/>
              <w:rPr>
                <w:rStyle w:val="Char5"/>
              </w:rPr>
            </w:pPr>
            <w:r>
              <w:rPr>
                <w:rStyle w:val="Char5"/>
                <w:rFonts w:hint="eastAsia"/>
              </w:rPr>
              <w:t>德国键盘</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西班牙键盘</w:t>
            </w:r>
          </w:p>
        </w:tc>
        <w:tc>
          <w:tcPr>
            <w:tcW w:w="4151" w:type="dxa"/>
            <w:vAlign w:val="center"/>
          </w:tcPr>
          <w:p w:rsidR="000F11DF" w:rsidRDefault="00BA7674">
            <w:pPr>
              <w:jc w:val="center"/>
              <w:rPr>
                <w:rStyle w:val="Char5"/>
              </w:rPr>
            </w:pPr>
            <w:r>
              <w:rPr>
                <w:rStyle w:val="Char5"/>
                <w:rFonts w:hint="eastAsia"/>
              </w:rPr>
              <w:t>土耳其</w:t>
            </w:r>
            <w:r>
              <w:rPr>
                <w:rStyle w:val="Char5"/>
                <w:rFonts w:hint="eastAsia"/>
              </w:rPr>
              <w:t>Q</w:t>
            </w:r>
            <w:r>
              <w:rPr>
                <w:rStyle w:val="Char5"/>
                <w:rFonts w:hint="eastAsia"/>
              </w:rPr>
              <w:t>键盘</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英国键盘</w:t>
            </w:r>
          </w:p>
        </w:tc>
        <w:tc>
          <w:tcPr>
            <w:tcW w:w="4151" w:type="dxa"/>
            <w:vAlign w:val="center"/>
          </w:tcPr>
          <w:p w:rsidR="000F11DF" w:rsidRDefault="00BA7674">
            <w:pPr>
              <w:jc w:val="center"/>
              <w:rPr>
                <w:rStyle w:val="Char5"/>
              </w:rPr>
            </w:pPr>
            <w:r>
              <w:rPr>
                <w:rStyle w:val="Char5"/>
                <w:rFonts w:hint="eastAsia"/>
              </w:rPr>
              <w:t>比利时</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lastRenderedPageBreak/>
              <w:t>葡萄牙语</w:t>
            </w:r>
            <w:r>
              <w:rPr>
                <w:rStyle w:val="Char5"/>
                <w:rFonts w:hint="eastAsia"/>
              </w:rPr>
              <w:t>-</w:t>
            </w:r>
            <w:r>
              <w:rPr>
                <w:rStyle w:val="Char5"/>
                <w:rFonts w:hint="eastAsia"/>
              </w:rPr>
              <w:t>葡萄牙</w:t>
            </w:r>
          </w:p>
        </w:tc>
        <w:tc>
          <w:tcPr>
            <w:tcW w:w="4151" w:type="dxa"/>
            <w:vAlign w:val="center"/>
          </w:tcPr>
          <w:p w:rsidR="000F11DF" w:rsidRDefault="00BA7674">
            <w:pPr>
              <w:jc w:val="center"/>
              <w:rPr>
                <w:rStyle w:val="Char5"/>
              </w:rPr>
            </w:pPr>
            <w:r>
              <w:rPr>
                <w:rStyle w:val="Char5"/>
                <w:rFonts w:hint="eastAsia"/>
              </w:rPr>
              <w:t>葡萄牙语</w:t>
            </w:r>
            <w:r>
              <w:rPr>
                <w:rStyle w:val="Char5"/>
                <w:rFonts w:hint="eastAsia"/>
              </w:rPr>
              <w:t>-</w:t>
            </w:r>
            <w:r>
              <w:rPr>
                <w:rStyle w:val="Char5"/>
                <w:rFonts w:hint="eastAsia"/>
              </w:rPr>
              <w:t>巴西</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108" name="图片 108" descr="E:\SVN\TMS\ScanProduct\Product\tool\码制生成\Neodynamic编码软件\S_CMD_H0P00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E:\SVN\TMS\ScanProduct\Product\tool\码制生成\Neodynamic编码软件\S_CMD_H0P00A.bmp"/>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145" name="图片 145" descr="E:\SVN\TMS\ScanProduct\Product\tool\码制生成\Neodynamic编码软件\S_CMD_H0P00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E:\SVN\TMS\ScanProduct\Product\tool\码制生成\Neodynamic编码软件\S_CMD_H0P00C.bmp"/>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匈牙利</w:t>
            </w:r>
          </w:p>
        </w:tc>
        <w:tc>
          <w:tcPr>
            <w:tcW w:w="4151" w:type="dxa"/>
            <w:vAlign w:val="center"/>
          </w:tcPr>
          <w:p w:rsidR="000F11DF" w:rsidRDefault="00BA7674">
            <w:pPr>
              <w:jc w:val="center"/>
              <w:rPr>
                <w:rStyle w:val="Char5"/>
              </w:rPr>
            </w:pPr>
            <w:r>
              <w:rPr>
                <w:rStyle w:val="Char5"/>
                <w:rFonts w:hint="eastAsia"/>
              </w:rPr>
              <w:t>土耳其</w:t>
            </w:r>
            <w:r>
              <w:rPr>
                <w:rStyle w:val="Char5"/>
                <w:rFonts w:hint="eastAsia"/>
              </w:rPr>
              <w:t>F</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906780" cy="719455"/>
                  <wp:effectExtent l="0" t="0" r="7620" b="4445"/>
                  <wp:docPr id="280" name="图片 280" descr="E:\SVN\TMS\ScanProduct\Product\tool\码制生成\Neodynamic编码软件\S_CMD_H0P01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E:\SVN\TMS\ScanProduct\Product\tool\码制生成\Neodynamic编码软件\S_CMD_H0P01A.bmp"/>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072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color w:val="FF0000"/>
              </w:rPr>
            </w:pPr>
            <w:r>
              <w:rPr>
                <w:rStyle w:val="Char5"/>
                <w:noProof/>
              </w:rPr>
              <w:drawing>
                <wp:inline distT="0" distB="0" distL="0" distR="0">
                  <wp:extent cx="863600" cy="719455"/>
                  <wp:effectExtent l="0" t="0" r="0" b="4445"/>
                  <wp:docPr id="146" name="图片 146" descr="E:\SVN\TMS\ScanProduct\Product\tool\码制生成\Neodynamic编码软件\S_CMD_H0P00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E:\SVN\TMS\ScanProduct\Product\tool\码制生成\Neodynamic编码软件\S_CMD_H0P00D.bmp"/>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希腊</w:t>
            </w:r>
          </w:p>
        </w:tc>
        <w:tc>
          <w:tcPr>
            <w:tcW w:w="4151" w:type="dxa"/>
            <w:vAlign w:val="center"/>
          </w:tcPr>
          <w:p w:rsidR="000F11DF" w:rsidRDefault="00BA7674">
            <w:pPr>
              <w:jc w:val="center"/>
              <w:rPr>
                <w:rStyle w:val="Char5"/>
              </w:rPr>
            </w:pPr>
            <w:r>
              <w:rPr>
                <w:rStyle w:val="Char5"/>
                <w:rFonts w:hint="eastAsia"/>
              </w:rPr>
              <w:t>瑞典</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147" name="图片 147" descr="E:\SVN\TMS\ScanProduct\Product\tool\码制生成\Neodynamic编码软件\S_CMD_H0P00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E:\SVN\TMS\ScanProduct\Product\tool\码制生成\Neodynamic编码软件\S_CMD_H0P00E.bmp"/>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148" name="图片 148" descr="E:\SVN\TMS\ScanProduct\Product\tool\码制生成\Neodynamic编码软件\S_CMD_H0P00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E:\SVN\TMS\ScanProduct\Product\tool\码制生成\Neodynamic编码软件\S_CMD_H0P00F.bmp"/>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芬兰</w:t>
            </w:r>
          </w:p>
        </w:tc>
        <w:tc>
          <w:tcPr>
            <w:tcW w:w="4151" w:type="dxa"/>
            <w:vAlign w:val="center"/>
          </w:tcPr>
          <w:p w:rsidR="000F11DF" w:rsidRDefault="00BA7674">
            <w:pPr>
              <w:jc w:val="center"/>
              <w:rPr>
                <w:rStyle w:val="Char5"/>
              </w:rPr>
            </w:pPr>
            <w:r>
              <w:rPr>
                <w:rStyle w:val="Char5"/>
                <w:rFonts w:hint="eastAsia"/>
              </w:rPr>
              <w:t>丹麦</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20" name="图片 220" descr="E:\SVN\TMS\ScanProduct\Product\tool\码制生成\Neodynamic编码软件\S_CMD_H0P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E:\SVN\TMS\ScanProduct\Product\tool\码制生成\Neodynamic编码软件\S_CMD_H0P010.bmp"/>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21" name="图片 221" descr="E:\SVN\TMS\ScanProduct\Product\tool\码制生成\Neodynamic编码软件\S_CMD_H0P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E:\SVN\TMS\ScanProduct\Product\tool\码制生成\Neodynamic编码软件\S_CMD_H0P011.bmp"/>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捷克</w:t>
            </w:r>
          </w:p>
        </w:tc>
        <w:tc>
          <w:tcPr>
            <w:tcW w:w="4151" w:type="dxa"/>
            <w:vAlign w:val="center"/>
          </w:tcPr>
          <w:p w:rsidR="000F11DF" w:rsidRDefault="00BA7674">
            <w:pPr>
              <w:jc w:val="center"/>
              <w:rPr>
                <w:rStyle w:val="Char5"/>
              </w:rPr>
            </w:pPr>
            <w:r>
              <w:rPr>
                <w:rStyle w:val="Char5"/>
                <w:rFonts w:hint="eastAsia"/>
              </w:rPr>
              <w:t>奥地利（德国）</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22" name="图片 222" descr="E:\SVN\TMS\ScanProduct\Product\tool\码制生成\Neodynamic编码软件\S_CMD_H0P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E:\SVN\TMS\ScanProduct\Product\tool\码制生成\Neodynamic编码软件\S_CMD_H0P012.bmp"/>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23" name="图片 223" descr="E:\SVN\TMS\ScanProduct\Product\tool\码制生成\Neodynamic编码软件\S_CMD_H0P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E:\SVN\TMS\ScanProduct\Product\tool\码制生成\Neodynamic编码软件\S_CMD_H0P013.bmp"/>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意大利（</w:t>
            </w:r>
            <w:r>
              <w:rPr>
                <w:rStyle w:val="Char5"/>
                <w:rFonts w:hint="eastAsia"/>
              </w:rPr>
              <w:t>142</w:t>
            </w:r>
            <w:r>
              <w:rPr>
                <w:rStyle w:val="Char5"/>
                <w:rFonts w:hint="eastAsia"/>
              </w:rPr>
              <w:t>）</w:t>
            </w:r>
          </w:p>
        </w:tc>
        <w:tc>
          <w:tcPr>
            <w:tcW w:w="4151" w:type="dxa"/>
            <w:vAlign w:val="center"/>
          </w:tcPr>
          <w:p w:rsidR="000F11DF" w:rsidRDefault="00BA7674">
            <w:pPr>
              <w:jc w:val="center"/>
              <w:rPr>
                <w:rStyle w:val="Char5"/>
              </w:rPr>
            </w:pPr>
            <w:r>
              <w:rPr>
                <w:rStyle w:val="Char5"/>
                <w:rFonts w:hint="eastAsia"/>
              </w:rPr>
              <w:t>俄语</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24" name="图片 224" descr="E:\SVN\TMS\ScanProduct\Product\tool\码制生成\Neodynamic编码软件\S_CMD_H0P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E:\SVN\TMS\ScanProduct\Product\tool\码制生成\Neodynamic编码软件\S_CMD_H0P014.bmp"/>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26" name="图片 226" descr="E:\SVN\TMS\ScanProduct\Product\tool\码制生成\Neodynamic编码软件\S_CMD_H0P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E:\SVN\TMS\ScanProduct\Product\tool\码制生成\Neodynamic编码软件\S_CMD_H0P015.bmp"/>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俄语</w:t>
            </w:r>
            <w:r>
              <w:rPr>
                <w:rStyle w:val="Char5"/>
                <w:rFonts w:hint="eastAsia"/>
              </w:rPr>
              <w:t>Typewriter</w:t>
            </w:r>
          </w:p>
        </w:tc>
        <w:tc>
          <w:tcPr>
            <w:tcW w:w="4151" w:type="dxa"/>
            <w:vAlign w:val="center"/>
          </w:tcPr>
          <w:p w:rsidR="000F11DF" w:rsidRDefault="00BA7674">
            <w:pPr>
              <w:jc w:val="center"/>
              <w:rPr>
                <w:rStyle w:val="Char5"/>
              </w:rPr>
            </w:pPr>
            <w:r>
              <w:rPr>
                <w:rStyle w:val="Char5"/>
                <w:rFonts w:hint="eastAsia"/>
              </w:rPr>
              <w:t>阿拉伯语</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28" name="图片 228" descr="E:\SVN\TMS\ScanProduct\Product\tool\码制生成\Neodynamic编码软件\S_CMD_H0P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E:\SVN\TMS\ScanProduct\Product\tool\码制生成\Neodynamic编码软件\S_CMD_H0P016.bmp"/>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30" name="图片 230" descr="E:\SVN\TMS\ScanProduct\Product\tool\码制生成\Neodynamic编码软件\S_CMD_H0P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E:\SVN\TMS\ScanProduct\Product\tool\码制生成\Neodynamic编码软件\S_CMD_H0P017.bmp"/>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爱尔兰语</w:t>
            </w:r>
          </w:p>
        </w:tc>
        <w:tc>
          <w:tcPr>
            <w:tcW w:w="4151" w:type="dxa"/>
            <w:vAlign w:val="center"/>
          </w:tcPr>
          <w:p w:rsidR="000F11DF" w:rsidRDefault="00BA7674">
            <w:pPr>
              <w:jc w:val="center"/>
              <w:rPr>
                <w:rStyle w:val="Char5"/>
              </w:rPr>
            </w:pPr>
            <w:r>
              <w:rPr>
                <w:rStyle w:val="Char5"/>
                <w:rFonts w:hint="eastAsia"/>
              </w:rPr>
              <w:t>波兰语</w:t>
            </w:r>
            <w:r>
              <w:rPr>
                <w:rStyle w:val="Char5"/>
              </w:rPr>
              <w:t>214</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32" name="图片 232" descr="E:\SVN\TMS\ScanProduct\Product\tool\码制生成\Neodynamic编码软件\S_CMD_H0P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E:\SVN\TMS\ScanProduct\Product\tool\码制生成\Neodynamic编码软件\S_CMD_H0P018.bmp"/>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33" name="图片 233" descr="E:\SVN\TMS\ScanProduct\Product\tool\码制生成\Neodynamic编码软件\S_CMD_H0P0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E:\SVN\TMS\ScanProduct\Product\tool\码制生成\Neodynamic编码软件\S_CMD_H0P019.bmp"/>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波兰语</w:t>
            </w:r>
            <w:r>
              <w:rPr>
                <w:rStyle w:val="Char5"/>
                <w:rFonts w:hint="eastAsia"/>
              </w:rPr>
              <w:t>P</w:t>
            </w:r>
            <w:r>
              <w:rPr>
                <w:rStyle w:val="Char5"/>
              </w:rPr>
              <w:t>rogramm</w:t>
            </w:r>
          </w:p>
        </w:tc>
        <w:tc>
          <w:tcPr>
            <w:tcW w:w="4151" w:type="dxa"/>
            <w:vAlign w:val="center"/>
          </w:tcPr>
          <w:p w:rsidR="000F11DF" w:rsidRDefault="00BA7674">
            <w:pPr>
              <w:jc w:val="center"/>
              <w:rPr>
                <w:rStyle w:val="Char5"/>
              </w:rPr>
            </w:pPr>
            <w:r>
              <w:rPr>
                <w:rStyle w:val="Char5"/>
                <w:rFonts w:hint="eastAsia"/>
              </w:rPr>
              <w:t>荷兰语</w:t>
            </w:r>
          </w:p>
        </w:tc>
      </w:tr>
      <w:tr w:rsidR="000F11DF">
        <w:tc>
          <w:tcPr>
            <w:tcW w:w="4151" w:type="dxa"/>
            <w:vAlign w:val="center"/>
          </w:tcPr>
          <w:p w:rsidR="000F11DF" w:rsidRDefault="00BA7674">
            <w:pPr>
              <w:jc w:val="center"/>
              <w:rPr>
                <w:rStyle w:val="Char5"/>
              </w:rPr>
            </w:pPr>
            <w:r>
              <w:rPr>
                <w:rStyle w:val="Char5"/>
                <w:noProof/>
              </w:rPr>
              <w:lastRenderedPageBreak/>
              <w:drawing>
                <wp:inline distT="0" distB="0" distL="0" distR="0">
                  <wp:extent cx="863600" cy="719455"/>
                  <wp:effectExtent l="0" t="0" r="0" b="4445"/>
                  <wp:docPr id="144" name="图片 144" descr="E:\SVN\TMS\ScanProduct\Product\tool\码制生成\Neodynamic编码软件\S_CMD_H0P00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E:\SVN\TMS\ScanProduct\Product\tool\码制生成\Neodynamic编码软件\S_CMD_H0P00B.bmp"/>
                          <pic:cNvPicPr>
                            <a:picLocks noChangeAspect="1" noChangeArrowheads="1"/>
                          </pic:cNvPicPr>
                        </pic:nvPicPr>
                        <pic:blipFill>
                          <a:blip r:embed="rId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149" name="图片 149" descr="E:\SVN\TMS\ScanProduct\Product\tool\码制生成\Neodynamic编码软件\S_CMD_H0P01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E:\SVN\TMS\ScanProduct\Product\tool\码制生成\Neodynamic编码软件\S_CMD_H0P01B.bmp"/>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日本</w:t>
            </w:r>
          </w:p>
        </w:tc>
        <w:tc>
          <w:tcPr>
            <w:tcW w:w="4151" w:type="dxa"/>
            <w:vAlign w:val="center"/>
          </w:tcPr>
          <w:p w:rsidR="000F11DF" w:rsidRDefault="00BA7674">
            <w:pPr>
              <w:jc w:val="center"/>
              <w:rPr>
                <w:rStyle w:val="Char5"/>
              </w:rPr>
            </w:pPr>
            <w:r>
              <w:rPr>
                <w:rStyle w:val="Char5"/>
                <w:rFonts w:hint="eastAsia"/>
              </w:rPr>
              <w:t>泰国</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150" name="图片 150" descr="E:\SVN\TMS\ScanProduct\Product\tool\码制生成\Neodynamic编码软件\S_CMD_H0P0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E:\SVN\TMS\ScanProduct\Product\tool\码制生成\Neodynamic编码软件\S_CMD_H0P01C.bmp"/>
                          <pic:cNvPicPr>
                            <a:picLocks noChangeAspect="1"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151" name="图片 151" descr="E:\SVN\TMS\ScanProduct\Product\tool\码制生成\Neodynamic编码软件\S_CMD_H0P01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E:\SVN\TMS\ScanProduct\Product\tool\码制生成\Neodynamic编码软件\S_CMD_H0P01D.bmp"/>
                          <pic:cNvPicPr>
                            <a:picLocks noChangeAspect="1" noChangeArrowheads="1"/>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克罗地亚</w:t>
            </w:r>
          </w:p>
        </w:tc>
        <w:tc>
          <w:tcPr>
            <w:tcW w:w="4151" w:type="dxa"/>
            <w:vAlign w:val="center"/>
          </w:tcPr>
          <w:p w:rsidR="000F11DF" w:rsidRDefault="00BA7674">
            <w:pPr>
              <w:jc w:val="center"/>
              <w:rPr>
                <w:rStyle w:val="Char5"/>
              </w:rPr>
            </w:pPr>
            <w:r>
              <w:rPr>
                <w:rStyle w:val="Char5"/>
                <w:rFonts w:hint="eastAsia"/>
              </w:rPr>
              <w:t>罗马尼亚</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152" name="图片 152" descr="E:\SVN\TMS\ScanProduct\Product\tool\码制生成\Neodynamic编码软件\S_CMD_H0P01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E:\SVN\TMS\ScanProduct\Product\tool\码制生成\Neodynamic编码软件\S_CMD_H0P01E.bmp"/>
                          <pic:cNvPicPr>
                            <a:picLocks noChangeAspect="1"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153" name="图片 153" descr="E:\SVN\TMS\ScanProduct\Product\tool\码制生成\Neodynamic编码软件\S_CMD_H0P01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E:\SVN\TMS\ScanProduct\Product\tool\码制生成\Neodynamic编码软件\S_CMD_H0P01F.bmp"/>
                          <pic:cNvPicPr>
                            <a:picLocks noChangeAspect="1" noChangeArrowheads="1"/>
                          </pic:cNvPicPr>
                        </pic:nvPicPr>
                        <pic:blipFill>
                          <a:blip r:embed="rId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保加利亚</w:t>
            </w:r>
          </w:p>
        </w:tc>
        <w:tc>
          <w:tcPr>
            <w:tcW w:w="4151" w:type="dxa"/>
            <w:vAlign w:val="center"/>
          </w:tcPr>
          <w:p w:rsidR="000F11DF" w:rsidRDefault="00BA7674">
            <w:pPr>
              <w:jc w:val="center"/>
              <w:rPr>
                <w:rStyle w:val="Char5"/>
              </w:rPr>
            </w:pPr>
            <w:r>
              <w:rPr>
                <w:rStyle w:val="Char5"/>
                <w:rFonts w:hint="eastAsia"/>
              </w:rPr>
              <w:t>斯洛伐克</w:t>
            </w:r>
          </w:p>
        </w:tc>
      </w:tr>
      <w:tr w:rsidR="000F11DF">
        <w:tc>
          <w:tcPr>
            <w:tcW w:w="4151" w:type="dxa"/>
            <w:vAlign w:val="center"/>
          </w:tcPr>
          <w:p w:rsidR="000F11DF" w:rsidRDefault="000F11DF">
            <w:pPr>
              <w:rPr>
                <w:rStyle w:val="Char5"/>
              </w:rPr>
            </w:pPr>
          </w:p>
        </w:tc>
        <w:tc>
          <w:tcPr>
            <w:tcW w:w="4151" w:type="dxa"/>
            <w:vAlign w:val="center"/>
          </w:tcPr>
          <w:p w:rsidR="000F11DF" w:rsidRDefault="000F11DF">
            <w:pPr>
              <w:rPr>
                <w:rStyle w:val="Char5"/>
              </w:rPr>
            </w:pPr>
          </w:p>
        </w:tc>
      </w:tr>
      <w:tr w:rsidR="000F11DF">
        <w:tc>
          <w:tcPr>
            <w:tcW w:w="4151" w:type="dxa"/>
            <w:vAlign w:val="center"/>
          </w:tcPr>
          <w:p w:rsidR="000F11DF" w:rsidRDefault="000F11DF">
            <w:pPr>
              <w:rPr>
                <w:rStyle w:val="Char5"/>
              </w:rPr>
            </w:pPr>
          </w:p>
        </w:tc>
        <w:tc>
          <w:tcPr>
            <w:tcW w:w="4151" w:type="dxa"/>
            <w:vAlign w:val="center"/>
          </w:tcPr>
          <w:p w:rsidR="000F11DF" w:rsidRDefault="000F11DF">
            <w:pPr>
              <w:jc w:val="center"/>
              <w:rPr>
                <w:rStyle w:val="Char5"/>
                <w:sz w:val="21"/>
              </w:rPr>
            </w:pPr>
          </w:p>
        </w:tc>
      </w:tr>
      <w:tr w:rsidR="000F11DF">
        <w:tc>
          <w:tcPr>
            <w:tcW w:w="4151" w:type="dxa"/>
            <w:vAlign w:val="bottom"/>
          </w:tcPr>
          <w:p w:rsidR="000F11DF" w:rsidRDefault="00BA7674">
            <w:pPr>
              <w:jc w:val="center"/>
              <w:rPr>
                <w:rStyle w:val="Char5"/>
              </w:rPr>
            </w:pPr>
            <w:r>
              <w:rPr>
                <w:noProof/>
              </w:rPr>
              <w:drawing>
                <wp:inline distT="0" distB="0" distL="0" distR="0">
                  <wp:extent cx="719455" cy="719455"/>
                  <wp:effectExtent l="0" t="0" r="4445" b="4445"/>
                  <wp:docPr id="212" name="图片 212" descr="D:\Desktop\二维码生成\S_CMD_H0P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D:\Desktop\二维码生成\S_CMD_H0P021.png"/>
                          <pic:cNvPicPr>
                            <a:picLocks noChangeAspect="1" noChangeArrowheads="1"/>
                          </pic:cNvPicPr>
                        </pic:nvPicPr>
                        <pic:blipFill>
                          <a:blip r:embed="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bottom"/>
          </w:tcPr>
          <w:p w:rsidR="000F11DF" w:rsidRDefault="00BA7674">
            <w:pPr>
              <w:jc w:val="center"/>
            </w:pPr>
            <w:r>
              <w:rPr>
                <w:noProof/>
              </w:rPr>
              <w:drawing>
                <wp:inline distT="0" distB="0" distL="0" distR="0">
                  <wp:extent cx="719455" cy="719455"/>
                  <wp:effectExtent l="0" t="0" r="4445" b="4445"/>
                  <wp:docPr id="213" name="图片 213" descr="D:\Desktop\二维码生成\S_CMD_H0P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D:\Desktop\二维码生成\S_CMD_H0P022.png"/>
                          <pic:cNvPicPr>
                            <a:picLocks noChangeAspect="1" noChangeArrowheads="1"/>
                          </pic:cNvPicPr>
                        </pic:nvPicPr>
                        <pic:blipFill>
                          <a:blip r:embed="rId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hint="eastAsia"/>
              </w:rPr>
              <w:t>乌克兰语</w:t>
            </w:r>
          </w:p>
        </w:tc>
        <w:tc>
          <w:tcPr>
            <w:tcW w:w="4151" w:type="dxa"/>
            <w:vAlign w:val="center"/>
          </w:tcPr>
          <w:p w:rsidR="000F11DF" w:rsidRDefault="00BA7674">
            <w:pPr>
              <w:jc w:val="center"/>
            </w:pPr>
            <w:r>
              <w:rPr>
                <w:rFonts w:hint="eastAsia"/>
              </w:rPr>
              <w:t>瑞士法语</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14" name="图片 214" descr="D:\Desktop\二维码生成\S_CMD_H0P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D:\Desktop\二维码生成\S_CMD_H0P023.png"/>
                          <pic:cNvPicPr>
                            <a:picLocks noChangeAspect="1" noChangeArrowheads="1"/>
                          </pic:cNvPicPr>
                        </pic:nvPicPr>
                        <pic:blipFill>
                          <a:blip r:embed="rId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rStyle w:val="Char5"/>
                <w:noProof/>
              </w:rPr>
              <w:drawing>
                <wp:inline distT="0" distB="0" distL="0" distR="0">
                  <wp:extent cx="856615" cy="719455"/>
                  <wp:effectExtent l="0" t="0" r="635" b="4445"/>
                  <wp:docPr id="154" name="图片 154" descr="E:\SVN\TMS\ScanProduct\Product\tool\码制生成\Neodynamic编码软件\S_CMD_H0P0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E:\SVN\TMS\ScanProduct\Product\tool\码制生成\Neodynamic编码软件\S_CMD_H0P020.bmp"/>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hint="eastAsia"/>
              </w:rPr>
              <w:t>希伯来语</w:t>
            </w:r>
          </w:p>
        </w:tc>
        <w:tc>
          <w:tcPr>
            <w:tcW w:w="4151" w:type="dxa"/>
            <w:vAlign w:val="center"/>
          </w:tcPr>
          <w:p w:rsidR="000F11DF" w:rsidRDefault="00BA7674">
            <w:pPr>
              <w:jc w:val="center"/>
            </w:pPr>
            <w:r>
              <w:rPr>
                <w:rStyle w:val="Char5"/>
                <w:rFonts w:hint="eastAsia"/>
              </w:rPr>
              <w:t>朝鲜</w:t>
            </w:r>
          </w:p>
        </w:tc>
      </w:tr>
    </w:tbl>
    <w:p w:rsidR="000F11DF" w:rsidRDefault="00BA7674">
      <w:pPr>
        <w:pStyle w:val="30"/>
      </w:pPr>
      <w:bookmarkStart w:id="18" w:name="_Toc60321810"/>
      <w:bookmarkStart w:id="19" w:name="_Toc52193224"/>
      <w:r>
        <w:rPr>
          <w:rFonts w:hint="eastAsia"/>
        </w:rPr>
        <w:t xml:space="preserve">Alt </w:t>
      </w:r>
      <w:r>
        <w:rPr>
          <w:rFonts w:hint="eastAsia"/>
        </w:rPr>
        <w:t>组合输出</w:t>
      </w:r>
      <w:r>
        <w:rPr>
          <w:rFonts w:hint="eastAsia"/>
        </w:rPr>
        <w:t xml:space="preserve"> ASCII </w:t>
      </w:r>
      <w:r>
        <w:rPr>
          <w:rFonts w:hint="eastAsia"/>
        </w:rPr>
        <w:t>字符</w:t>
      </w:r>
      <w:bookmarkEnd w:id="18"/>
      <w:bookmarkEnd w:id="19"/>
    </w:p>
    <w:p w:rsidR="000F11DF" w:rsidRDefault="00BA7674">
      <w:pPr>
        <w:ind w:firstLineChars="200" w:firstLine="420"/>
      </w:pPr>
      <w:r>
        <w:rPr>
          <w:rFonts w:hint="eastAsia"/>
        </w:rPr>
        <w:t>为了使设备能够在任何语言制式下输入任意</w:t>
      </w:r>
      <w:r>
        <w:rPr>
          <w:rFonts w:hint="eastAsia"/>
        </w:rPr>
        <w:t xml:space="preserve"> ASCII </w:t>
      </w:r>
      <w:r>
        <w:rPr>
          <w:rFonts w:hint="eastAsia"/>
        </w:rPr>
        <w:t>字符（</w:t>
      </w:r>
      <w:r>
        <w:rPr>
          <w:rFonts w:hint="eastAsia"/>
        </w:rPr>
        <w:t xml:space="preserve">16 </w:t>
      </w:r>
      <w:r>
        <w:rPr>
          <w:rFonts w:hint="eastAsia"/>
        </w:rPr>
        <w:t>进制值在</w:t>
      </w:r>
      <w:r>
        <w:rPr>
          <w:rFonts w:hint="eastAsia"/>
        </w:rPr>
        <w:t xml:space="preserve"> 0x00</w:t>
      </w:r>
      <w:r>
        <w:rPr>
          <w:rFonts w:hint="eastAsia"/>
        </w:rPr>
        <w:t>～</w:t>
      </w:r>
      <w:r>
        <w:rPr>
          <w:rFonts w:hint="eastAsia"/>
        </w:rPr>
        <w:t xml:space="preserve">0xFF </w:t>
      </w:r>
      <w:r>
        <w:rPr>
          <w:rFonts w:hint="eastAsia"/>
        </w:rPr>
        <w:t>之间），可以将虚拟键盘设置为</w:t>
      </w:r>
      <w:r>
        <w:rPr>
          <w:rFonts w:hint="eastAsia"/>
        </w:rPr>
        <w:t xml:space="preserve"> Alt </w:t>
      </w:r>
      <w:r>
        <w:rPr>
          <w:rFonts w:hint="eastAsia"/>
        </w:rPr>
        <w:t>组合输出</w:t>
      </w:r>
      <w:r>
        <w:rPr>
          <w:rFonts w:hint="eastAsia"/>
        </w:rPr>
        <w:t xml:space="preserve"> ASCII </w:t>
      </w:r>
      <w:r>
        <w:rPr>
          <w:rFonts w:hint="eastAsia"/>
        </w:rPr>
        <w:t>字符模式。在使用这种组合方式输出字符时，因为输出的数据较多，速度会减慢。</w:t>
      </w:r>
    </w:p>
    <w:p w:rsidR="000F11DF" w:rsidRDefault="00BA7674">
      <w:r>
        <w:rPr>
          <w:rFonts w:hint="eastAsia"/>
        </w:rPr>
        <w:t>使用此功能可根据实际应用需要选择下列任一模式：</w:t>
      </w:r>
    </w:p>
    <w:p w:rsidR="000F11DF" w:rsidRDefault="00BA7674">
      <w:r>
        <w:rPr>
          <w:rFonts w:hint="eastAsia"/>
        </w:rPr>
        <w:t>模式</w:t>
      </w:r>
      <w:r>
        <w:rPr>
          <w:rFonts w:hint="eastAsia"/>
        </w:rPr>
        <w:t xml:space="preserve"> 1</w:t>
      </w:r>
      <w:r>
        <w:rPr>
          <w:rFonts w:hint="eastAsia"/>
        </w:rPr>
        <w:t>：对当前识读引擎键盘布局不支持的编码，且介于</w:t>
      </w:r>
      <w:r>
        <w:rPr>
          <w:rFonts w:hint="eastAsia"/>
        </w:rPr>
        <w:t xml:space="preserve"> 0x20~0xFF </w:t>
      </w:r>
      <w:r>
        <w:rPr>
          <w:rFonts w:hint="eastAsia"/>
        </w:rPr>
        <w:t>之间的</w:t>
      </w:r>
      <w:r>
        <w:rPr>
          <w:rFonts w:hint="eastAsia"/>
        </w:rPr>
        <w:t xml:space="preserve"> ASCII </w:t>
      </w:r>
      <w:r>
        <w:rPr>
          <w:rFonts w:hint="eastAsia"/>
        </w:rPr>
        <w:t>字符使用</w:t>
      </w:r>
      <w:r>
        <w:rPr>
          <w:rFonts w:hint="eastAsia"/>
        </w:rPr>
        <w:t xml:space="preserve"> Alt </w:t>
      </w:r>
      <w:r>
        <w:rPr>
          <w:rFonts w:hint="eastAsia"/>
        </w:rPr>
        <w:t>组合方式输出。</w:t>
      </w:r>
    </w:p>
    <w:p w:rsidR="000F11DF" w:rsidRDefault="00BA7674">
      <w:r>
        <w:rPr>
          <w:rFonts w:hint="eastAsia"/>
        </w:rPr>
        <w:t>模式</w:t>
      </w:r>
      <w:r>
        <w:rPr>
          <w:rFonts w:hint="eastAsia"/>
        </w:rPr>
        <w:t xml:space="preserve"> 2</w:t>
      </w:r>
      <w:r>
        <w:rPr>
          <w:rFonts w:hint="eastAsia"/>
        </w:rPr>
        <w:t>：对介于</w:t>
      </w:r>
      <w:r>
        <w:rPr>
          <w:rFonts w:hint="eastAsia"/>
        </w:rPr>
        <w:t xml:space="preserve"> 0x20~0xFF </w:t>
      </w:r>
      <w:r>
        <w:rPr>
          <w:rFonts w:hint="eastAsia"/>
        </w:rPr>
        <w:t>之间的</w:t>
      </w:r>
      <w:r>
        <w:rPr>
          <w:rFonts w:hint="eastAsia"/>
        </w:rPr>
        <w:t xml:space="preserve"> ASCII </w:t>
      </w:r>
      <w:r>
        <w:rPr>
          <w:rFonts w:hint="eastAsia"/>
        </w:rPr>
        <w:t>字符使用</w:t>
      </w:r>
      <w:r>
        <w:rPr>
          <w:rFonts w:hint="eastAsia"/>
        </w:rPr>
        <w:t xml:space="preserve">Alt </w:t>
      </w:r>
      <w:r>
        <w:rPr>
          <w:rFonts w:hint="eastAsia"/>
        </w:rPr>
        <w:t>组合方式输出。</w:t>
      </w:r>
    </w:p>
    <w:p w:rsidR="000F11DF" w:rsidRDefault="00BA7674">
      <w:r>
        <w:rPr>
          <w:rFonts w:hint="eastAsia"/>
        </w:rPr>
        <w:t>模式</w:t>
      </w:r>
      <w:r>
        <w:rPr>
          <w:rFonts w:hint="eastAsia"/>
        </w:rPr>
        <w:t xml:space="preserve"> 3</w:t>
      </w:r>
      <w:r>
        <w:rPr>
          <w:rFonts w:hint="eastAsia"/>
        </w:rPr>
        <w:t>：对介于</w:t>
      </w:r>
      <w:r>
        <w:rPr>
          <w:rFonts w:hint="eastAsia"/>
        </w:rPr>
        <w:t xml:space="preserve"> 0x00~0xFF </w:t>
      </w:r>
      <w:r>
        <w:rPr>
          <w:rFonts w:hint="eastAsia"/>
        </w:rPr>
        <w:t>之间的</w:t>
      </w:r>
      <w:r>
        <w:rPr>
          <w:rFonts w:hint="eastAsia"/>
        </w:rPr>
        <w:t xml:space="preserve"> ASCII </w:t>
      </w:r>
      <w:r>
        <w:rPr>
          <w:rFonts w:hint="eastAsia"/>
        </w:rPr>
        <w:t>字符使用</w:t>
      </w:r>
      <w:r>
        <w:rPr>
          <w:rFonts w:hint="eastAsia"/>
        </w:rPr>
        <w:t xml:space="preserve">Alt </w:t>
      </w:r>
      <w:r>
        <w:rPr>
          <w:rFonts w:hint="eastAsia"/>
        </w:rPr>
        <w:t>组合方式输出。</w:t>
      </w:r>
    </w:p>
    <w:p w:rsidR="000F11DF" w:rsidRDefault="00BA7674">
      <w:r>
        <w:rPr>
          <w:rFonts w:hint="eastAsia"/>
        </w:rPr>
        <w:t>注意：如果同时启用了“模式</w:t>
      </w:r>
      <w:r>
        <w:rPr>
          <w:rFonts w:hint="eastAsia"/>
        </w:rPr>
        <w:t xml:space="preserve"> 3</w:t>
      </w:r>
      <w:r>
        <w:rPr>
          <w:rFonts w:hint="eastAsia"/>
        </w:rPr>
        <w:t>”和控制字符转义功能，控制字符（</w:t>
      </w:r>
      <w:r>
        <w:rPr>
          <w:rFonts w:hint="eastAsia"/>
        </w:rPr>
        <w:t>0x00~0x1F</w:t>
      </w:r>
      <w:r>
        <w:rPr>
          <w:rFonts w:hint="eastAsia"/>
        </w:rPr>
        <w:t>）将输出</w:t>
      </w:r>
      <w:r>
        <w:rPr>
          <w:rFonts w:hint="eastAsia"/>
        </w:rPr>
        <w:t xml:space="preserve"> Ctrl </w:t>
      </w:r>
      <w:r>
        <w:rPr>
          <w:rFonts w:hint="eastAsia"/>
        </w:rPr>
        <w:t>组合键。</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63600" cy="719455"/>
                  <wp:effectExtent l="0" t="0" r="0" b="4445"/>
                  <wp:docPr id="236" name="图片 236" descr="E:\SVN\TMS\ScanProduct\Product\tool\码制生成\Neodynamic编码软件\S_CMD_H0A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E:\SVN\TMS\ScanProduct\Product\tool\码制生成\Neodynamic编码软件\S_CMD_H0A0.bmp"/>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3600" cy="719455"/>
                  <wp:effectExtent l="0" t="0" r="0" b="4445"/>
                  <wp:docPr id="238" name="图片 238" descr="E:\SVN\TMS\ScanProduct\Product\tool\码制生成\Neodynamic编码软件\S_CMD_H0A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E:\SVN\TMS\ScanProduct\Product\tool\码制生成\Neodynamic编码软件\S_CMD_H0A1.bmp"/>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lastRenderedPageBreak/>
              <w:t>*</w:t>
            </w:r>
            <w:r>
              <w:rPr>
                <w:rStyle w:val="Char5"/>
              </w:rPr>
              <w:t>不使用</w:t>
            </w:r>
            <w:r>
              <w:rPr>
                <w:rStyle w:val="Char5"/>
              </w:rPr>
              <w:t xml:space="preserve"> Alt </w:t>
            </w:r>
            <w:r>
              <w:rPr>
                <w:rStyle w:val="Char5"/>
              </w:rPr>
              <w:t>组合方式</w:t>
            </w:r>
          </w:p>
        </w:tc>
        <w:tc>
          <w:tcPr>
            <w:tcW w:w="4151" w:type="dxa"/>
            <w:vAlign w:val="center"/>
          </w:tcPr>
          <w:p w:rsidR="000F11DF" w:rsidRDefault="00BA7674">
            <w:pPr>
              <w:jc w:val="center"/>
              <w:rPr>
                <w:rStyle w:val="Char5"/>
              </w:rPr>
            </w:pPr>
            <w:r>
              <w:rPr>
                <w:rStyle w:val="Char5"/>
              </w:rPr>
              <w:t>模式</w:t>
            </w:r>
            <w:r>
              <w:rPr>
                <w:rStyle w:val="Char5"/>
              </w:rPr>
              <w:t xml:space="preserve"> 1</w:t>
            </w:r>
          </w:p>
        </w:tc>
      </w:tr>
      <w:tr w:rsidR="000F11DF">
        <w:tc>
          <w:tcPr>
            <w:tcW w:w="4151" w:type="dxa"/>
            <w:vAlign w:val="center"/>
          </w:tcPr>
          <w:p w:rsidR="000F11DF" w:rsidRDefault="00BA7674">
            <w:pPr>
              <w:jc w:val="center"/>
            </w:pPr>
            <w:r>
              <w:rPr>
                <w:noProof/>
              </w:rPr>
              <w:drawing>
                <wp:inline distT="0" distB="0" distL="0" distR="0">
                  <wp:extent cx="863600" cy="719455"/>
                  <wp:effectExtent l="0" t="0" r="0" b="4445"/>
                  <wp:docPr id="240" name="图片 240" descr="E:\SVN\TMS\ScanProduct\Product\tool\码制生成\Neodynamic编码软件\S_CMD_H0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E:\SVN\TMS\ScanProduct\Product\tool\码制生成\Neodynamic编码软件\S_CMD_H0A2.bmp"/>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3600" cy="719455"/>
                  <wp:effectExtent l="0" t="0" r="0" b="4445"/>
                  <wp:docPr id="242" name="图片 242" descr="E:\SVN\TMS\ScanProduct\Product\tool\码制生成\Neodynamic编码软件\S_CMD_H0A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E:\SVN\TMS\ScanProduct\Product\tool\码制生成\Neodynamic编码软件\S_CMD_H0A3.bmp"/>
                          <pic:cNvPicPr>
                            <a:picLocks noChangeAspect="1" noChangeArrowheads="1"/>
                          </pic:cNvPicPr>
                        </pic:nvPicPr>
                        <pic:blipFill>
                          <a:blip r:embed="rId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模式</w:t>
            </w:r>
            <w:r>
              <w:rPr>
                <w:rStyle w:val="Char5"/>
              </w:rPr>
              <w:t xml:space="preserve"> 2</w:t>
            </w:r>
          </w:p>
        </w:tc>
        <w:tc>
          <w:tcPr>
            <w:tcW w:w="4151" w:type="dxa"/>
            <w:vAlign w:val="center"/>
          </w:tcPr>
          <w:p w:rsidR="000F11DF" w:rsidRDefault="00BA7674">
            <w:pPr>
              <w:jc w:val="center"/>
              <w:rPr>
                <w:rStyle w:val="Char5"/>
              </w:rPr>
            </w:pPr>
            <w:r>
              <w:rPr>
                <w:rStyle w:val="Char5"/>
              </w:rPr>
              <w:t>模式</w:t>
            </w:r>
            <w:r>
              <w:rPr>
                <w:rStyle w:val="Char5"/>
              </w:rPr>
              <w:t xml:space="preserve"> 3</w:t>
            </w:r>
          </w:p>
        </w:tc>
      </w:tr>
    </w:tbl>
    <w:p w:rsidR="000F11DF" w:rsidRDefault="00BA7674">
      <w:pPr>
        <w:pStyle w:val="30"/>
      </w:pPr>
      <w:bookmarkStart w:id="20" w:name="_Toc60321811"/>
      <w:bookmarkStart w:id="21" w:name="_Toc52193225"/>
      <w:r>
        <w:rPr>
          <w:rFonts w:hint="eastAsia"/>
        </w:rPr>
        <w:t>控制字符转义输出</w:t>
      </w:r>
      <w:r>
        <w:rPr>
          <w:rFonts w:hint="eastAsia"/>
        </w:rPr>
        <w:t xml:space="preserve"> Ctrl </w:t>
      </w:r>
      <w:r>
        <w:rPr>
          <w:rFonts w:hint="eastAsia"/>
        </w:rPr>
        <w:t>组合键</w:t>
      </w:r>
      <w:bookmarkEnd w:id="20"/>
      <w:bookmarkEnd w:id="21"/>
    </w:p>
    <w:p w:rsidR="000F11DF" w:rsidRDefault="00BA7674">
      <w:pPr>
        <w:ind w:firstLineChars="200" w:firstLine="420"/>
        <w:rPr>
          <w:color w:val="FF0000"/>
        </w:rPr>
      </w:pPr>
      <w:r>
        <w:rPr>
          <w:rFonts w:hint="eastAsia"/>
        </w:rPr>
        <w:t xml:space="preserve">16 </w:t>
      </w:r>
      <w:r>
        <w:rPr>
          <w:rFonts w:hint="eastAsia"/>
        </w:rPr>
        <w:t>进制值介于</w:t>
      </w:r>
      <w:r>
        <w:rPr>
          <w:rFonts w:hint="eastAsia"/>
        </w:rPr>
        <w:t xml:space="preserve"> 0x00~0x1F </w:t>
      </w:r>
      <w:r>
        <w:rPr>
          <w:rFonts w:hint="eastAsia"/>
        </w:rPr>
        <w:t>之间的</w:t>
      </w:r>
      <w:r>
        <w:rPr>
          <w:rFonts w:hint="eastAsia"/>
        </w:rPr>
        <w:t xml:space="preserve"> ASCII </w:t>
      </w:r>
      <w:r>
        <w:rPr>
          <w:rFonts w:hint="eastAsia"/>
        </w:rPr>
        <w:t>控制字符可以被设置转义输出组合控制键，可用于需要组合控制键的应用场合。</w:t>
      </w:r>
      <w:r>
        <w:rPr>
          <w:rFonts w:hint="eastAsia"/>
        </w:rPr>
        <w:t xml:space="preserve">ASCII </w:t>
      </w:r>
      <w:r>
        <w:rPr>
          <w:rFonts w:hint="eastAsia"/>
        </w:rPr>
        <w:t>值与功能键或控制组合键的对应关系见附录</w:t>
      </w:r>
      <w:r>
        <w:rPr>
          <w:rFonts w:hint="eastAsia"/>
        </w:rPr>
        <w:t xml:space="preserve"> </w:t>
      </w:r>
      <w:r>
        <w:t>E</w:t>
      </w:r>
      <w:r>
        <w:rPr>
          <w:rFonts w:hint="eastAsia"/>
        </w:rPr>
        <w:t>：控制字符转义表。</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rPr>
                <w:color w:val="FF0000"/>
              </w:rPr>
            </w:pPr>
            <w:r>
              <w:rPr>
                <w:noProof/>
                <w:color w:val="FF0000"/>
              </w:rPr>
              <w:drawing>
                <wp:inline distT="0" distB="0" distL="0" distR="0">
                  <wp:extent cx="863600" cy="719455"/>
                  <wp:effectExtent l="0" t="0" r="0" b="4445"/>
                  <wp:docPr id="244" name="图片 244" descr="E:\SVN\TMS\ScanProduct\Product\tool\码制生成\Neodynamic编码软件\S_CMD_H0T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E:\SVN\TMS\ScanProduct\Product\tool\码制生成\Neodynamic编码软件\S_CMD_H0T0.bmp"/>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color w:val="FF0000"/>
              </w:rPr>
            </w:pPr>
            <w:r>
              <w:rPr>
                <w:noProof/>
                <w:color w:val="FF0000"/>
              </w:rPr>
              <w:drawing>
                <wp:inline distT="0" distB="0" distL="0" distR="0">
                  <wp:extent cx="863600" cy="719455"/>
                  <wp:effectExtent l="0" t="0" r="0" b="4445"/>
                  <wp:docPr id="246" name="图片 246" descr="E:\SVN\TMS\ScanProduct\Product\tool\码制生成\Neodynamic编码软件\S_CMD_H0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E:\SVN\TMS\ScanProduct\Product\tool\码制生成\Neodynamic编码软件\S_CMD_H0T1.bmp"/>
                          <pic:cNvPicPr>
                            <a:picLocks noChangeAspect="1" noChangeArrowheads="1"/>
                          </pic:cNvPicPr>
                        </pic:nvPicPr>
                        <pic:blipFill>
                          <a:blip r:embed="rId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不使用转义方式</w:t>
            </w:r>
          </w:p>
        </w:tc>
        <w:tc>
          <w:tcPr>
            <w:tcW w:w="4151" w:type="dxa"/>
            <w:vAlign w:val="center"/>
          </w:tcPr>
          <w:p w:rsidR="000F11DF" w:rsidRDefault="00BA7674">
            <w:pPr>
              <w:jc w:val="center"/>
              <w:rPr>
                <w:rStyle w:val="Char5"/>
              </w:rPr>
            </w:pPr>
            <w:r>
              <w:rPr>
                <w:rStyle w:val="Char5"/>
              </w:rPr>
              <w:t>使用转义方式</w:t>
            </w:r>
          </w:p>
        </w:tc>
      </w:tr>
    </w:tbl>
    <w:p w:rsidR="000F11DF" w:rsidRDefault="00BA7674">
      <w:pPr>
        <w:pStyle w:val="30"/>
      </w:pPr>
      <w:bookmarkStart w:id="22" w:name="_Toc52193226"/>
      <w:bookmarkStart w:id="23" w:name="_Toc60321812"/>
      <w:r>
        <w:rPr>
          <w:rFonts w:hint="eastAsia"/>
        </w:rPr>
        <w:t>大小写转换控制</w:t>
      </w:r>
      <w:bookmarkEnd w:id="22"/>
      <w:bookmarkEnd w:id="23"/>
    </w:p>
    <w:p w:rsidR="000F11DF" w:rsidRDefault="00BA7674">
      <w:pPr>
        <w:ind w:firstLineChars="200" w:firstLine="420"/>
      </w:pPr>
      <w:r>
        <w:t>通过以下设置码配置</w:t>
      </w:r>
      <w:r>
        <w:rPr>
          <w:rFonts w:hint="eastAsia"/>
        </w:rPr>
        <w:t>，</w:t>
      </w:r>
      <w:r>
        <w:t>可以实现</w:t>
      </w:r>
      <w:r>
        <w:t>A~Z</w:t>
      </w:r>
      <w:r>
        <w:t>字母大小写的转换</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92175" cy="719455"/>
                  <wp:effectExtent l="0" t="0" r="3175" b="4445"/>
                  <wp:docPr id="276" name="图片 276" descr="E:\SVN\TMS\ScanProduct\Product\tool\码制生成\Neodynamic编码软件\S_CMD_HCH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E:\SVN\TMS\ScanProduct\Product\tool\码制生成\Neodynamic编码软件\S_CMD_HCH0.bmp"/>
                          <pic:cNvPicPr>
                            <a:picLocks noChangeAspect="1" noChangeArrowheads="1"/>
                          </pic:cNvPicPr>
                        </pic:nvPicPr>
                        <pic:blipFill>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92175" cy="719455"/>
                  <wp:effectExtent l="0" t="0" r="3175" b="4445"/>
                  <wp:docPr id="277" name="图片 277" descr="E:\SVN\TMS\ScanProduct\Product\tool\码制生成\Neodynamic编码软件\S_CMD_HCH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E:\SVN\TMS\ScanProduct\Product\tool\码制生成\Neodynamic编码软件\S_CMD_HCH1.bmp"/>
                          <pic:cNvPicPr>
                            <a:picLocks noChangeAspect="1" noChangeArrowheads="1"/>
                          </pic:cNvPicPr>
                        </pic:nvPicPr>
                        <pic:blipFill>
                          <a:blip r:embed="rId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正常输出</w:t>
            </w:r>
          </w:p>
        </w:tc>
        <w:tc>
          <w:tcPr>
            <w:tcW w:w="4151" w:type="dxa"/>
            <w:vAlign w:val="center"/>
          </w:tcPr>
          <w:p w:rsidR="000F11DF" w:rsidRDefault="00BA7674">
            <w:pPr>
              <w:jc w:val="center"/>
              <w:rPr>
                <w:rStyle w:val="Char5"/>
              </w:rPr>
            </w:pPr>
            <w:r>
              <w:rPr>
                <w:rStyle w:val="Char5"/>
                <w:rFonts w:hint="eastAsia"/>
              </w:rPr>
              <w:t>大小写反转</w:t>
            </w:r>
          </w:p>
        </w:tc>
      </w:tr>
      <w:tr w:rsidR="000F11DF">
        <w:tc>
          <w:tcPr>
            <w:tcW w:w="4151" w:type="dxa"/>
            <w:vAlign w:val="center"/>
          </w:tcPr>
          <w:p w:rsidR="000F11DF" w:rsidRDefault="00BA7674">
            <w:pPr>
              <w:jc w:val="center"/>
            </w:pPr>
            <w:r>
              <w:rPr>
                <w:noProof/>
              </w:rPr>
              <w:drawing>
                <wp:inline distT="0" distB="0" distL="0" distR="0">
                  <wp:extent cx="892175" cy="719455"/>
                  <wp:effectExtent l="0" t="0" r="3175" b="4445"/>
                  <wp:docPr id="278" name="图片 278" descr="E:\SVN\TMS\ScanProduct\Product\tool\码制生成\Neodynamic编码软件\S_CMD_HCH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E:\SVN\TMS\ScanProduct\Product\tool\码制生成\Neodynamic编码软件\S_CMD_HCH2.bmp"/>
                          <pic:cNvPicPr>
                            <a:picLocks noChangeAspect="1" noChangeArrowheads="1"/>
                          </pic:cNvPicPr>
                        </pic:nvPicPr>
                        <pic:blipFill>
                          <a:blip r:embed="rId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92175" cy="719455"/>
                  <wp:effectExtent l="0" t="0" r="3175" b="4445"/>
                  <wp:docPr id="279" name="图片 279" descr="E:\SVN\TMS\ScanProduct\Product\tool\码制生成\Neodynamic编码软件\S_CMD_HCH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E:\SVN\TMS\ScanProduct\Product\tool\码制生成\Neodynamic编码软件\S_CMD_HCH3.bmp"/>
                          <pic:cNvPicPr>
                            <a:picLocks noChangeAspect="1" noChangeArrowheads="1"/>
                          </pic:cNvPicPr>
                        </pic:nvPicPr>
                        <pic:blipFill>
                          <a:blip r:embed="rId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全部大写</w:t>
            </w:r>
          </w:p>
        </w:tc>
        <w:tc>
          <w:tcPr>
            <w:tcW w:w="4151" w:type="dxa"/>
            <w:vAlign w:val="center"/>
          </w:tcPr>
          <w:p w:rsidR="000F11DF" w:rsidRDefault="00BA7674">
            <w:pPr>
              <w:jc w:val="center"/>
              <w:rPr>
                <w:rStyle w:val="Char5"/>
              </w:rPr>
            </w:pPr>
            <w:r>
              <w:rPr>
                <w:rStyle w:val="Char5"/>
                <w:rFonts w:hint="eastAsia"/>
              </w:rPr>
              <w:t>全部小写</w:t>
            </w:r>
          </w:p>
        </w:tc>
      </w:tr>
    </w:tbl>
    <w:p w:rsidR="000F11DF" w:rsidRDefault="00BA7674">
      <w:pPr>
        <w:pStyle w:val="2"/>
        <w:rPr>
          <w:kern w:val="0"/>
          <w:sz w:val="24"/>
          <w:szCs w:val="24"/>
        </w:rPr>
      </w:pPr>
      <w:bookmarkStart w:id="24" w:name="_Toc60321813"/>
      <w:r>
        <w:t xml:space="preserve">USB </w:t>
      </w:r>
      <w:r>
        <w:t>虚拟串</w:t>
      </w:r>
      <w:r>
        <w:rPr>
          <w:rFonts w:ascii="宋体" w:hAnsi="宋体" w:cs="宋体" w:hint="eastAsia"/>
        </w:rPr>
        <w:t>口</w:t>
      </w:r>
      <w:bookmarkEnd w:id="24"/>
    </w:p>
    <w:p w:rsidR="000F11DF" w:rsidRDefault="00BA7674">
      <w:pPr>
        <w:ind w:firstLineChars="200" w:firstLine="420"/>
        <w:rPr>
          <w:w w:val="95"/>
        </w:rPr>
      </w:pPr>
      <w:r>
        <w:rPr>
          <w:rFonts w:hint="eastAsia"/>
        </w:rPr>
        <w:t>当识读模块使用</w:t>
      </w:r>
      <w:r>
        <w:t xml:space="preserve"> USB </w:t>
      </w:r>
      <w:r>
        <w:rPr>
          <w:rFonts w:hint="eastAsia"/>
        </w:rPr>
        <w:t>通讯接口，但主机应用程序是采用串口通讯方式接收数据，则可通过将识读模块设置</w:t>
      </w:r>
      <w:r>
        <w:rPr>
          <w:rFonts w:hint="eastAsia"/>
          <w:spacing w:val="-1"/>
        </w:rPr>
        <w:t>为</w:t>
      </w:r>
      <w:r>
        <w:t>USB</w:t>
      </w:r>
      <w:r>
        <w:rPr>
          <w:rFonts w:hint="eastAsia"/>
          <w:spacing w:val="-3"/>
        </w:rPr>
        <w:t>虚拟串口通讯方式。此功能需要在主机上安装相应的驱动程序。接口被推荐为新的应用软件使用。基于</w:t>
      </w:r>
      <w:r>
        <w:rPr>
          <w:rFonts w:hint="eastAsia"/>
          <w:spacing w:val="-3"/>
        </w:rPr>
        <w:t>HID</w:t>
      </w:r>
      <w:r>
        <w:rPr>
          <w:rFonts w:hint="eastAsia"/>
          <w:spacing w:val="-3"/>
        </w:rPr>
        <w:t>接口，不需要安装驱动。</w:t>
      </w:r>
    </w:p>
    <w:p w:rsidR="000F11DF" w:rsidRDefault="000F11DF">
      <w:pPr>
        <w:ind w:firstLineChars="200" w:firstLine="420"/>
      </w:pPr>
    </w:p>
    <w:p w:rsidR="000F11DF" w:rsidRDefault="00BA7674">
      <w:pPr>
        <w:pStyle w:val="a7"/>
        <w:jc w:val="center"/>
        <w:rPr>
          <w:rFonts w:eastAsiaTheme="minorEastAsia" w:hint="eastAsia"/>
          <w:sz w:val="20"/>
        </w:rPr>
      </w:pPr>
      <w:r>
        <w:rPr>
          <w:noProof/>
        </w:rPr>
        <w:drawing>
          <wp:inline distT="0" distB="0" distL="0" distR="0">
            <wp:extent cx="719455" cy="719455"/>
            <wp:effectExtent l="0" t="0" r="4445" b="4445"/>
            <wp:docPr id="696" name="图片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96"/>
                    <pic:cNvPicPr>
                      <a:picLocks noChangeAspect="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jc w:val="center"/>
        <w:rPr>
          <w:rStyle w:val="Char5"/>
        </w:rPr>
      </w:pPr>
      <w:r>
        <w:rPr>
          <w:rStyle w:val="Char5"/>
        </w:rPr>
        <w:lastRenderedPageBreak/>
        <w:t>切换到</w:t>
      </w:r>
      <w:r>
        <w:rPr>
          <w:rStyle w:val="Char5"/>
        </w:rPr>
        <w:t xml:space="preserve"> USB </w:t>
      </w:r>
      <w:r>
        <w:rPr>
          <w:rStyle w:val="Char5"/>
        </w:rPr>
        <w:t>虚拟串</w:t>
      </w:r>
      <w:r>
        <w:rPr>
          <w:rStyle w:val="Char5"/>
          <w:rFonts w:hint="eastAsia"/>
        </w:rPr>
        <w:t>口</w:t>
      </w:r>
    </w:p>
    <w:p w:rsidR="000F11DF" w:rsidRDefault="00BA7674">
      <w:pPr>
        <w:pStyle w:val="2"/>
        <w:rPr>
          <w:kern w:val="0"/>
          <w:sz w:val="24"/>
          <w:szCs w:val="24"/>
        </w:rPr>
      </w:pPr>
      <w:bookmarkStart w:id="25" w:name="_Toc60321814"/>
      <w:r>
        <w:t>USB HID-POS</w:t>
      </w:r>
      <w:bookmarkEnd w:id="25"/>
    </w:p>
    <w:p w:rsidR="000F11DF" w:rsidRDefault="00BA7674" w:rsidP="003273DA">
      <w:pPr>
        <w:ind w:firstLineChars="200" w:firstLine="397"/>
        <w:rPr>
          <w:w w:val="95"/>
        </w:rPr>
      </w:pPr>
      <w:r>
        <w:rPr>
          <w:w w:val="95"/>
        </w:rPr>
        <w:t xml:space="preserve">USB HID-POS </w:t>
      </w:r>
      <w:r>
        <w:rPr>
          <w:rFonts w:hint="eastAsia"/>
          <w:spacing w:val="-3"/>
        </w:rPr>
        <w:t>接口被推荐为新的应用软件使用。基于</w:t>
      </w:r>
      <w:r>
        <w:rPr>
          <w:rFonts w:hint="eastAsia"/>
          <w:spacing w:val="-3"/>
        </w:rPr>
        <w:t>HID</w:t>
      </w:r>
      <w:r>
        <w:rPr>
          <w:rFonts w:hint="eastAsia"/>
          <w:spacing w:val="-3"/>
        </w:rPr>
        <w:t>接口，不需要安装驱动。</w:t>
      </w:r>
    </w:p>
    <w:p w:rsidR="000F11DF" w:rsidRDefault="00BA7674">
      <w:pPr>
        <w:pStyle w:val="a7"/>
        <w:spacing w:before="18"/>
        <w:jc w:val="center"/>
        <w:rPr>
          <w:rFonts w:eastAsiaTheme="minorEastAsia" w:hint="eastAsia"/>
          <w:sz w:val="12"/>
        </w:rPr>
      </w:pPr>
      <w:r>
        <w:rPr>
          <w:noProof/>
        </w:rPr>
        <w:drawing>
          <wp:inline distT="0" distB="0" distL="0" distR="0">
            <wp:extent cx="719455" cy="719455"/>
            <wp:effectExtent l="0" t="0" r="4445" b="4445"/>
            <wp:docPr id="698" name="图片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698"/>
                    <pic:cNvPicPr>
                      <a:picLocks noChangeAspect="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jc w:val="center"/>
        <w:rPr>
          <w:rStyle w:val="Char5"/>
        </w:rPr>
      </w:pPr>
      <w:r>
        <w:rPr>
          <w:rStyle w:val="Char5"/>
          <w:rFonts w:hint="eastAsia"/>
        </w:rPr>
        <w:t>切换到</w:t>
      </w:r>
      <w:r>
        <w:rPr>
          <w:rStyle w:val="Char5"/>
        </w:rPr>
        <w:t>HID-POS</w:t>
      </w:r>
      <w:r>
        <w:rPr>
          <w:rStyle w:val="Char5"/>
          <w:rFonts w:hint="eastAsia"/>
        </w:rPr>
        <w:t>接口</w:t>
      </w:r>
    </w:p>
    <w:p w:rsidR="000F11DF" w:rsidRDefault="00BA7674">
      <w:pPr>
        <w:ind w:firstLineChars="200" w:firstLine="420"/>
      </w:pPr>
      <w:r>
        <w:t>协议格式</w:t>
      </w:r>
      <w:r>
        <w:rPr>
          <w:rFonts w:hint="eastAsia"/>
        </w:rPr>
        <w:t>：</w:t>
      </w:r>
    </w:p>
    <w:p w:rsidR="000F11DF" w:rsidRDefault="00BA7674">
      <w:pPr>
        <w:pStyle w:val="af6"/>
        <w:numPr>
          <w:ilvl w:val="0"/>
          <w:numId w:val="5"/>
        </w:numPr>
        <w:ind w:firstLineChars="0"/>
      </w:pPr>
      <w:r>
        <w:t>vid</w:t>
      </w:r>
      <w:r>
        <w:rPr>
          <w:rFonts w:hint="eastAsia"/>
        </w:rPr>
        <w:t>：</w:t>
      </w:r>
      <w:r>
        <w:t>0x26f1</w:t>
      </w:r>
    </w:p>
    <w:p w:rsidR="000F11DF" w:rsidRDefault="00BA7674">
      <w:pPr>
        <w:pStyle w:val="af6"/>
        <w:numPr>
          <w:ilvl w:val="0"/>
          <w:numId w:val="5"/>
        </w:numPr>
        <w:ind w:firstLineChars="0"/>
      </w:pPr>
      <w:r>
        <w:t>pid</w:t>
      </w:r>
      <w:r>
        <w:rPr>
          <w:rFonts w:hint="eastAsia"/>
        </w:rPr>
        <w:t>：</w:t>
      </w:r>
      <w:r>
        <w:t>0x8803</w:t>
      </w:r>
    </w:p>
    <w:p w:rsidR="000F11DF" w:rsidRDefault="000F11DF"/>
    <w:p w:rsidR="000F11DF" w:rsidRDefault="00BA7674">
      <w:pPr>
        <w:ind w:firstLineChars="200" w:firstLine="420"/>
      </w:pPr>
      <w:r>
        <w:t>主机发送数据格式</w:t>
      </w:r>
      <w:r>
        <w:rPr>
          <w:rFonts w:hint="eastAsia"/>
        </w:rPr>
        <w:t>：</w:t>
      </w:r>
    </w:p>
    <w:tbl>
      <w:tblPr>
        <w:tblStyle w:val="ae"/>
        <w:tblW w:w="0" w:type="auto"/>
        <w:tblLook w:val="04A0"/>
      </w:tblPr>
      <w:tblGrid>
        <w:gridCol w:w="1526"/>
        <w:gridCol w:w="6996"/>
      </w:tblGrid>
      <w:tr w:rsidR="000F11DF">
        <w:tc>
          <w:tcPr>
            <w:tcW w:w="1526" w:type="dxa"/>
            <w:shd w:val="clear" w:color="auto" w:fill="BFBFBF" w:themeFill="background1" w:themeFillShade="BF"/>
          </w:tcPr>
          <w:p w:rsidR="000F11DF" w:rsidRDefault="00BA7674">
            <w:r>
              <w:t>Byte</w:t>
            </w:r>
          </w:p>
        </w:tc>
        <w:tc>
          <w:tcPr>
            <w:tcW w:w="6996" w:type="dxa"/>
            <w:shd w:val="clear" w:color="auto" w:fill="BFBFBF" w:themeFill="background1" w:themeFillShade="BF"/>
          </w:tcPr>
          <w:p w:rsidR="000F11DF" w:rsidRDefault="00BA7674">
            <w:r>
              <w:t>内容</w:t>
            </w:r>
          </w:p>
        </w:tc>
      </w:tr>
      <w:tr w:rsidR="000F11DF">
        <w:tc>
          <w:tcPr>
            <w:tcW w:w="1526" w:type="dxa"/>
          </w:tcPr>
          <w:p w:rsidR="000F11DF" w:rsidRDefault="00BA7674">
            <w:r>
              <w:rPr>
                <w:rFonts w:hint="eastAsia"/>
              </w:rPr>
              <w:t>0</w:t>
            </w:r>
          </w:p>
        </w:tc>
        <w:tc>
          <w:tcPr>
            <w:tcW w:w="6996" w:type="dxa"/>
          </w:tcPr>
          <w:p w:rsidR="000F11DF" w:rsidRDefault="00BA7674">
            <w:r>
              <w:t>报文</w:t>
            </w:r>
            <w:r>
              <w:t>ID</w:t>
            </w:r>
            <w:r>
              <w:rPr>
                <w:rFonts w:hint="eastAsia"/>
              </w:rPr>
              <w:t>（</w:t>
            </w:r>
            <w:r>
              <w:rPr>
                <w:rFonts w:hint="eastAsia"/>
              </w:rPr>
              <w:t>0</w:t>
            </w:r>
            <w:r>
              <w:t>x04</w:t>
            </w:r>
            <w:r>
              <w:rPr>
                <w:rFonts w:hint="eastAsia"/>
              </w:rPr>
              <w:t>）</w:t>
            </w:r>
          </w:p>
        </w:tc>
      </w:tr>
      <w:tr w:rsidR="000F11DF">
        <w:tc>
          <w:tcPr>
            <w:tcW w:w="1526" w:type="dxa"/>
          </w:tcPr>
          <w:p w:rsidR="000F11DF" w:rsidRDefault="00BA7674">
            <w:r>
              <w:rPr>
                <w:rFonts w:hint="eastAsia"/>
              </w:rPr>
              <w:t>1</w:t>
            </w:r>
          </w:p>
        </w:tc>
        <w:tc>
          <w:tcPr>
            <w:tcW w:w="6996" w:type="dxa"/>
          </w:tcPr>
          <w:p w:rsidR="000F11DF" w:rsidRDefault="00BA7674">
            <w:r>
              <w:rPr>
                <w:rFonts w:hint="eastAsia"/>
              </w:rPr>
              <w:t>有效数据长度</w:t>
            </w:r>
          </w:p>
        </w:tc>
      </w:tr>
      <w:tr w:rsidR="000F11DF">
        <w:tc>
          <w:tcPr>
            <w:tcW w:w="1526" w:type="dxa"/>
          </w:tcPr>
          <w:p w:rsidR="000F11DF" w:rsidRDefault="00BA7674">
            <w:r>
              <w:rPr>
                <w:rFonts w:hint="eastAsia"/>
              </w:rPr>
              <w:t>2-</w:t>
            </w:r>
            <w:r>
              <w:t>61</w:t>
            </w:r>
          </w:p>
        </w:tc>
        <w:tc>
          <w:tcPr>
            <w:tcW w:w="6996" w:type="dxa"/>
          </w:tcPr>
          <w:p w:rsidR="000F11DF" w:rsidRDefault="00BA7674">
            <w:r>
              <w:t>数据</w:t>
            </w:r>
          </w:p>
        </w:tc>
      </w:tr>
      <w:tr w:rsidR="000F11DF">
        <w:tc>
          <w:tcPr>
            <w:tcW w:w="1526" w:type="dxa"/>
          </w:tcPr>
          <w:p w:rsidR="000F11DF" w:rsidRDefault="00BA7674">
            <w:r>
              <w:rPr>
                <w:rFonts w:hint="eastAsia"/>
              </w:rPr>
              <w:t>6</w:t>
            </w:r>
            <w:r>
              <w:t>2</w:t>
            </w:r>
          </w:p>
        </w:tc>
        <w:tc>
          <w:tcPr>
            <w:tcW w:w="6996" w:type="dxa"/>
          </w:tcPr>
          <w:p w:rsidR="000F11DF" w:rsidRDefault="00BA7674">
            <w:r>
              <w:t>0x00</w:t>
            </w:r>
            <w:r>
              <w:rPr>
                <w:rFonts w:hint="eastAsia"/>
              </w:rPr>
              <w:t>，</w:t>
            </w:r>
            <w:r>
              <w:rPr>
                <w:rFonts w:hint="eastAsia"/>
              </w:rPr>
              <w:t>1</w:t>
            </w:r>
            <w:r>
              <w:rPr>
                <w:rFonts w:hint="eastAsia"/>
              </w:rPr>
              <w:t>字节</w:t>
            </w:r>
            <w:r>
              <w:t>保留</w:t>
            </w:r>
          </w:p>
        </w:tc>
      </w:tr>
      <w:tr w:rsidR="000F11DF">
        <w:tc>
          <w:tcPr>
            <w:tcW w:w="1526" w:type="dxa"/>
          </w:tcPr>
          <w:p w:rsidR="000F11DF" w:rsidRDefault="00BA7674">
            <w:r>
              <w:rPr>
                <w:rFonts w:hint="eastAsia"/>
              </w:rPr>
              <w:t>6</w:t>
            </w:r>
            <w:r>
              <w:t>3</w:t>
            </w:r>
          </w:p>
        </w:tc>
        <w:tc>
          <w:tcPr>
            <w:tcW w:w="6996" w:type="dxa"/>
          </w:tcPr>
          <w:p w:rsidR="000F11DF" w:rsidRDefault="00BA7674">
            <w:r>
              <w:t>0x00(</w:t>
            </w:r>
            <w:r>
              <w:t>后面没有数据</w:t>
            </w:r>
            <w:r>
              <w:t>) 0x01(</w:t>
            </w:r>
            <w:r>
              <w:t>后面还有数据</w:t>
            </w:r>
            <w:r>
              <w:t>)</w:t>
            </w:r>
          </w:p>
        </w:tc>
      </w:tr>
    </w:tbl>
    <w:p w:rsidR="000F11DF" w:rsidRDefault="00BA7674">
      <w:pPr>
        <w:pStyle w:val="a7"/>
        <w:kinsoku w:val="0"/>
        <w:overflowPunct w:val="0"/>
        <w:spacing w:before="191"/>
        <w:ind w:firstLineChars="200" w:firstLine="420"/>
        <w:rPr>
          <w:rFonts w:ascii="宋体" w:eastAsia="宋体" w:hAnsi="Times New Roman" w:cs="宋体"/>
        </w:rPr>
      </w:pPr>
      <w:r>
        <w:rPr>
          <w:rFonts w:ascii="宋体" w:eastAsia="宋体" w:hAnsi="Times New Roman" w:cs="宋体" w:hint="eastAsia"/>
        </w:rPr>
        <w:t>扫描设备发送给主机数据格式</w:t>
      </w:r>
    </w:p>
    <w:tbl>
      <w:tblPr>
        <w:tblStyle w:val="ae"/>
        <w:tblW w:w="0" w:type="auto"/>
        <w:tblLook w:val="04A0"/>
      </w:tblPr>
      <w:tblGrid>
        <w:gridCol w:w="1526"/>
        <w:gridCol w:w="6996"/>
      </w:tblGrid>
      <w:tr w:rsidR="000F11DF">
        <w:tc>
          <w:tcPr>
            <w:tcW w:w="1526" w:type="dxa"/>
            <w:shd w:val="clear" w:color="auto" w:fill="BFBFBF" w:themeFill="background1" w:themeFillShade="BF"/>
          </w:tcPr>
          <w:p w:rsidR="000F11DF" w:rsidRDefault="00BA7674">
            <w:r>
              <w:t>Byte</w:t>
            </w:r>
          </w:p>
        </w:tc>
        <w:tc>
          <w:tcPr>
            <w:tcW w:w="6996" w:type="dxa"/>
            <w:shd w:val="clear" w:color="auto" w:fill="BFBFBF" w:themeFill="background1" w:themeFillShade="BF"/>
          </w:tcPr>
          <w:p w:rsidR="000F11DF" w:rsidRDefault="00BA7674">
            <w:r>
              <w:t>内容</w:t>
            </w:r>
          </w:p>
        </w:tc>
      </w:tr>
      <w:tr w:rsidR="000F11DF">
        <w:tc>
          <w:tcPr>
            <w:tcW w:w="1526" w:type="dxa"/>
          </w:tcPr>
          <w:p w:rsidR="000F11DF" w:rsidRDefault="00BA7674">
            <w:r>
              <w:rPr>
                <w:rFonts w:hint="eastAsia"/>
              </w:rPr>
              <w:t>0</w:t>
            </w:r>
          </w:p>
        </w:tc>
        <w:tc>
          <w:tcPr>
            <w:tcW w:w="6996" w:type="dxa"/>
          </w:tcPr>
          <w:p w:rsidR="000F11DF" w:rsidRDefault="00BA7674">
            <w:r>
              <w:t>报文</w:t>
            </w:r>
            <w:r>
              <w:t>ID</w:t>
            </w:r>
            <w:r>
              <w:rPr>
                <w:rFonts w:hint="eastAsia"/>
              </w:rPr>
              <w:t>（</w:t>
            </w:r>
            <w:r>
              <w:rPr>
                <w:rFonts w:hint="eastAsia"/>
              </w:rPr>
              <w:t>0</w:t>
            </w:r>
            <w:r>
              <w:t>x02</w:t>
            </w:r>
            <w:r>
              <w:rPr>
                <w:rFonts w:hint="eastAsia"/>
              </w:rPr>
              <w:t>）</w:t>
            </w:r>
          </w:p>
        </w:tc>
      </w:tr>
      <w:tr w:rsidR="000F11DF">
        <w:tc>
          <w:tcPr>
            <w:tcW w:w="1526" w:type="dxa"/>
          </w:tcPr>
          <w:p w:rsidR="000F11DF" w:rsidRDefault="00BA7674">
            <w:r>
              <w:rPr>
                <w:rFonts w:hint="eastAsia"/>
              </w:rPr>
              <w:t>1</w:t>
            </w:r>
          </w:p>
        </w:tc>
        <w:tc>
          <w:tcPr>
            <w:tcW w:w="6996" w:type="dxa"/>
          </w:tcPr>
          <w:p w:rsidR="000F11DF" w:rsidRDefault="00BA7674">
            <w:r>
              <w:rPr>
                <w:rFonts w:hint="eastAsia"/>
              </w:rPr>
              <w:t>有效数据长度</w:t>
            </w:r>
          </w:p>
        </w:tc>
      </w:tr>
      <w:tr w:rsidR="000F11DF">
        <w:tc>
          <w:tcPr>
            <w:tcW w:w="1526" w:type="dxa"/>
          </w:tcPr>
          <w:p w:rsidR="000F11DF" w:rsidRDefault="00BA7674">
            <w:r>
              <w:rPr>
                <w:rFonts w:hint="eastAsia"/>
              </w:rPr>
              <w:t>2-</w:t>
            </w:r>
            <w:r>
              <w:t>57</w:t>
            </w:r>
          </w:p>
        </w:tc>
        <w:tc>
          <w:tcPr>
            <w:tcW w:w="6996" w:type="dxa"/>
          </w:tcPr>
          <w:p w:rsidR="000F11DF" w:rsidRDefault="00BA7674">
            <w:r>
              <w:t>数据</w:t>
            </w:r>
          </w:p>
        </w:tc>
      </w:tr>
      <w:tr w:rsidR="000F11DF">
        <w:tc>
          <w:tcPr>
            <w:tcW w:w="1526" w:type="dxa"/>
          </w:tcPr>
          <w:p w:rsidR="000F11DF" w:rsidRDefault="00BA7674">
            <w:r>
              <w:rPr>
                <w:rFonts w:hint="eastAsia"/>
              </w:rPr>
              <w:t>5</w:t>
            </w:r>
            <w:r>
              <w:t>8</w:t>
            </w:r>
            <w:r>
              <w:rPr>
                <w:rFonts w:hint="eastAsia"/>
              </w:rPr>
              <w:t>-</w:t>
            </w:r>
            <w:r>
              <w:t>62</w:t>
            </w:r>
          </w:p>
        </w:tc>
        <w:tc>
          <w:tcPr>
            <w:tcW w:w="6996" w:type="dxa"/>
          </w:tcPr>
          <w:p w:rsidR="000F11DF" w:rsidRDefault="00BA7674">
            <w:r>
              <w:t>0x00</w:t>
            </w:r>
            <w:r>
              <w:rPr>
                <w:rFonts w:hint="eastAsia"/>
              </w:rPr>
              <w:t>，</w:t>
            </w:r>
            <w:r>
              <w:t>5</w:t>
            </w:r>
            <w:r>
              <w:rPr>
                <w:rFonts w:hint="eastAsia"/>
              </w:rPr>
              <w:t>字节</w:t>
            </w:r>
            <w:r>
              <w:t>保留</w:t>
            </w:r>
          </w:p>
        </w:tc>
      </w:tr>
      <w:tr w:rsidR="000F11DF">
        <w:tc>
          <w:tcPr>
            <w:tcW w:w="1526" w:type="dxa"/>
          </w:tcPr>
          <w:p w:rsidR="000F11DF" w:rsidRDefault="00BA7674">
            <w:r>
              <w:rPr>
                <w:rFonts w:hint="eastAsia"/>
              </w:rPr>
              <w:t>6</w:t>
            </w:r>
            <w:r>
              <w:t>3</w:t>
            </w:r>
          </w:p>
        </w:tc>
        <w:tc>
          <w:tcPr>
            <w:tcW w:w="6996" w:type="dxa"/>
          </w:tcPr>
          <w:p w:rsidR="000F11DF" w:rsidRDefault="00BA7674">
            <w:r>
              <w:rPr>
                <w:kern w:val="0"/>
              </w:rPr>
              <w:t>0x00(</w:t>
            </w:r>
            <w:r>
              <w:rPr>
                <w:rFonts w:cs="宋体"/>
                <w:kern w:val="0"/>
              </w:rPr>
              <w:t>后面没有数据</w:t>
            </w:r>
            <w:r>
              <w:rPr>
                <w:kern w:val="0"/>
              </w:rPr>
              <w:t>)0x01(</w:t>
            </w:r>
            <w:r>
              <w:rPr>
                <w:rFonts w:cs="宋体"/>
                <w:kern w:val="0"/>
              </w:rPr>
              <w:t>后面还有数据</w:t>
            </w:r>
            <w:r>
              <w:rPr>
                <w:kern w:val="0"/>
              </w:rPr>
              <w:t>)</w:t>
            </w:r>
          </w:p>
        </w:tc>
      </w:tr>
    </w:tbl>
    <w:p w:rsidR="000F11DF" w:rsidRDefault="00BA7674">
      <w:pPr>
        <w:widowControl/>
        <w:jc w:val="left"/>
      </w:pPr>
      <w:r>
        <w:br w:type="page"/>
      </w:r>
    </w:p>
    <w:p w:rsidR="000F11DF" w:rsidRDefault="00BA7674">
      <w:pPr>
        <w:pStyle w:val="1"/>
      </w:pPr>
      <w:bookmarkStart w:id="26" w:name="_Toc60321815"/>
      <w:r>
        <w:rPr>
          <w:rFonts w:hint="eastAsia"/>
        </w:rPr>
        <w:lastRenderedPageBreak/>
        <w:t>识读模式</w:t>
      </w:r>
      <w:bookmarkEnd w:id="26"/>
    </w:p>
    <w:p w:rsidR="000F11DF" w:rsidRDefault="00BA7674">
      <w:pPr>
        <w:pStyle w:val="2"/>
        <w:rPr>
          <w:kern w:val="0"/>
          <w:szCs w:val="28"/>
        </w:rPr>
      </w:pPr>
      <w:bookmarkStart w:id="27" w:name="_Toc60321816"/>
      <w:r>
        <w:t>批处理模</w:t>
      </w:r>
      <w:r>
        <w:rPr>
          <w:rFonts w:ascii="宋体" w:hAnsi="宋体" w:cs="宋体" w:hint="eastAsia"/>
        </w:rPr>
        <w:t>式</w:t>
      </w:r>
      <w:bookmarkEnd w:id="27"/>
    </w:p>
    <w:p w:rsidR="000F11DF" w:rsidRDefault="00BA7674">
      <w:pPr>
        <w:ind w:firstLineChars="200" w:firstLine="420"/>
      </w:pPr>
      <w:r>
        <w:rPr>
          <w:rFonts w:hint="eastAsia"/>
        </w:rPr>
        <w:t>批处理模式下，当识读模块的触发控制接口变为触发电平时，识读模块开始拍摄及识读；若控制接口一直</w:t>
      </w:r>
      <w:r>
        <w:rPr>
          <w:rFonts w:hint="eastAsia"/>
          <w:spacing w:val="-5"/>
        </w:rPr>
        <w:t>处于触发电平</w:t>
      </w:r>
      <w:r>
        <w:rPr>
          <w:rFonts w:hint="eastAsia"/>
        </w:rPr>
        <w:t>（</w:t>
      </w:r>
      <w:r>
        <w:rPr>
          <w:rFonts w:hint="eastAsia"/>
          <w:spacing w:val="-2"/>
        </w:rPr>
        <w:t>低电平</w:t>
      </w:r>
      <w:r>
        <w:rPr>
          <w:rFonts w:hint="eastAsia"/>
          <w:spacing w:val="-106"/>
        </w:rPr>
        <w:t>）</w:t>
      </w:r>
      <w:r>
        <w:rPr>
          <w:rFonts w:hint="eastAsia"/>
          <w:spacing w:val="-7"/>
        </w:rPr>
        <w:t>模块会持续读码，同一个条码只能被识读一次。识读成功时，识读模块将通</w:t>
      </w:r>
      <w:r>
        <w:rPr>
          <w:rFonts w:hint="eastAsia"/>
          <w:spacing w:val="-9"/>
        </w:rPr>
        <w:t>过通讯接口输出。启动新的一次批处理识读，主机需要先撤消触发电平，</w:t>
      </w:r>
      <w:r>
        <w:rPr>
          <w:rFonts w:hint="eastAsia"/>
          <w:spacing w:val="-8"/>
        </w:rPr>
        <w:t>再</w:t>
      </w:r>
      <w:r>
        <w:rPr>
          <w:rFonts w:hint="eastAsia"/>
          <w:spacing w:val="-5"/>
        </w:rPr>
        <w:t>发出触发电平。</w:t>
      </w:r>
    </w:p>
    <w:p w:rsidR="000F11DF" w:rsidRDefault="00BA7674">
      <w:pPr>
        <w:pStyle w:val="a7"/>
        <w:spacing w:before="17"/>
        <w:jc w:val="center"/>
        <w:rPr>
          <w:rFonts w:eastAsiaTheme="minorEastAsia" w:hint="eastAsia"/>
          <w:sz w:val="23"/>
        </w:rPr>
      </w:pPr>
      <w:r>
        <w:rPr>
          <w:noProof/>
        </w:rPr>
        <w:drawing>
          <wp:inline distT="0" distB="0" distL="0" distR="0">
            <wp:extent cx="719455" cy="719455"/>
            <wp:effectExtent l="0" t="0" r="4445" b="4445"/>
            <wp:docPr id="700" name="图片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700"/>
                    <pic:cNvPicPr>
                      <a:picLocks noChangeAspect="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900" w:firstLine="3420"/>
        <w:rPr>
          <w:rStyle w:val="Char5"/>
        </w:rPr>
      </w:pPr>
      <w:r>
        <w:rPr>
          <w:rStyle w:val="Char5"/>
          <w:rFonts w:hint="eastAsia"/>
        </w:rPr>
        <w:t>切换到批处理模式</w:t>
      </w:r>
    </w:p>
    <w:p w:rsidR="000F11DF" w:rsidRDefault="00BA7674">
      <w:pPr>
        <w:pStyle w:val="2"/>
        <w:rPr>
          <w:kern w:val="0"/>
          <w:szCs w:val="28"/>
        </w:rPr>
      </w:pPr>
      <w:bookmarkStart w:id="28" w:name="_Toc60321817"/>
      <w:r>
        <w:t>触发模</w:t>
      </w:r>
      <w:r>
        <w:rPr>
          <w:rFonts w:ascii="宋体" w:hAnsi="宋体" w:cs="宋体" w:hint="eastAsia"/>
        </w:rPr>
        <w:t>式</w:t>
      </w:r>
      <w:bookmarkEnd w:id="28"/>
    </w:p>
    <w:p w:rsidR="000F11DF" w:rsidRDefault="00BA7674">
      <w:pPr>
        <w:ind w:firstLineChars="200" w:firstLine="368"/>
      </w:pPr>
      <w:r>
        <w:rPr>
          <w:rFonts w:hint="eastAsia"/>
          <w:spacing w:val="-13"/>
        </w:rPr>
        <w:t>触发模式下，当识读模块的触发控制接口变为触发电平时，识读模块开始拍摄及识读；在“</w:t>
      </w:r>
      <w:r>
        <w:rPr>
          <w:rFonts w:hint="eastAsia"/>
        </w:rPr>
        <w:t>单次读码时长</w:t>
      </w:r>
      <w:r>
        <w:rPr>
          <w:rFonts w:hint="eastAsia"/>
          <w:spacing w:val="-13"/>
        </w:rPr>
        <w:t>”</w:t>
      </w:r>
      <w:r>
        <w:rPr>
          <w:rFonts w:hint="eastAsia"/>
        </w:rPr>
        <w:t>的限定时间范围内，若一直保持触发电平，将持续拍摄识读直到成功。当触发电平撤消，或识读超过单次读码时长限定时，将中止拍摄识读。识读成功时，识读模块将通过通讯接口输出。启动新的一次触发识读，主机需要先撤消触发电平，再发出触发电平。</w:t>
      </w:r>
    </w:p>
    <w:p w:rsidR="000F11DF" w:rsidRDefault="00BA7674">
      <w:pPr>
        <w:jc w:val="center"/>
      </w:pPr>
      <w:r>
        <w:rPr>
          <w:noProof/>
        </w:rPr>
        <w:drawing>
          <wp:inline distT="0" distB="0" distL="0" distR="0">
            <wp:extent cx="719455" cy="719455"/>
            <wp:effectExtent l="0" t="0" r="4445" b="4445"/>
            <wp:docPr id="702" name="图片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702"/>
                    <pic:cNvPicPr>
                      <a:picLocks noChangeAspect="1"/>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2000" w:firstLine="3600"/>
        <w:rPr>
          <w:rStyle w:val="Char5"/>
        </w:rPr>
      </w:pPr>
      <w:r>
        <w:rPr>
          <w:rStyle w:val="Char5"/>
          <w:rFonts w:hint="eastAsia"/>
        </w:rPr>
        <w:t>*</w:t>
      </w:r>
      <w:r>
        <w:rPr>
          <w:rStyle w:val="Char5"/>
        </w:rPr>
        <w:t>切换到触发模式</w:t>
      </w:r>
    </w:p>
    <w:p w:rsidR="000F11DF" w:rsidRDefault="00BA7674">
      <w:pPr>
        <w:pStyle w:val="30"/>
        <w:rPr>
          <w:kern w:val="0"/>
          <w:sz w:val="24"/>
          <w:szCs w:val="24"/>
        </w:rPr>
      </w:pPr>
      <w:bookmarkStart w:id="29" w:name="_Toc60321818"/>
      <w:r>
        <w:t>电平条件或脉冲条</w:t>
      </w:r>
      <w:r>
        <w:rPr>
          <w:rFonts w:ascii="宋体" w:hAnsi="宋体" w:cs="宋体" w:hint="eastAsia"/>
        </w:rPr>
        <w:t>件</w:t>
      </w:r>
      <w:bookmarkEnd w:id="29"/>
    </w:p>
    <w:p w:rsidR="000F11DF" w:rsidRDefault="00BA7674">
      <w:pPr>
        <w:ind w:firstLineChars="200" w:firstLine="420"/>
        <w:rPr>
          <w:rFonts w:ascii="宋体" w:hAnsi="宋体" w:cs="宋体"/>
        </w:rPr>
      </w:pPr>
      <w:r>
        <w:t>触发模式中可选择使用电平维持条件或脉冲触发条件。电平维持条件是指在开始识读到结束读取的过程中需要保持触发信号的电平。脉冲触发条件是指检测到触发信号的电平脉冲，即开始识读，在识读成功或达到单次读码时长限定条件时结束读取</w:t>
      </w:r>
      <w:r>
        <w:rPr>
          <w:rFonts w:ascii="宋体" w:hAnsi="宋体" w:cs="宋体"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rPr>
                <w:rFonts w:ascii="宋体" w:hAnsi="宋体" w:cs="宋体"/>
              </w:rPr>
            </w:pPr>
            <w:r>
              <w:rPr>
                <w:noProof/>
              </w:rPr>
              <w:drawing>
                <wp:inline distT="0" distB="0" distL="0" distR="0">
                  <wp:extent cx="719455" cy="719455"/>
                  <wp:effectExtent l="0" t="0" r="4445" b="4445"/>
                  <wp:docPr id="708" name="图片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pic:cNvPicPr>
                            <a:picLocks noChangeAspect="1"/>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rPr>
                <w:rFonts w:ascii="宋体" w:hAnsi="宋体" w:cs="宋体"/>
              </w:rPr>
            </w:pPr>
            <w:r>
              <w:rPr>
                <w:noProof/>
              </w:rPr>
              <w:drawing>
                <wp:inline distT="0" distB="0" distL="0" distR="0">
                  <wp:extent cx="719455" cy="719455"/>
                  <wp:effectExtent l="0" t="0" r="4445" b="4445"/>
                  <wp:docPr id="710" name="图片 710"/>
                  <wp:cNvGraphicFramePr/>
                  <a:graphic xmlns:a="http://schemas.openxmlformats.org/drawingml/2006/main">
                    <a:graphicData uri="http://schemas.openxmlformats.org/drawingml/2006/picture">
                      <pic:pic xmlns:pic="http://schemas.openxmlformats.org/drawingml/2006/picture">
                        <pic:nvPicPr>
                          <pic:cNvPr id="710" name="图片 710"/>
                          <pic:cNvPicPr/>
                        </pic:nvPicPr>
                        <pic:blipFill>
                          <a:blip r:embed="rId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电平条件</w:t>
            </w:r>
          </w:p>
        </w:tc>
        <w:tc>
          <w:tcPr>
            <w:tcW w:w="4151" w:type="dxa"/>
            <w:vAlign w:val="center"/>
          </w:tcPr>
          <w:p w:rsidR="000F11DF" w:rsidRDefault="00BA7674">
            <w:pPr>
              <w:jc w:val="center"/>
              <w:rPr>
                <w:rStyle w:val="Char5"/>
              </w:rPr>
            </w:pPr>
            <w:r>
              <w:rPr>
                <w:rStyle w:val="Char5"/>
              </w:rPr>
              <w:t>脉冲条件</w:t>
            </w:r>
          </w:p>
        </w:tc>
      </w:tr>
    </w:tbl>
    <w:p w:rsidR="000F11DF" w:rsidRDefault="000F11DF">
      <w:pPr>
        <w:rPr>
          <w:rFonts w:ascii="宋体" w:hAnsi="宋体" w:cs="宋体"/>
        </w:rPr>
      </w:pPr>
    </w:p>
    <w:p w:rsidR="000F11DF" w:rsidRDefault="00BA7674">
      <w:pPr>
        <w:pStyle w:val="30"/>
        <w:rPr>
          <w:kern w:val="0"/>
          <w:sz w:val="24"/>
          <w:szCs w:val="24"/>
        </w:rPr>
      </w:pPr>
      <w:bookmarkStart w:id="30" w:name="_Toc60321819"/>
      <w:r>
        <w:lastRenderedPageBreak/>
        <w:t>单次读码时长限</w:t>
      </w:r>
      <w:r>
        <w:rPr>
          <w:rFonts w:ascii="宋体" w:hAnsi="宋体" w:cs="宋体" w:hint="eastAsia"/>
        </w:rPr>
        <w:t>定</w:t>
      </w:r>
      <w:bookmarkEnd w:id="30"/>
    </w:p>
    <w:p w:rsidR="000F11DF" w:rsidRDefault="00BA7674">
      <w:pPr>
        <w:ind w:firstLineChars="200" w:firstLine="420"/>
      </w:pPr>
      <w:r>
        <w:rPr>
          <w:rFonts w:hint="eastAsia"/>
        </w:rPr>
        <w:t>单次读码时长限定：是在触发模式中，保持触发电平状态下，允许最长的拍摄和识读时间。超过此时长</w:t>
      </w:r>
      <w:r>
        <w:rPr>
          <w:rFonts w:hint="eastAsia"/>
          <w:w w:val="95"/>
        </w:rPr>
        <w:t>限定，不论是否识读成功，都将停止拍摄识读动作。单次读码时长设置范围为</w:t>
      </w:r>
      <w:r>
        <w:rPr>
          <w:w w:val="95"/>
        </w:rPr>
        <w:t xml:space="preserve"> 1000~3600000ms</w:t>
      </w:r>
      <w:r>
        <w:rPr>
          <w:rFonts w:hint="eastAsia"/>
          <w:w w:val="95"/>
        </w:rPr>
        <w:t>，默认时长为</w:t>
      </w:r>
      <w:r>
        <w:t>3000ms</w:t>
      </w:r>
      <w:r>
        <w:rPr>
          <w:rFonts w:hint="eastAsia"/>
        </w:rPr>
        <w:t>。自定义修改单次读码时长限定设置方式参照附录</w:t>
      </w:r>
      <w:r>
        <w:t>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 name="图片 4" descr="E:\SVN\TMS\ScanProduct\Product\branch\b18_t06_v2.18.x_ScanModule\doc\软件功能开发\扫码模块设置码\S_CMD_MTRS3000 单次读码时长3000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SVN\TMS\ScanProduct\Product\branch\b18_t06_v2.18.x_ScanModule\doc\软件功能开发\扫码模块设置码\S_CMD_MTRS3000 单次读码时长3000ms.png"/>
                          <pic:cNvPicPr>
                            <a:picLocks noChangeAspect="1"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7550" cy="717550"/>
                  <wp:effectExtent l="0" t="0" r="6350" b="6350"/>
                  <wp:docPr id="6" name="图片 6" descr="C:\Users\dell\AppData\Local\Microsoft\Windows\INetCache\Content.Word\S_CMD_MTRS5000 单次读码时长5000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AppData\Local\Microsoft\Windows\INetCache\Content.Word\S_CMD_MTRS5000 单次读码时长5000ms.png"/>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17550" cy="71755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单次读码时长</w:t>
            </w:r>
            <w:r>
              <w:rPr>
                <w:rStyle w:val="Char5"/>
                <w:rFonts w:hint="eastAsia"/>
              </w:rPr>
              <w:t>3</w:t>
            </w:r>
            <w:r>
              <w:rPr>
                <w:rStyle w:val="Char5"/>
              </w:rPr>
              <w:t>000ms</w:t>
            </w:r>
          </w:p>
        </w:tc>
        <w:tc>
          <w:tcPr>
            <w:tcW w:w="4151" w:type="dxa"/>
            <w:vAlign w:val="center"/>
          </w:tcPr>
          <w:p w:rsidR="000F11DF" w:rsidRDefault="00BA7674">
            <w:pPr>
              <w:jc w:val="center"/>
              <w:rPr>
                <w:rStyle w:val="Char5"/>
              </w:rPr>
            </w:pPr>
            <w:r>
              <w:rPr>
                <w:rStyle w:val="Char5"/>
              </w:rPr>
              <w:t>单次读码时长</w:t>
            </w:r>
            <w:r>
              <w:rPr>
                <w:rStyle w:val="Char5"/>
              </w:rPr>
              <w:t>5000ms</w:t>
            </w:r>
          </w:p>
        </w:tc>
      </w:tr>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706" name="图片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pic:cNvPicPr>
                            <a:picLocks noChangeAspect="1"/>
                          </pic:cNvPicPr>
                        </pic:nvPicPr>
                        <pic:blipFill>
                          <a:blip r:embed="rId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6C1D44">
            <w:pPr>
              <w:pStyle w:val="af7"/>
              <w:ind w:firstLineChars="1600" w:firstLine="2880"/>
              <w:rPr>
                <w:rStyle w:val="Char5"/>
              </w:rPr>
            </w:pPr>
            <w:hyperlink w:anchor="_单次读码时长限定修改方法" w:history="1">
              <w:r w:rsidR="00BA7674">
                <w:rPr>
                  <w:rStyle w:val="Char5"/>
                </w:rPr>
                <w:t>自定义修改单次读码时长限定</w:t>
              </w:r>
            </w:hyperlink>
          </w:p>
        </w:tc>
      </w:tr>
    </w:tbl>
    <w:p w:rsidR="000F11DF" w:rsidRDefault="00BA7674">
      <w:pPr>
        <w:pStyle w:val="30"/>
      </w:pPr>
      <w:bookmarkStart w:id="31" w:name="_Toc60321820"/>
      <w:bookmarkStart w:id="32" w:name="_Toc52193233"/>
      <w:r>
        <w:rPr>
          <w:rFonts w:hint="eastAsia"/>
        </w:rPr>
        <w:t>空闲时自动休眠</w:t>
      </w:r>
      <w:bookmarkEnd w:id="31"/>
      <w:bookmarkEnd w:id="32"/>
    </w:p>
    <w:p w:rsidR="000F11DF" w:rsidRDefault="00BA7674">
      <w:pPr>
        <w:ind w:firstLineChars="200" w:firstLine="420"/>
      </w:pPr>
      <w:r>
        <w:rPr>
          <w:rFonts w:hint="eastAsia"/>
        </w:rPr>
        <w:t>在触发模式下，允许选择在空闲时的自动休眠功能。“空闲”是指无按键、无通讯的状态维持一定时间。自动休眠，是使设备进入到较低功耗的状态，当有触发信号或上位机通讯时，将自动从休眠状态恢复到工作状态。</w:t>
      </w:r>
    </w:p>
    <w:p w:rsidR="000F11DF" w:rsidRDefault="00BA7674">
      <w:pPr>
        <w:ind w:firstLineChars="200" w:firstLine="420"/>
      </w:pPr>
      <w:r>
        <w:rPr>
          <w:rFonts w:hint="eastAsia"/>
        </w:rPr>
        <w:t>注意：该功能仅在串口模式下生效。</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256" name="图片 256" descr="E:\SVN\TMS\ScanProduct\Product\tool\码制生成\Neodynamic编码软件\S_CMD_MT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E:\SVN\TMS\ScanProduct\Product\tool\码制生成\Neodynamic编码软件\S_CMD_MT20.bmp"/>
                          <pic:cNvPicPr>
                            <a:picLocks noChangeAspect="1" noChangeArrowheads="1"/>
                          </pic:cNvPicPr>
                        </pic:nvPicPr>
                        <pic:blipFill>
                          <a:blip r:embed="rId1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258" name="图片 258" descr="E:\SVN\TMS\ScanProduct\Product\tool\码制生成\Neodynamic编码软件\S_CMD_MT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E:\SVN\TMS\ScanProduct\Product\tool\码制生成\Neodynamic编码软件\S_CMD_MT21.bmp"/>
                          <pic:cNvPicPr>
                            <a:picLocks noChangeAspect="1" noChangeArrowheads="1"/>
                          </pic:cNvPicPr>
                        </pic:nvPicPr>
                        <pic:blipFill>
                          <a:blip r:embed="rId1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禁止自动休眠</w:t>
            </w:r>
          </w:p>
        </w:tc>
        <w:tc>
          <w:tcPr>
            <w:tcW w:w="4151" w:type="dxa"/>
            <w:vAlign w:val="center"/>
          </w:tcPr>
          <w:p w:rsidR="000F11DF" w:rsidRDefault="00BA7674">
            <w:pPr>
              <w:jc w:val="center"/>
              <w:rPr>
                <w:rStyle w:val="Char5"/>
              </w:rPr>
            </w:pPr>
            <w:r>
              <w:rPr>
                <w:rStyle w:val="Char5"/>
                <w:rFonts w:hint="eastAsia"/>
              </w:rPr>
              <w:t>允许自动休眠</w:t>
            </w:r>
          </w:p>
        </w:tc>
      </w:tr>
    </w:tbl>
    <w:p w:rsidR="000F11DF" w:rsidRDefault="00BA7674">
      <w:pPr>
        <w:pStyle w:val="30"/>
      </w:pPr>
      <w:bookmarkStart w:id="33" w:name="_Toc60321821"/>
      <w:bookmarkStart w:id="34" w:name="_Toc52193234"/>
      <w:r>
        <w:rPr>
          <w:rFonts w:hint="eastAsia"/>
        </w:rPr>
        <w:t>空闲时长条件</w:t>
      </w:r>
      <w:bookmarkEnd w:id="33"/>
      <w:bookmarkEnd w:id="34"/>
    </w:p>
    <w:p w:rsidR="000F11DF" w:rsidRDefault="00BA7674">
      <w:pPr>
        <w:ind w:firstLineChars="200" w:firstLine="420"/>
      </w:pPr>
      <w:r>
        <w:rPr>
          <w:rFonts w:hint="eastAsia"/>
        </w:rPr>
        <w:t>空闲时长设置范围为</w:t>
      </w:r>
      <w:r>
        <w:rPr>
          <w:rFonts w:hint="eastAsia"/>
        </w:rPr>
        <w:t xml:space="preserve"> 0~65535ms</w:t>
      </w:r>
      <w:r>
        <w:rPr>
          <w:rFonts w:hint="eastAsia"/>
        </w:rPr>
        <w:t>，默认时长为</w:t>
      </w:r>
      <w:r>
        <w:rPr>
          <w:rFonts w:hint="eastAsia"/>
        </w:rPr>
        <w:t xml:space="preserve"> 500ms</w:t>
      </w:r>
      <w:r>
        <w:rPr>
          <w:rFonts w:hint="eastAsia"/>
        </w:rPr>
        <w:t>。空闲时长设置方式参照附录</w:t>
      </w:r>
      <w:r>
        <w:rPr>
          <w:rFonts w:hint="eastAsia"/>
        </w:rP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260" name="图片 260" descr="E:\SVN\TMS\ScanProduct\Product\tool\码制生成\Neodynamic编码软件\S_CMD_MTRF5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E:\SVN\TMS\ScanProduct\Product\tool\码制生成\Neodynamic编码软件\S_CMD_MTRF500.bmp"/>
                          <pic:cNvPicPr>
                            <a:picLocks noChangeAspect="1" noChangeArrowheads="1"/>
                          </pic:cNvPicPr>
                        </pic:nvPicPr>
                        <pic:blipFill>
                          <a:blip r:embed="rId1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35025" cy="719455"/>
                  <wp:effectExtent l="0" t="0" r="3175" b="4445"/>
                  <wp:docPr id="261" name="图片 261" descr="E:\SVN\TMS\ScanProduct\Product\tool\码制生成\Neodynamic编码软件\S_CMD_MTRF10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E:\SVN\TMS\ScanProduct\Product\tool\码制生成\Neodynamic编码软件\S_CMD_MTRF1000.bmp"/>
                          <pic:cNvPicPr>
                            <a:picLocks noChangeAspect="1" noChangeArrowheads="1"/>
                          </pic:cNvPicPr>
                        </pic:nvPicPr>
                        <pic:blipFill>
                          <a:blip r:embed="rId1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352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w:t>
            </w:r>
            <w:r>
              <w:rPr>
                <w:rStyle w:val="Char5"/>
                <w:rFonts w:hint="eastAsia"/>
              </w:rPr>
              <w:t>5</w:t>
            </w:r>
            <w:r>
              <w:rPr>
                <w:rStyle w:val="Char5"/>
              </w:rPr>
              <w:t>00ms</w:t>
            </w:r>
          </w:p>
        </w:tc>
        <w:tc>
          <w:tcPr>
            <w:tcW w:w="4151" w:type="dxa"/>
            <w:vAlign w:val="center"/>
          </w:tcPr>
          <w:p w:rsidR="000F11DF" w:rsidRDefault="00BA7674">
            <w:pPr>
              <w:jc w:val="center"/>
              <w:rPr>
                <w:rStyle w:val="Char5"/>
              </w:rPr>
            </w:pPr>
            <w:r>
              <w:rPr>
                <w:rStyle w:val="Char5"/>
                <w:rFonts w:hint="eastAsia"/>
              </w:rPr>
              <w:t>1</w:t>
            </w:r>
            <w:r>
              <w:rPr>
                <w:rStyle w:val="Char5"/>
              </w:rPr>
              <w:t>000ms</w:t>
            </w:r>
          </w:p>
        </w:tc>
      </w:tr>
      <w:tr w:rsidR="000F11DF">
        <w:tc>
          <w:tcPr>
            <w:tcW w:w="4151" w:type="dxa"/>
            <w:vAlign w:val="center"/>
          </w:tcPr>
          <w:p w:rsidR="000F11DF" w:rsidRDefault="000F11DF">
            <w:pPr>
              <w:jc w:val="center"/>
              <w:rPr>
                <w:rStyle w:val="Char5"/>
              </w:rPr>
            </w:pPr>
          </w:p>
        </w:tc>
        <w:tc>
          <w:tcPr>
            <w:tcW w:w="4151" w:type="dxa"/>
            <w:vAlign w:val="center"/>
          </w:tcPr>
          <w:p w:rsidR="000F11DF" w:rsidRDefault="000F11DF">
            <w:pPr>
              <w:jc w:val="center"/>
              <w:rPr>
                <w:rStyle w:val="Char5"/>
              </w:rPr>
            </w:pPr>
          </w:p>
        </w:tc>
      </w:tr>
      <w:tr w:rsidR="000F11DF">
        <w:tc>
          <w:tcPr>
            <w:tcW w:w="8302" w:type="dxa"/>
            <w:gridSpan w:val="2"/>
            <w:vAlign w:val="center"/>
          </w:tcPr>
          <w:p w:rsidR="000F11DF" w:rsidRDefault="00BA7674">
            <w:pPr>
              <w:jc w:val="center"/>
            </w:pPr>
            <w:r>
              <w:rPr>
                <w:noProof/>
              </w:rPr>
              <w:drawing>
                <wp:inline distT="0" distB="0" distL="0" distR="0">
                  <wp:extent cx="859790" cy="719455"/>
                  <wp:effectExtent l="0" t="0" r="0" b="4445"/>
                  <wp:docPr id="262" name="图片 262" descr="E:\SVN\TMS\ScanProduct\Product\tool\码制生成\Neodynamic编码软件\S_CMD_MTR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E:\SVN\TMS\ScanProduct\Product\tool\码制生成\Neodynamic编码软件\S_CMD_MTRF.bmp"/>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jc w:val="center"/>
              <w:rPr>
                <w:rStyle w:val="Char5"/>
              </w:rPr>
            </w:pPr>
            <w:r>
              <w:rPr>
                <w:rStyle w:val="Char5"/>
                <w:rFonts w:hint="eastAsia"/>
              </w:rPr>
              <w:t>自定义设置空闲时长</w:t>
            </w:r>
          </w:p>
        </w:tc>
      </w:tr>
    </w:tbl>
    <w:p w:rsidR="000F11DF" w:rsidRDefault="00BA7674">
      <w:pPr>
        <w:pStyle w:val="30"/>
        <w:rPr>
          <w:kern w:val="0"/>
          <w:sz w:val="24"/>
          <w:szCs w:val="24"/>
        </w:rPr>
      </w:pPr>
      <w:bookmarkStart w:id="35" w:name="_Toc60321822"/>
      <w:r>
        <w:lastRenderedPageBreak/>
        <w:t>相同读码延</w:t>
      </w:r>
      <w:r>
        <w:rPr>
          <w:rFonts w:ascii="宋体" w:hAnsi="宋体" w:cs="宋体" w:hint="eastAsia"/>
        </w:rPr>
        <w:t>时</w:t>
      </w:r>
      <w:bookmarkEnd w:id="35"/>
    </w:p>
    <w:p w:rsidR="000F11DF" w:rsidRDefault="00BA7674">
      <w:pPr>
        <w:ind w:firstLineChars="200" w:firstLine="420"/>
      </w:pPr>
      <w:r>
        <w:rPr>
          <w:rFonts w:hint="eastAsia"/>
        </w:rPr>
        <w:t>为避免在触发模式中同一条码在短时间内被连续识读多次，可以要求识读模块在此模式下延时设定时长后才允许读出相同条码</w:t>
      </w:r>
      <w:r>
        <w:rPr>
          <w:rFonts w:ascii="宋体" w:hAnsi="宋体" w:cs="宋体" w:hint="eastAsia"/>
        </w:rPr>
        <w:t>。</w:t>
      </w:r>
    </w:p>
    <w:p w:rsidR="000F11DF" w:rsidRDefault="00BA7674">
      <w:pPr>
        <w:ind w:firstLineChars="200" w:firstLine="420"/>
      </w:pPr>
      <w:r>
        <w:rPr>
          <w:rFonts w:hint="eastAsia"/>
        </w:rPr>
        <w:t>相同读码延时，是指读到一个条码后，在设定的时长内，拒读同一条码。只有在超过时长后，才可以识读并输出</w:t>
      </w:r>
      <w:r>
        <w:rPr>
          <w:rFonts w:ascii="宋体" w:hAnsi="宋体" w:cs="宋体" w:hint="eastAsia"/>
        </w:rPr>
        <w:t>。</w:t>
      </w:r>
    </w:p>
    <w:p w:rsidR="000F11DF" w:rsidRDefault="00BA7674">
      <w:pPr>
        <w:ind w:firstLineChars="200" w:firstLine="420"/>
      </w:pPr>
      <w:r>
        <w:rPr>
          <w:rFonts w:hint="eastAsia"/>
        </w:rPr>
        <w:t>设为</w:t>
      </w:r>
      <w:r>
        <w:rPr>
          <w:rFonts w:asciiTheme="minorEastAsia" w:eastAsiaTheme="minorEastAsia" w:hAnsiTheme="minorEastAsia" w:hint="eastAsia"/>
        </w:rPr>
        <w:t>“</w:t>
      </w:r>
      <w:r>
        <w:rPr>
          <w:rFonts w:hint="eastAsia"/>
          <w:spacing w:val="-3"/>
        </w:rPr>
        <w:t>相同读码不延时</w:t>
      </w:r>
      <w:r>
        <w:rPr>
          <w:rFonts w:asciiTheme="minorEastAsia" w:eastAsiaTheme="minorEastAsia" w:hAnsiTheme="minorEastAsia" w:hint="eastAsia"/>
        </w:rPr>
        <w:t>”</w:t>
      </w:r>
      <w:r>
        <w:rPr>
          <w:rFonts w:hint="eastAsia"/>
          <w:spacing w:val="-3"/>
        </w:rPr>
        <w:t>，输出识读到的相同条码</w:t>
      </w:r>
      <w:r>
        <w:rPr>
          <w:rFonts w:ascii="宋体" w:hAnsi="宋体" w:cs="宋体" w:hint="eastAsia"/>
          <w:spacing w:val="-3"/>
        </w:rPr>
        <w:t>。</w:t>
      </w:r>
    </w:p>
    <w:p w:rsidR="000F11DF" w:rsidRDefault="00BA7674">
      <w:pPr>
        <w:ind w:firstLineChars="200" w:firstLine="420"/>
      </w:pPr>
      <w:r>
        <w:rPr>
          <w:rFonts w:ascii="宋体" w:hAnsi="宋体" w:cs="宋体" w:hint="eastAsia"/>
        </w:rPr>
        <w:t>设为“</w:t>
      </w:r>
      <w:r>
        <w:rPr>
          <w:rFonts w:hint="eastAsia"/>
        </w:rPr>
        <w:t>要求相同读码延时</w:t>
      </w:r>
      <w:r>
        <w:rPr>
          <w:rFonts w:ascii="宋体" w:hAnsi="宋体" w:cs="宋体" w:hint="eastAsia"/>
        </w:rPr>
        <w:t>”</w:t>
      </w:r>
      <w:r>
        <w:rPr>
          <w:rFonts w:hint="eastAsia"/>
        </w:rPr>
        <w:t>且设置“禁止重读超时复位”，相同的条码必须超过延时时长限定后才可识读输出</w:t>
      </w:r>
      <w:r>
        <w:rPr>
          <w:rFonts w:ascii="宋体" w:hAnsi="宋体" w:cs="宋体" w:hint="eastAsia"/>
        </w:rPr>
        <w:t>。</w:t>
      </w:r>
    </w:p>
    <w:p w:rsidR="000F11DF" w:rsidRDefault="00BA7674">
      <w:pPr>
        <w:ind w:firstLineChars="200" w:firstLine="420"/>
      </w:pPr>
      <w:r>
        <w:rPr>
          <w:rFonts w:hint="eastAsia"/>
        </w:rPr>
        <w:t>设为“要求相同读码延时”且设置“使能重读超时复位”，必须超过延时时长限定未读到相同的条码后才可识读输出。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18" name="图片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pic:cNvPicPr>
                            <a:picLocks noChangeAspect="1"/>
                          </pic:cNvPicPr>
                        </pic:nvPicPr>
                        <pic:blipFill>
                          <a:blip r:embed="rId1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20" name="图片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pic:cNvPicPr>
                            <a:picLocks noChangeAspect="1"/>
                          </pic:cNvPicPr>
                        </pic:nvPicPr>
                        <pic:blipFill>
                          <a:blip r:embed="rId1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相同条码不延时</w:t>
            </w:r>
          </w:p>
        </w:tc>
        <w:tc>
          <w:tcPr>
            <w:tcW w:w="4151" w:type="dxa"/>
            <w:vAlign w:val="center"/>
          </w:tcPr>
          <w:p w:rsidR="000F11DF" w:rsidRDefault="00BA7674">
            <w:pPr>
              <w:jc w:val="center"/>
              <w:rPr>
                <w:rStyle w:val="Char5"/>
              </w:rPr>
            </w:pPr>
            <w:r>
              <w:rPr>
                <w:rStyle w:val="Char5"/>
              </w:rPr>
              <w:t>要求相同读码延时</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22" name="图片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pic:cNvPicPr>
                            <a:picLocks noChangeAspect="1"/>
                          </pic:cNvPicPr>
                        </pic:nvPicPr>
                        <pic:blipFill>
                          <a:blip r:embed="rId1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26" name="图片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pic:cNvPicPr>
                            <a:picLocks noChangeAspect="1"/>
                          </pic:cNvPicPr>
                        </pic:nvPicPr>
                        <pic:blipFill>
                          <a:blip r:embed="rId1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w:t>
            </w:r>
            <w:r>
              <w:rPr>
                <w:rStyle w:val="Char5"/>
              </w:rPr>
              <w:t>禁止重读超时复位</w:t>
            </w:r>
          </w:p>
        </w:tc>
        <w:tc>
          <w:tcPr>
            <w:tcW w:w="4151" w:type="dxa"/>
            <w:vAlign w:val="center"/>
          </w:tcPr>
          <w:p w:rsidR="000F11DF" w:rsidRDefault="00BA7674">
            <w:pPr>
              <w:pStyle w:val="af7"/>
              <w:ind w:firstLineChars="0" w:firstLine="0"/>
              <w:jc w:val="center"/>
              <w:rPr>
                <w:rStyle w:val="Char5"/>
              </w:rPr>
            </w:pPr>
            <w:r>
              <w:rPr>
                <w:rStyle w:val="Char5"/>
              </w:rPr>
              <w:t>使能重读超时复位</w:t>
            </w:r>
          </w:p>
        </w:tc>
      </w:tr>
    </w:tbl>
    <w:p w:rsidR="000F11DF" w:rsidRDefault="00BA7674">
      <w:pPr>
        <w:ind w:firstLineChars="200" w:firstLine="420"/>
        <w:rPr>
          <w:kern w:val="0"/>
          <w:szCs w:val="21"/>
        </w:rPr>
      </w:pPr>
      <w:r>
        <w:rPr>
          <w:rFonts w:hint="eastAsia"/>
        </w:rPr>
        <w:t>识读以下设置码，可以快速修改相同读码延时时长的限定值。相同读码延时设置范围为</w:t>
      </w:r>
      <w:r>
        <w:t>0~65535ms</w:t>
      </w:r>
      <w:r>
        <w:rPr>
          <w:rFonts w:hint="eastAsia"/>
        </w:rPr>
        <w:t>，默认时长为</w:t>
      </w:r>
      <w:r>
        <w:t xml:space="preserve"> 1500ms</w:t>
      </w:r>
      <w:r>
        <w:rPr>
          <w:rFonts w:hint="eastAsia"/>
        </w:rPr>
        <w:t>。</w:t>
      </w:r>
      <w:r>
        <w:t>若相同条码延时设为</w:t>
      </w:r>
      <w:r>
        <w:rPr>
          <w:rFonts w:hint="eastAsia"/>
        </w:rPr>
        <w:t>“无限时”，则相同条码不输出。自定义修改相同读码延时时长，设置方式参照附录</w:t>
      </w:r>
      <w: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30" name="图片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0"/>
                          <pic:cNvPicPr>
                            <a:picLocks noChangeAspect="1"/>
                          </pic:cNvPicPr>
                        </pic:nvPicPr>
                        <pic:blipFill>
                          <a:blip r:embed="rId1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32" name="图片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pic:cNvPicPr>
                            <a:picLocks noChangeAspect="1"/>
                          </pic:cNvPicPr>
                        </pic:nvPicPr>
                        <pic:blipFill>
                          <a:blip r:embed="rId1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修改相同读码延时</w:t>
            </w:r>
            <w:r>
              <w:rPr>
                <w:rStyle w:val="Char5"/>
              </w:rPr>
              <w:t>无限时</w:t>
            </w:r>
          </w:p>
        </w:tc>
        <w:tc>
          <w:tcPr>
            <w:tcW w:w="4151" w:type="dxa"/>
            <w:vAlign w:val="center"/>
          </w:tcPr>
          <w:p w:rsidR="000F11DF" w:rsidRDefault="00BA7674">
            <w:pPr>
              <w:jc w:val="center"/>
              <w:rPr>
                <w:rStyle w:val="Char5"/>
              </w:rPr>
            </w:pPr>
            <w:r>
              <w:rPr>
                <w:rStyle w:val="Char5"/>
                <w:rFonts w:hint="eastAsia"/>
              </w:rPr>
              <w:t>修改相同读码延时</w:t>
            </w:r>
            <w:r>
              <w:rPr>
                <w:rStyle w:val="Char5"/>
              </w:rPr>
              <w:t>1000ms</w:t>
            </w:r>
          </w:p>
        </w:tc>
      </w:tr>
      <w:tr w:rsidR="000F11DF">
        <w:tc>
          <w:tcPr>
            <w:tcW w:w="4151" w:type="dxa"/>
            <w:vAlign w:val="center"/>
          </w:tcPr>
          <w:p w:rsidR="000F11DF" w:rsidRDefault="00BA7674">
            <w:pPr>
              <w:jc w:val="center"/>
            </w:pPr>
            <w:r>
              <w:rPr>
                <w:noProof/>
              </w:rPr>
              <w:drawing>
                <wp:inline distT="0" distB="0" distL="0" distR="0">
                  <wp:extent cx="838200" cy="719455"/>
                  <wp:effectExtent l="0" t="0" r="0" b="4445"/>
                  <wp:docPr id="110" name="图片 110" descr="E:\SVN\TMS\ScanProduct\Product\tool\码制生成\Neodynamic编码软件\S_CMD_MTRI15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E:\SVN\TMS\ScanProduct\Product\tool\码制生成\Neodynamic编码软件\S_CMD_MTRI1500.bmp"/>
                          <pic:cNvPicPr>
                            <a:picLocks noChangeAspect="1" noChangeArrowheads="1"/>
                          </pic:cNvPicPr>
                        </pic:nvPicPr>
                        <pic:blipFill>
                          <a:blip r:embed="rId1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38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34" name="图片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pic:cNvPicPr>
                            <a:picLocks noChangeAspect="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修改相同读码延时</w:t>
            </w:r>
            <w:r>
              <w:rPr>
                <w:rStyle w:val="Char5"/>
              </w:rPr>
              <w:t>1500ms</w:t>
            </w:r>
          </w:p>
        </w:tc>
        <w:tc>
          <w:tcPr>
            <w:tcW w:w="4151" w:type="dxa"/>
            <w:vAlign w:val="center"/>
          </w:tcPr>
          <w:p w:rsidR="000F11DF" w:rsidRDefault="00BA7674">
            <w:pPr>
              <w:pStyle w:val="af7"/>
              <w:ind w:firstLineChars="0" w:firstLine="0"/>
              <w:jc w:val="center"/>
              <w:rPr>
                <w:rStyle w:val="Char5"/>
              </w:rPr>
            </w:pPr>
            <w:r>
              <w:rPr>
                <w:rStyle w:val="Char5"/>
                <w:rFonts w:hint="eastAsia"/>
              </w:rPr>
              <w:t>修改相同读码延时</w:t>
            </w:r>
            <w:r>
              <w:rPr>
                <w:rStyle w:val="Char5"/>
                <w:rFonts w:hint="eastAsia"/>
              </w:rPr>
              <w:t>3</w:t>
            </w:r>
            <w:r>
              <w:rPr>
                <w:rStyle w:val="Char5"/>
              </w:rPr>
              <w:t>000ms</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36" name="图片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pic:cNvPicPr>
                            <a:picLocks noChangeAspect="1"/>
                          </pic:cNvPicPr>
                        </pic:nvPicPr>
                        <pic:blipFill>
                          <a:blip r:embed="rId1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28" name="图片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pic:cNvPicPr>
                            <a:picLocks noChangeAspect="1"/>
                          </pic:cNvPicPr>
                        </pic:nvPicPr>
                        <pic:blipFill>
                          <a:blip r:embed="rId1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pStyle w:val="af7"/>
              <w:ind w:firstLineChars="0" w:firstLine="0"/>
              <w:jc w:val="center"/>
              <w:rPr>
                <w:rStyle w:val="Char5"/>
              </w:rPr>
            </w:pPr>
            <w:r>
              <w:rPr>
                <w:rStyle w:val="Char5"/>
                <w:rFonts w:hint="eastAsia"/>
              </w:rPr>
              <w:t>修改相同读码延时</w:t>
            </w:r>
            <w:r>
              <w:rPr>
                <w:rStyle w:val="Char5"/>
              </w:rPr>
              <w:t>5000ms</w:t>
            </w:r>
          </w:p>
        </w:tc>
        <w:tc>
          <w:tcPr>
            <w:tcW w:w="4151" w:type="dxa"/>
            <w:vAlign w:val="center"/>
          </w:tcPr>
          <w:p w:rsidR="000F11DF" w:rsidRDefault="006C1D44">
            <w:pPr>
              <w:pStyle w:val="af7"/>
              <w:ind w:firstLineChars="0" w:firstLine="0"/>
              <w:jc w:val="center"/>
              <w:rPr>
                <w:rStyle w:val="Char5"/>
              </w:rPr>
            </w:pPr>
            <w:hyperlink w:anchor="_相同读码延时修改方法" w:history="1">
              <w:r w:rsidR="00BA7674">
                <w:rPr>
                  <w:rStyle w:val="Char5"/>
                  <w:rFonts w:hint="eastAsia"/>
                </w:rPr>
                <w:t>自定义修改相同读码延时时长</w:t>
              </w:r>
            </w:hyperlink>
          </w:p>
        </w:tc>
      </w:tr>
    </w:tbl>
    <w:p w:rsidR="000F11DF" w:rsidRDefault="000F11DF"/>
    <w:p w:rsidR="000F11DF" w:rsidRDefault="00BA7674">
      <w:pPr>
        <w:pStyle w:val="2"/>
      </w:pPr>
      <w:bookmarkStart w:id="36" w:name="_Toc60321823"/>
      <w:r>
        <w:rPr>
          <w:rFonts w:hint="eastAsia"/>
        </w:rPr>
        <w:lastRenderedPageBreak/>
        <w:t>感应模式</w:t>
      </w:r>
      <w:bookmarkEnd w:id="36"/>
    </w:p>
    <w:p w:rsidR="000F11DF" w:rsidRDefault="00BA7674">
      <w:pPr>
        <w:ind w:firstLineChars="200" w:firstLine="420"/>
      </w:pPr>
      <w:r>
        <w:rPr>
          <w:rFonts w:hint="eastAsia"/>
        </w:rPr>
        <w:t>在自动感应模式中，识读模块会监测所拍摄的影像，在场景发生变化时，将在“单次读码时长”限定时间内识读，在识读成功输出信息或超时后，重新进入监测场景变化的状态。</w:t>
      </w:r>
    </w:p>
    <w:p w:rsidR="000F11DF" w:rsidRDefault="00BA7674">
      <w:pPr>
        <w:ind w:firstLineChars="200" w:firstLine="420"/>
      </w:pPr>
      <w:r>
        <w:rPr>
          <w:rFonts w:hint="eastAsia"/>
        </w:rPr>
        <w:t>识读模块工作在此模式中时，也可以响应触发电平，进入识读状态，在触发电平撤消、或识读成功、或超时后，重新进入监测场景变化的状态。在重新进入监测状态前，需要撤消触发电平。</w:t>
      </w:r>
    </w:p>
    <w:p w:rsidR="000F11DF" w:rsidRDefault="00BA7674">
      <w:pPr>
        <w:jc w:val="center"/>
      </w:pPr>
      <w:r>
        <w:rPr>
          <w:noProof/>
        </w:rPr>
        <w:drawing>
          <wp:inline distT="0" distB="0" distL="0" distR="0">
            <wp:extent cx="719455" cy="719455"/>
            <wp:effectExtent l="0" t="0" r="4445" b="4445"/>
            <wp:docPr id="744" name="图片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pic:cNvPicPr>
                      <a:picLocks noChangeAspect="1"/>
                    </pic:cNvPicPr>
                  </pic:nvPicPr>
                  <pic:blipFill>
                    <a:blip r:embed="rId1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2000" w:firstLine="3600"/>
        <w:rPr>
          <w:rStyle w:val="Char5"/>
        </w:rPr>
      </w:pPr>
      <w:r>
        <w:rPr>
          <w:rStyle w:val="Char5"/>
        </w:rPr>
        <w:t>切换到</w:t>
      </w:r>
      <w:r>
        <w:rPr>
          <w:rStyle w:val="Char5"/>
          <w:rFonts w:hint="eastAsia"/>
        </w:rPr>
        <w:t>感应</w:t>
      </w:r>
      <w:r>
        <w:rPr>
          <w:rStyle w:val="Char5"/>
        </w:rPr>
        <w:t>模式</w:t>
      </w:r>
    </w:p>
    <w:p w:rsidR="000F11DF" w:rsidRDefault="00BA7674">
      <w:pPr>
        <w:pStyle w:val="30"/>
        <w:rPr>
          <w:kern w:val="0"/>
          <w:sz w:val="24"/>
          <w:szCs w:val="24"/>
        </w:rPr>
      </w:pPr>
      <w:bookmarkStart w:id="37" w:name="_Toc60321824"/>
      <w:r>
        <w:t>单次读码时长限</w:t>
      </w:r>
      <w:r>
        <w:rPr>
          <w:rFonts w:ascii="宋体" w:hAnsi="宋体" w:cs="宋体" w:hint="eastAsia"/>
        </w:rPr>
        <w:t>定</w:t>
      </w:r>
      <w:bookmarkEnd w:id="37"/>
    </w:p>
    <w:p w:rsidR="000F11DF" w:rsidRDefault="00BA7674">
      <w:pPr>
        <w:ind w:firstLineChars="200" w:firstLine="420"/>
      </w:pPr>
      <w:r>
        <w:rPr>
          <w:rFonts w:hint="eastAsia"/>
        </w:rPr>
        <w:t>单次读码时长限定：是在监测到场景变化进入识读状态后，在未成功识读时，允许保持的最长拍摄识读尝</w:t>
      </w:r>
      <w:r>
        <w:rPr>
          <w:rFonts w:hint="eastAsia"/>
          <w:spacing w:val="-10"/>
          <w:w w:val="95"/>
        </w:rPr>
        <w:t>试的时间。在超过此时长时，将从识读状态回到监测状态。单次读码时长设置范围为</w:t>
      </w:r>
      <w:r>
        <w:rPr>
          <w:spacing w:val="-4"/>
          <w:w w:val="95"/>
        </w:rPr>
        <w:t>1000~3600000ms</w:t>
      </w:r>
      <w:r>
        <w:rPr>
          <w:rFonts w:hint="eastAsia"/>
          <w:w w:val="95"/>
        </w:rPr>
        <w:t>，默认时</w:t>
      </w:r>
      <w:r>
        <w:rPr>
          <w:rFonts w:hint="eastAsia"/>
        </w:rPr>
        <w:t>长</w:t>
      </w:r>
      <w:r>
        <w:rPr>
          <w:rFonts w:hint="eastAsia"/>
          <w:spacing w:val="1"/>
        </w:rPr>
        <w:t>为</w:t>
      </w:r>
      <w:r>
        <w:t>3000ms</w:t>
      </w:r>
      <w:r>
        <w:rPr>
          <w:rFonts w:hint="eastAsia"/>
        </w:rPr>
        <w:t>。自定义修改单次读码时长限定设置方式参照附录</w:t>
      </w:r>
      <w:r>
        <w:rPr>
          <w:rFonts w:hint="eastAsia"/>
        </w:rPr>
        <w:t xml:space="preserve"> </w:t>
      </w:r>
      <w:r>
        <w:t>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48" name="图片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pic:cNvPicPr>
                            <a:picLocks noChangeAspect="1"/>
                          </pic:cNvPicPr>
                        </pic:nvPicPr>
                        <pic:blipFill>
                          <a:blip r:embed="rId1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50" name="图片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pic:cNvPicPr>
                            <a:picLocks noChangeAspect="1"/>
                          </pic:cNvPicPr>
                        </pic:nvPicPr>
                        <pic:blipFill>
                          <a:blip r:embed="rId1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修改单次读码时长</w:t>
            </w:r>
            <w:r>
              <w:rPr>
                <w:rStyle w:val="Char5"/>
              </w:rPr>
              <w:t>3000ms</w:t>
            </w:r>
          </w:p>
        </w:tc>
        <w:tc>
          <w:tcPr>
            <w:tcW w:w="4151" w:type="dxa"/>
            <w:vAlign w:val="center"/>
          </w:tcPr>
          <w:p w:rsidR="000F11DF" w:rsidRDefault="00BA7674">
            <w:pPr>
              <w:pStyle w:val="af7"/>
              <w:ind w:firstLine="1260"/>
              <w:rPr>
                <w:rStyle w:val="Char5"/>
              </w:rPr>
            </w:pPr>
            <w:r>
              <w:rPr>
                <w:rStyle w:val="Char5"/>
                <w:rFonts w:hint="eastAsia"/>
              </w:rPr>
              <w:t>修改单次读码时长</w:t>
            </w:r>
            <w:r>
              <w:rPr>
                <w:rStyle w:val="Char5"/>
              </w:rPr>
              <w:t>5000ms</w:t>
            </w:r>
          </w:p>
        </w:tc>
      </w:tr>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746"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pic:cNvPicPr>
                            <a:picLocks noChangeAspect="1"/>
                          </pic:cNvPicPr>
                        </pic:nvPicPr>
                        <pic:blipFill>
                          <a:blip r:embed="rId1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6C1D44">
            <w:pPr>
              <w:jc w:val="center"/>
              <w:rPr>
                <w:rStyle w:val="Char5"/>
              </w:rPr>
            </w:pPr>
            <w:hyperlink w:anchor="_单次读码时长限定修改方法" w:history="1">
              <w:r w:rsidR="00BA7674">
                <w:rPr>
                  <w:rStyle w:val="Char5"/>
                  <w:rFonts w:hint="eastAsia"/>
                </w:rPr>
                <w:t>自定义修改单次读码时长限定</w:t>
              </w:r>
            </w:hyperlink>
          </w:p>
        </w:tc>
      </w:tr>
    </w:tbl>
    <w:p w:rsidR="000F11DF" w:rsidRDefault="00BA7674">
      <w:pPr>
        <w:pStyle w:val="30"/>
        <w:rPr>
          <w:kern w:val="0"/>
          <w:sz w:val="24"/>
          <w:szCs w:val="24"/>
        </w:rPr>
      </w:pPr>
      <w:bookmarkStart w:id="38" w:name="_Toc60321825"/>
      <w:r>
        <w:t>相同读码延</w:t>
      </w:r>
      <w:r>
        <w:rPr>
          <w:rFonts w:ascii="宋体" w:hAnsi="宋体" w:cs="宋体" w:hint="eastAsia"/>
        </w:rPr>
        <w:t>时</w:t>
      </w:r>
      <w:bookmarkEnd w:id="38"/>
    </w:p>
    <w:p w:rsidR="000F11DF" w:rsidRDefault="00BA7674">
      <w:pPr>
        <w:ind w:firstLineChars="200" w:firstLine="420"/>
      </w:pPr>
      <w:r>
        <w:rPr>
          <w:rFonts w:hint="eastAsia"/>
        </w:rPr>
        <w:t>为避免在自动感应模式中同一条码被连续识读多次，可以要求识读模块在此模式下延时设定时长后才允许读出相同条码</w:t>
      </w:r>
      <w:r>
        <w:rPr>
          <w:rFonts w:ascii="宋体" w:hAnsi="宋体" w:cs="宋体" w:hint="eastAsia"/>
        </w:rPr>
        <w:t>。</w:t>
      </w:r>
    </w:p>
    <w:p w:rsidR="000F11DF" w:rsidRDefault="00BA7674">
      <w:pPr>
        <w:ind w:firstLineChars="200" w:firstLine="420"/>
        <w:rPr>
          <w:rFonts w:ascii="宋体" w:hAnsi="宋体" w:cs="宋体"/>
        </w:rPr>
      </w:pPr>
      <w:r>
        <w:rPr>
          <w:rFonts w:hint="eastAsia"/>
        </w:rPr>
        <w:t>相同读码延时，是指读到一个条码后，在设定的时长内，拒读同一条码。只有在超过时长后，才可以识读并输出</w:t>
      </w:r>
      <w:r>
        <w:rPr>
          <w:rFonts w:ascii="宋体" w:hAnsi="宋体" w:cs="宋体" w:hint="eastAsia"/>
        </w:rPr>
        <w:t>。</w:t>
      </w:r>
    </w:p>
    <w:p w:rsidR="000F11DF" w:rsidRDefault="00BA7674">
      <w:pPr>
        <w:ind w:firstLineChars="200" w:firstLine="420"/>
      </w:pPr>
      <w:r>
        <w:rPr>
          <w:rFonts w:hint="eastAsia"/>
        </w:rPr>
        <w:t>设为</w:t>
      </w:r>
      <w:r>
        <w:rPr>
          <w:rFonts w:asciiTheme="minorEastAsia" w:eastAsiaTheme="minorEastAsia" w:hAnsiTheme="minorEastAsia" w:hint="eastAsia"/>
        </w:rPr>
        <w:t>“</w:t>
      </w:r>
      <w:r>
        <w:rPr>
          <w:rFonts w:hint="eastAsia"/>
          <w:spacing w:val="-3"/>
        </w:rPr>
        <w:t>相同读码不延时</w:t>
      </w:r>
      <w:r>
        <w:rPr>
          <w:rFonts w:asciiTheme="minorEastAsia" w:eastAsiaTheme="minorEastAsia" w:hAnsiTheme="minorEastAsia" w:hint="eastAsia"/>
        </w:rPr>
        <w:t>”</w:t>
      </w:r>
      <w:r>
        <w:rPr>
          <w:rFonts w:hint="eastAsia"/>
          <w:spacing w:val="-3"/>
        </w:rPr>
        <w:t>，输出识读到的相同条码</w:t>
      </w:r>
      <w:r>
        <w:rPr>
          <w:rFonts w:ascii="宋体" w:hAnsi="宋体" w:cs="宋体" w:hint="eastAsia"/>
          <w:spacing w:val="-3"/>
        </w:rPr>
        <w:t>。</w:t>
      </w:r>
    </w:p>
    <w:p w:rsidR="000F11DF" w:rsidRDefault="00BA7674">
      <w:pPr>
        <w:ind w:firstLineChars="200" w:firstLine="420"/>
      </w:pPr>
      <w:r>
        <w:rPr>
          <w:rFonts w:ascii="宋体" w:hAnsi="宋体" w:cs="宋体" w:hint="eastAsia"/>
        </w:rPr>
        <w:t>设为“</w:t>
      </w:r>
      <w:r>
        <w:rPr>
          <w:rFonts w:hint="eastAsia"/>
        </w:rPr>
        <w:t>要求相同读码延时</w:t>
      </w:r>
      <w:r>
        <w:rPr>
          <w:rFonts w:ascii="宋体" w:hAnsi="宋体" w:cs="宋体" w:hint="eastAsia"/>
        </w:rPr>
        <w:t>”</w:t>
      </w:r>
      <w:r>
        <w:rPr>
          <w:rFonts w:hint="eastAsia"/>
        </w:rPr>
        <w:t>且设置“禁止重读超时复位”，相同的条码必须超过延时时长限定后才可识读输出</w:t>
      </w:r>
      <w:r>
        <w:rPr>
          <w:rFonts w:ascii="宋体" w:hAnsi="宋体" w:cs="宋体" w:hint="eastAsia"/>
        </w:rPr>
        <w:t>。</w:t>
      </w:r>
    </w:p>
    <w:p w:rsidR="000F11DF" w:rsidRDefault="00BA7674">
      <w:pPr>
        <w:ind w:firstLineChars="200" w:firstLine="420"/>
      </w:pPr>
      <w:r>
        <w:rPr>
          <w:rFonts w:hint="eastAsia"/>
        </w:rPr>
        <w:t>设为“要求相同读码延时”且设置“使能重读超时复位”，必须超过延时时长限定未读到相同的条码后才可识读输出。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760" name="图片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0"/>
                          <pic:cNvPicPr>
                            <a:picLocks noChangeAspect="1"/>
                          </pic:cNvPicPr>
                        </pic:nvPicPr>
                        <pic:blipFill>
                          <a:blip r:embed="rId1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62" name="图片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762"/>
                          <pic:cNvPicPr>
                            <a:picLocks noChangeAspect="1"/>
                          </pic:cNvPicPr>
                        </pic:nvPicPr>
                        <pic:blipFill>
                          <a:blip r:embed="rId1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相同读码不延时</w:t>
            </w:r>
          </w:p>
        </w:tc>
        <w:tc>
          <w:tcPr>
            <w:tcW w:w="4151" w:type="dxa"/>
            <w:vAlign w:val="center"/>
          </w:tcPr>
          <w:p w:rsidR="000F11DF" w:rsidRDefault="00BA7674">
            <w:pPr>
              <w:jc w:val="center"/>
              <w:rPr>
                <w:rStyle w:val="Char5"/>
              </w:rPr>
            </w:pPr>
            <w:r>
              <w:rPr>
                <w:rStyle w:val="Char5"/>
                <w:rFonts w:hint="eastAsia"/>
              </w:rPr>
              <w:t>要求相同读码延时</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64" name="图片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4"/>
                          <pic:cNvPicPr>
                            <a:picLocks noChangeAspect="1"/>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66" name="图片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6"/>
                          <pic:cNvPicPr>
                            <a:picLocks noChangeAspect="1"/>
                          </pic:cNvPicPr>
                        </pic:nvPicPr>
                        <pic:blipFill>
                          <a:blip r:embed="rId1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禁止重读超时复位</w:t>
            </w:r>
          </w:p>
        </w:tc>
        <w:tc>
          <w:tcPr>
            <w:tcW w:w="4151" w:type="dxa"/>
            <w:vAlign w:val="center"/>
          </w:tcPr>
          <w:p w:rsidR="000F11DF" w:rsidRDefault="00BA7674">
            <w:pPr>
              <w:jc w:val="center"/>
              <w:rPr>
                <w:rStyle w:val="Char5"/>
              </w:rPr>
            </w:pPr>
            <w:r>
              <w:rPr>
                <w:rStyle w:val="Char5"/>
              </w:rPr>
              <w:t>使能重读超时复位</w:t>
            </w:r>
          </w:p>
        </w:tc>
      </w:tr>
    </w:tbl>
    <w:p w:rsidR="000F11DF" w:rsidRDefault="00BA7674">
      <w:pPr>
        <w:ind w:firstLineChars="200" w:firstLine="420"/>
      </w:pPr>
      <w:r>
        <w:rPr>
          <w:rFonts w:hint="eastAsia"/>
        </w:rPr>
        <w:t>识读以下设置码，可以快速修改相同读码延时时长的限定值。相同读码延时设置范围为</w:t>
      </w:r>
      <w:r>
        <w:t>0~65535ms</w:t>
      </w:r>
      <w:r>
        <w:rPr>
          <w:rFonts w:hint="eastAsia"/>
        </w:rPr>
        <w:t>，默认时长为</w:t>
      </w:r>
      <w:r>
        <w:t xml:space="preserve"> 1500ms</w:t>
      </w:r>
      <w:r>
        <w:rPr>
          <w:rFonts w:hint="eastAsia"/>
        </w:rPr>
        <w:t>。</w:t>
      </w:r>
      <w:r>
        <w:t>若相同条码延时设为</w:t>
      </w:r>
      <w:r>
        <w:rPr>
          <w:rFonts w:hint="eastAsia"/>
        </w:rPr>
        <w:t>“无限时”，则相同条码不输出。自定义修改相同读码延时时长，设置方式参照附录</w:t>
      </w:r>
      <w: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rPr>
                <w:kern w:val="0"/>
                <w:szCs w:val="21"/>
              </w:rPr>
            </w:pPr>
            <w:r>
              <w:rPr>
                <w:noProof/>
              </w:rPr>
              <w:drawing>
                <wp:inline distT="0" distB="0" distL="0" distR="0">
                  <wp:extent cx="719455" cy="719455"/>
                  <wp:effectExtent l="0" t="0" r="4445" b="4445"/>
                  <wp:docPr id="770" name="图片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70"/>
                          <pic:cNvPicPr>
                            <a:picLocks noChangeAspect="1"/>
                          </pic:cNvPicPr>
                        </pic:nvPicPr>
                        <pic:blipFill>
                          <a:blip r:embed="rId1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rPr>
                <w:kern w:val="0"/>
                <w:szCs w:val="21"/>
              </w:rPr>
            </w:pPr>
            <w:r>
              <w:rPr>
                <w:noProof/>
              </w:rPr>
              <w:drawing>
                <wp:inline distT="0" distB="0" distL="0" distR="0">
                  <wp:extent cx="719455" cy="719455"/>
                  <wp:effectExtent l="0" t="0" r="4445" b="4445"/>
                  <wp:docPr id="772" name="图片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772"/>
                          <pic:cNvPicPr>
                            <a:picLocks noChangeAspect="1"/>
                          </pic:cNvPicPr>
                        </pic:nvPicPr>
                        <pic:blipFill>
                          <a:blip r:embed="rId1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修改相同读码延时</w:t>
            </w:r>
            <w:r>
              <w:rPr>
                <w:rStyle w:val="Char5"/>
              </w:rPr>
              <w:t>无限时</w:t>
            </w:r>
          </w:p>
        </w:tc>
        <w:tc>
          <w:tcPr>
            <w:tcW w:w="4151" w:type="dxa"/>
            <w:vAlign w:val="center"/>
          </w:tcPr>
          <w:p w:rsidR="000F11DF" w:rsidRDefault="00BA7674">
            <w:pPr>
              <w:jc w:val="center"/>
              <w:rPr>
                <w:rStyle w:val="Char5"/>
              </w:rPr>
            </w:pPr>
            <w:r>
              <w:rPr>
                <w:rStyle w:val="Char5"/>
                <w:rFonts w:hint="eastAsia"/>
              </w:rPr>
              <w:t>修改相同读码延时</w:t>
            </w:r>
            <w:r>
              <w:rPr>
                <w:rStyle w:val="Char5"/>
              </w:rPr>
              <w:t>1000ms</w:t>
            </w:r>
          </w:p>
        </w:tc>
      </w:tr>
      <w:tr w:rsidR="000F11DF">
        <w:tc>
          <w:tcPr>
            <w:tcW w:w="4151" w:type="dxa"/>
            <w:vAlign w:val="center"/>
          </w:tcPr>
          <w:p w:rsidR="000F11DF" w:rsidRDefault="00BA7674">
            <w:pPr>
              <w:jc w:val="center"/>
              <w:rPr>
                <w:kern w:val="0"/>
                <w:szCs w:val="21"/>
              </w:rPr>
            </w:pPr>
            <w:r>
              <w:rPr>
                <w:noProof/>
                <w:kern w:val="0"/>
                <w:szCs w:val="21"/>
              </w:rPr>
              <w:drawing>
                <wp:inline distT="0" distB="0" distL="0" distR="0">
                  <wp:extent cx="838200" cy="719455"/>
                  <wp:effectExtent l="0" t="0" r="0" b="4445"/>
                  <wp:docPr id="111" name="图片 111" descr="E:\SVN\TMS\ScanProduct\Product\tool\码制生成\Neodynamic编码软件\S_CMD_MSRI15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E:\SVN\TMS\ScanProduct\Product\tool\码制生成\Neodynamic编码软件\S_CMD_MSRI1500.bmp"/>
                          <pic:cNvPicPr>
                            <a:picLocks noChangeAspect="1" noChangeArrowheads="1"/>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38800" cy="720000"/>
                          </a:xfrm>
                          <a:prstGeom prst="rect">
                            <a:avLst/>
                          </a:prstGeom>
                          <a:noFill/>
                          <a:ln>
                            <a:noFill/>
                          </a:ln>
                        </pic:spPr>
                      </pic:pic>
                    </a:graphicData>
                  </a:graphic>
                </wp:inline>
              </w:drawing>
            </w:r>
          </w:p>
        </w:tc>
        <w:tc>
          <w:tcPr>
            <w:tcW w:w="4151" w:type="dxa"/>
            <w:vAlign w:val="center"/>
          </w:tcPr>
          <w:p w:rsidR="000F11DF" w:rsidRDefault="00BA7674">
            <w:pPr>
              <w:jc w:val="center"/>
              <w:rPr>
                <w:kern w:val="0"/>
                <w:szCs w:val="21"/>
              </w:rPr>
            </w:pPr>
            <w:r>
              <w:rPr>
                <w:noProof/>
              </w:rPr>
              <w:drawing>
                <wp:inline distT="0" distB="0" distL="0" distR="0">
                  <wp:extent cx="719455" cy="719455"/>
                  <wp:effectExtent l="0" t="0" r="4445" b="4445"/>
                  <wp:docPr id="774" name="图片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774"/>
                          <pic:cNvPicPr>
                            <a:picLocks noChangeAspect="1"/>
                          </pic:cNvPicPr>
                        </pic:nvPicPr>
                        <pic:blipFill>
                          <a:blip r:embed="rId1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修改相同读码延时</w:t>
            </w:r>
            <w:r>
              <w:rPr>
                <w:rStyle w:val="Char5"/>
              </w:rPr>
              <w:t>1500ms</w:t>
            </w:r>
          </w:p>
        </w:tc>
        <w:tc>
          <w:tcPr>
            <w:tcW w:w="4151" w:type="dxa"/>
            <w:vAlign w:val="center"/>
          </w:tcPr>
          <w:p w:rsidR="000F11DF" w:rsidRDefault="00BA7674">
            <w:pPr>
              <w:jc w:val="center"/>
              <w:rPr>
                <w:rStyle w:val="Char5"/>
              </w:rPr>
            </w:pPr>
            <w:r>
              <w:rPr>
                <w:rStyle w:val="Char5"/>
                <w:rFonts w:hint="eastAsia"/>
              </w:rPr>
              <w:t>修改相同读码延时</w:t>
            </w:r>
            <w:r>
              <w:rPr>
                <w:rStyle w:val="Char5"/>
                <w:rFonts w:hint="eastAsia"/>
              </w:rPr>
              <w:t>3</w:t>
            </w:r>
            <w:r>
              <w:rPr>
                <w:rStyle w:val="Char5"/>
              </w:rPr>
              <w:t>000ms</w:t>
            </w:r>
          </w:p>
        </w:tc>
      </w:tr>
      <w:tr w:rsidR="000F11DF">
        <w:tc>
          <w:tcPr>
            <w:tcW w:w="4151" w:type="dxa"/>
            <w:vAlign w:val="center"/>
          </w:tcPr>
          <w:p w:rsidR="000F11DF" w:rsidRDefault="00BA7674">
            <w:pPr>
              <w:jc w:val="center"/>
              <w:rPr>
                <w:rFonts w:eastAsiaTheme="minorEastAsia"/>
                <w:sz w:val="20"/>
              </w:rPr>
            </w:pPr>
            <w:r>
              <w:rPr>
                <w:noProof/>
              </w:rPr>
              <w:drawing>
                <wp:inline distT="0" distB="0" distL="0" distR="0">
                  <wp:extent cx="719455" cy="719455"/>
                  <wp:effectExtent l="0" t="0" r="4445" b="4445"/>
                  <wp:docPr id="776" name="图片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76"/>
                          <pic:cNvPicPr>
                            <a:picLocks noChangeAspect="1"/>
                          </pic:cNvPicPr>
                        </pic:nvPicPr>
                        <pic:blipFill>
                          <a:blip r:embed="rId1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rPr>
                <w:rFonts w:eastAsiaTheme="minorEastAsia"/>
                <w:sz w:val="20"/>
              </w:rPr>
            </w:pPr>
            <w:r>
              <w:rPr>
                <w:noProof/>
              </w:rPr>
              <w:drawing>
                <wp:inline distT="0" distB="0" distL="0" distR="0">
                  <wp:extent cx="719455" cy="719455"/>
                  <wp:effectExtent l="0" t="0" r="4445" b="4445"/>
                  <wp:docPr id="768" name="图片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68"/>
                          <pic:cNvPicPr>
                            <a:picLocks noChangeAspect="1"/>
                          </pic:cNvPicPr>
                        </pic:nvPicPr>
                        <pic:blipFill>
                          <a:blip r:embed="rId1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pStyle w:val="af7"/>
              <w:ind w:firstLineChars="0" w:firstLine="0"/>
              <w:jc w:val="center"/>
              <w:rPr>
                <w:rStyle w:val="Char5"/>
              </w:rPr>
            </w:pPr>
            <w:r>
              <w:rPr>
                <w:rStyle w:val="Char5"/>
                <w:rFonts w:hint="eastAsia"/>
              </w:rPr>
              <w:t>修改相同读码延时</w:t>
            </w:r>
            <w:r>
              <w:rPr>
                <w:rStyle w:val="Char5"/>
              </w:rPr>
              <w:t>5000ms</w:t>
            </w:r>
          </w:p>
        </w:tc>
        <w:tc>
          <w:tcPr>
            <w:tcW w:w="4151" w:type="dxa"/>
            <w:vAlign w:val="center"/>
          </w:tcPr>
          <w:p w:rsidR="000F11DF" w:rsidRDefault="006C1D44">
            <w:pPr>
              <w:pStyle w:val="af7"/>
              <w:ind w:firstLineChars="0" w:firstLine="0"/>
              <w:jc w:val="center"/>
              <w:rPr>
                <w:rStyle w:val="Char5"/>
              </w:rPr>
            </w:pPr>
            <w:hyperlink w:anchor="_相同读码延时修改方法" w:history="1">
              <w:r w:rsidR="00BA7674">
                <w:rPr>
                  <w:rStyle w:val="Char5"/>
                  <w:rFonts w:hint="eastAsia"/>
                </w:rPr>
                <w:t>自定义修改相同读码延时时长</w:t>
              </w:r>
            </w:hyperlink>
          </w:p>
        </w:tc>
      </w:tr>
    </w:tbl>
    <w:p w:rsidR="000F11DF" w:rsidRDefault="00BA7674">
      <w:pPr>
        <w:pStyle w:val="30"/>
        <w:rPr>
          <w:kern w:val="0"/>
          <w:sz w:val="24"/>
          <w:szCs w:val="24"/>
        </w:rPr>
      </w:pPr>
      <w:bookmarkStart w:id="39" w:name="_Toc60321826"/>
      <w:r>
        <w:t>稳像时长设</w:t>
      </w:r>
      <w:r>
        <w:rPr>
          <w:rFonts w:ascii="宋体" w:hAnsi="宋体" w:cs="宋体" w:hint="eastAsia"/>
        </w:rPr>
        <w:t>定</w:t>
      </w:r>
      <w:bookmarkEnd w:id="39"/>
    </w:p>
    <w:p w:rsidR="000F11DF" w:rsidRDefault="00BA7674">
      <w:pPr>
        <w:ind w:firstLineChars="200" w:firstLine="420"/>
      </w:pPr>
      <w:r>
        <w:rPr>
          <w:rFonts w:hint="eastAsia"/>
        </w:rPr>
        <w:t>稳像时长设置范围为</w:t>
      </w:r>
      <w:r>
        <w:t xml:space="preserve"> 0~1600ms</w:t>
      </w:r>
      <w:r>
        <w:rPr>
          <w:rFonts w:hint="eastAsia"/>
        </w:rPr>
        <w:t>，默认时长为</w:t>
      </w:r>
      <w:r>
        <w:t xml:space="preserve"> 60ms</w:t>
      </w:r>
      <w:r>
        <w:rPr>
          <w:rFonts w:hint="eastAsia"/>
        </w:rPr>
        <w:t>。稳像时长设置方式参照附录</w:t>
      </w:r>
      <w: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112" name="图片 112" descr="E:\SVN\TMS\ScanProduct\Product\tool\码制生成\Neodynamic编码软件\S_CMD_MSRP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E:\SVN\TMS\ScanProduct\Product\tool\码制生成\Neodynamic编码软件\S_CMD_MSRP60.bmp"/>
                          <pic:cNvPicPr>
                            <a:picLocks noChangeAspect="1" noChangeArrowheads="1"/>
                          </pic:cNvPicPr>
                        </pic:nvPicPr>
                        <pic:blipFill>
                          <a:blip r:embed="rId1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54" name="图片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4"/>
                          <pic:cNvPicPr>
                            <a:picLocks noChangeAspect="1"/>
                          </pic:cNvPicPr>
                        </pic:nvPicPr>
                        <pic:blipFill>
                          <a:blip r:embed="rId1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稳像时长</w:t>
            </w:r>
            <w:r>
              <w:rPr>
                <w:rStyle w:val="Char5"/>
              </w:rPr>
              <w:t>60ms</w:t>
            </w:r>
          </w:p>
        </w:tc>
        <w:tc>
          <w:tcPr>
            <w:tcW w:w="4151" w:type="dxa"/>
            <w:vAlign w:val="center"/>
          </w:tcPr>
          <w:p w:rsidR="000F11DF" w:rsidRDefault="00BA7674">
            <w:pPr>
              <w:jc w:val="center"/>
              <w:rPr>
                <w:rStyle w:val="Char5"/>
              </w:rPr>
            </w:pPr>
            <w:r>
              <w:rPr>
                <w:rStyle w:val="Char5"/>
                <w:rFonts w:hint="eastAsia"/>
              </w:rPr>
              <w:t>稳像时长</w:t>
            </w:r>
            <w:r>
              <w:rPr>
                <w:rStyle w:val="Char5"/>
              </w:rPr>
              <w:t>500ms</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56" name="图片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56"/>
                          <pic:cNvPicPr>
                            <a:picLocks noChangeAspect="1"/>
                          </pic:cNvPicPr>
                        </pic:nvPicPr>
                        <pic:blipFill>
                          <a:blip r:embed="rId1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52" name="图片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752"/>
                          <pic:cNvPicPr>
                            <a:picLocks noChangeAspect="1"/>
                          </pic:cNvPicPr>
                        </pic:nvPicPr>
                        <pic:blipFill>
                          <a:blip r:embed="rId1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稳像时长</w:t>
            </w:r>
            <w:r>
              <w:rPr>
                <w:rStyle w:val="Char5"/>
              </w:rPr>
              <w:t>1000ms</w:t>
            </w:r>
          </w:p>
        </w:tc>
        <w:tc>
          <w:tcPr>
            <w:tcW w:w="4151" w:type="dxa"/>
            <w:vAlign w:val="center"/>
          </w:tcPr>
          <w:p w:rsidR="000F11DF" w:rsidRDefault="006C1D44">
            <w:pPr>
              <w:jc w:val="center"/>
              <w:rPr>
                <w:rStyle w:val="Char5"/>
              </w:rPr>
            </w:pPr>
            <w:hyperlink w:anchor="_稳像时长设定方法" w:history="1">
              <w:r w:rsidR="00BA7674">
                <w:rPr>
                  <w:rStyle w:val="Char5"/>
                  <w:rFonts w:hint="eastAsia"/>
                </w:rPr>
                <w:t>修改稳像时长</w:t>
              </w:r>
            </w:hyperlink>
          </w:p>
        </w:tc>
      </w:tr>
    </w:tbl>
    <w:p w:rsidR="000F11DF" w:rsidRDefault="00BA7674">
      <w:pPr>
        <w:pStyle w:val="30"/>
        <w:rPr>
          <w:kern w:val="0"/>
          <w:sz w:val="24"/>
          <w:szCs w:val="24"/>
        </w:rPr>
      </w:pPr>
      <w:bookmarkStart w:id="40" w:name="_Toc60321827"/>
      <w:r>
        <w:lastRenderedPageBreak/>
        <w:t>灵敏度设</w:t>
      </w:r>
      <w:r>
        <w:rPr>
          <w:rFonts w:ascii="宋体" w:hAnsi="宋体" w:cs="宋体" w:hint="eastAsia"/>
        </w:rPr>
        <w:t>置</w:t>
      </w:r>
      <w:bookmarkEnd w:id="40"/>
    </w:p>
    <w:p w:rsidR="000F11DF" w:rsidRDefault="00BA7674">
      <w:pPr>
        <w:ind w:firstLineChars="200" w:firstLine="420"/>
      </w:pPr>
      <w:r>
        <w:rPr>
          <w:rFonts w:hint="eastAsia"/>
        </w:rPr>
        <w:t>灵敏度：是用于调节识读模块在自动感应模式工作，监测场景变化程度时，判定为需要转为识读状态的变化程度。灵敏度越高，需要场景的变化越小；反之灵敏度越低，需要越大的场景变化。</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78" name="图片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78"/>
                          <pic:cNvPicPr>
                            <a:picLocks noChangeAspect="1"/>
                          </pic:cNvPicPr>
                        </pic:nvPicPr>
                        <pic:blipFill>
                          <a:blip r:embed="rId1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80" name="图片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0"/>
                          <pic:cNvPicPr>
                            <a:picLocks noChangeAspect="1"/>
                          </pic:cNvPicPr>
                        </pic:nvPicPr>
                        <pic:blipFill>
                          <a:blip r:embed="rId1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普通灵敏度</w:t>
            </w:r>
          </w:p>
        </w:tc>
        <w:tc>
          <w:tcPr>
            <w:tcW w:w="4151" w:type="dxa"/>
            <w:vAlign w:val="center"/>
          </w:tcPr>
          <w:p w:rsidR="000F11DF" w:rsidRDefault="00BA7674">
            <w:pPr>
              <w:jc w:val="center"/>
              <w:rPr>
                <w:rStyle w:val="Char5"/>
              </w:rPr>
            </w:pPr>
            <w:r>
              <w:rPr>
                <w:rStyle w:val="Char5"/>
                <w:rFonts w:hint="eastAsia"/>
              </w:rPr>
              <w:t>低灵敏度</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82" name="图片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782"/>
                          <pic:cNvPicPr>
                            <a:picLocks noChangeAspect="1"/>
                          </pic:cNvPicPr>
                        </pic:nvPicPr>
                        <pic:blipFill>
                          <a:blip r:embed="rId1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84" name="图片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784"/>
                          <pic:cNvPicPr>
                            <a:picLocks noChangeAspect="1"/>
                          </pic:cNvPicPr>
                        </pic:nvPicPr>
                        <pic:blipFill>
                          <a:blip r:embed="rId1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高灵敏度</w:t>
            </w:r>
          </w:p>
        </w:tc>
        <w:tc>
          <w:tcPr>
            <w:tcW w:w="4151" w:type="dxa"/>
            <w:vAlign w:val="center"/>
          </w:tcPr>
          <w:p w:rsidR="000F11DF" w:rsidRDefault="00BA7674">
            <w:pPr>
              <w:jc w:val="center"/>
              <w:rPr>
                <w:rStyle w:val="Char5"/>
              </w:rPr>
            </w:pPr>
            <w:r>
              <w:rPr>
                <w:rStyle w:val="Char5"/>
                <w:rFonts w:hint="eastAsia"/>
              </w:rPr>
              <w:t>特高灵敏度</w:t>
            </w:r>
          </w:p>
        </w:tc>
      </w:tr>
    </w:tbl>
    <w:p w:rsidR="000F11DF" w:rsidRDefault="00BA7674">
      <w:pPr>
        <w:ind w:firstLineChars="200" w:firstLine="420"/>
      </w:pPr>
      <w:r>
        <w:rPr>
          <w:rFonts w:hint="eastAsia"/>
        </w:rPr>
        <w:t>建议在上述灵敏度直接设置以适应应用时，不使用以下的自由设定方式。</w:t>
      </w:r>
    </w:p>
    <w:p w:rsidR="000F11DF" w:rsidRDefault="00BA7674">
      <w:pPr>
        <w:ind w:firstLineChars="200" w:firstLine="420"/>
      </w:pPr>
      <w:r>
        <w:rPr>
          <w:rFonts w:hint="eastAsia"/>
        </w:rPr>
        <w:t>自由设定场景变化门限值，当场景变化程度达到或超过门限值时，即被监测到并认定为场景有足够变化，从而转为识读状态。越高的灵敏度对应越低的场景变化门限值。</w:t>
      </w:r>
    </w:p>
    <w:p w:rsidR="000F11DF" w:rsidRDefault="00BA7674">
      <w:pPr>
        <w:ind w:firstLineChars="200" w:firstLine="420"/>
      </w:pPr>
      <w:r>
        <w:rPr>
          <w:rFonts w:hint="eastAsia"/>
        </w:rPr>
        <w:t>场景变化门限值设得很高时，会使识读模块的灵敏度很低，对于具体应用，请先试验，以确定最佳的门限值。</w:t>
      </w:r>
    </w:p>
    <w:p w:rsidR="000F11DF" w:rsidRDefault="00BA7674">
      <w:pPr>
        <w:ind w:firstLineChars="200" w:firstLine="420"/>
      </w:pPr>
      <w:r>
        <w:rPr>
          <w:rFonts w:hint="eastAsia"/>
        </w:rPr>
        <w:t>场景变化门限值设置范围为</w:t>
      </w:r>
      <w:r>
        <w:t>1~50</w:t>
      </w:r>
      <w:r>
        <w:rPr>
          <w:rFonts w:hint="eastAsia"/>
        </w:rPr>
        <w:t>。场景变化门限值设定时，需要组合使用数据码，默认门限值为</w:t>
      </w:r>
      <w:r>
        <w:rPr>
          <w:rFonts w:hint="eastAsia"/>
        </w:rPr>
        <w:t xml:space="preserve"> </w:t>
      </w:r>
      <w:r>
        <w:t>10</w:t>
      </w:r>
      <w:r>
        <w:rPr>
          <w:rFonts w:hint="eastAsia"/>
        </w:rPr>
        <w:t>。设置方式参照附录</w:t>
      </w:r>
      <w:r>
        <w:rPr>
          <w:rFonts w:hint="eastAsia"/>
        </w:rPr>
        <w:t xml:space="preserve"> </w:t>
      </w:r>
      <w:r>
        <w:t>D</w:t>
      </w:r>
      <w:r>
        <w:rPr>
          <w:rFonts w:hint="eastAsia"/>
        </w:rPr>
        <w:t>。</w:t>
      </w:r>
    </w:p>
    <w:p w:rsidR="000F11DF" w:rsidRDefault="00BA7674">
      <w:pPr>
        <w:ind w:firstLineChars="200" w:firstLine="420"/>
        <w:jc w:val="center"/>
      </w:pPr>
      <w:r>
        <w:rPr>
          <w:noProof/>
        </w:rPr>
        <w:drawing>
          <wp:inline distT="0" distB="0" distL="0" distR="0">
            <wp:extent cx="719455" cy="719455"/>
            <wp:effectExtent l="0" t="0" r="4445" b="4445"/>
            <wp:docPr id="786" name="图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786"/>
                    <pic:cNvPicPr>
                      <a:picLocks noChangeAspect="1"/>
                    </pic:cNvPicPr>
                  </pic:nvPicPr>
                  <pic:blipFill>
                    <a:blip r:embed="rId1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6C1D44">
      <w:pPr>
        <w:pStyle w:val="af7"/>
        <w:ind w:firstLineChars="2000" w:firstLine="3600"/>
        <w:rPr>
          <w:rStyle w:val="Char5"/>
        </w:rPr>
      </w:pPr>
      <w:hyperlink w:anchor="_场景变化门限值设定方法" w:history="1">
        <w:r w:rsidR="00BA7674">
          <w:rPr>
            <w:rStyle w:val="Char5"/>
            <w:rFonts w:hint="eastAsia"/>
          </w:rPr>
          <w:t>修改场景变化门限值</w:t>
        </w:r>
      </w:hyperlink>
    </w:p>
    <w:p w:rsidR="000F11DF" w:rsidRDefault="00BA7674">
      <w:pPr>
        <w:pStyle w:val="2"/>
      </w:pPr>
      <w:bookmarkStart w:id="41" w:name="_Toc60321828"/>
      <w:r>
        <w:rPr>
          <w:rFonts w:hint="eastAsia"/>
        </w:rPr>
        <w:t>连续模式</w:t>
      </w:r>
      <w:bookmarkEnd w:id="41"/>
    </w:p>
    <w:p w:rsidR="000F11DF" w:rsidRDefault="00BA7674">
      <w:pPr>
        <w:ind w:firstLineChars="200" w:firstLine="420"/>
      </w:pPr>
      <w:r>
        <w:rPr>
          <w:rFonts w:hint="eastAsia"/>
        </w:rPr>
        <w:t>连续模式，是识读模块连续循环地进行拍摄、识读和输出信息的工作方式。在此模式下，不论是否是相同条码，识读模块都将其识别输出。</w:t>
      </w:r>
    </w:p>
    <w:p w:rsidR="000F11DF" w:rsidRDefault="00BA7674">
      <w:pPr>
        <w:ind w:firstLineChars="200" w:firstLine="420"/>
      </w:pPr>
      <w:r>
        <w:rPr>
          <w:rFonts w:hint="eastAsia"/>
        </w:rPr>
        <w:t>连续模式下，可使用触发电平控制暂停连续识读或继续连续识读。在连续识读时，触发电平再撤消，将暂停识读；在暂停识读状态时，触发电平再撤消，就继续识读。在持续识读状态时，该配置可能不生效。</w:t>
      </w:r>
    </w:p>
    <w:p w:rsidR="000F11DF" w:rsidRDefault="00BA7674">
      <w:pPr>
        <w:jc w:val="center"/>
      </w:pPr>
      <w:r>
        <w:rPr>
          <w:noProof/>
        </w:rPr>
        <w:drawing>
          <wp:inline distT="0" distB="0" distL="0" distR="0">
            <wp:extent cx="719455" cy="719455"/>
            <wp:effectExtent l="0" t="0" r="4445" b="4445"/>
            <wp:docPr id="788" name="图片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788"/>
                    <pic:cNvPicPr>
                      <a:picLocks noChangeAspect="1"/>
                    </pic:cNvPicPr>
                  </pic:nvPicPr>
                  <pic:blipFill>
                    <a:blip r:embed="rId1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2000" w:firstLine="3600"/>
      </w:pPr>
      <w:r>
        <w:t>切换到连续模式</w:t>
      </w:r>
    </w:p>
    <w:p w:rsidR="000F11DF" w:rsidRDefault="00BA7674">
      <w:pPr>
        <w:pStyle w:val="30"/>
        <w:rPr>
          <w:kern w:val="0"/>
          <w:sz w:val="24"/>
          <w:szCs w:val="24"/>
        </w:rPr>
      </w:pPr>
      <w:bookmarkStart w:id="42" w:name="_Toc60321829"/>
      <w:r>
        <w:lastRenderedPageBreak/>
        <w:t>单次读码时长限</w:t>
      </w:r>
      <w:r>
        <w:rPr>
          <w:rFonts w:ascii="宋体" w:hAnsi="宋体" w:cs="宋体" w:hint="eastAsia"/>
        </w:rPr>
        <w:t>定</w:t>
      </w:r>
      <w:bookmarkEnd w:id="42"/>
    </w:p>
    <w:p w:rsidR="000F11DF" w:rsidRDefault="00BA7674">
      <w:pPr>
        <w:ind w:firstLineChars="200" w:firstLine="420"/>
      </w:pPr>
      <w:r>
        <w:rPr>
          <w:rFonts w:hint="eastAsia"/>
        </w:rPr>
        <w:t>在连续模式下，是指在识读成功前将持续进行采集识别的最大时长，超时后，将按设定进入不采集识读的间隔期。单次读码时长设置范围为</w:t>
      </w:r>
      <w:r>
        <w:t xml:space="preserve"> 1000~3600000ms</w:t>
      </w:r>
      <w:r>
        <w:rPr>
          <w:rFonts w:hint="eastAsia"/>
        </w:rPr>
        <w:t>，默认时长为</w:t>
      </w:r>
      <w:r>
        <w:t xml:space="preserve"> 3000ms</w:t>
      </w:r>
      <w:r>
        <w:rPr>
          <w:rFonts w:hint="eastAsia"/>
        </w:rPr>
        <w:t>。设置方式参照附录</w:t>
      </w:r>
      <w: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92" name="图片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92"/>
                          <pic:cNvPicPr>
                            <a:picLocks noChangeAspect="1"/>
                          </pic:cNvPicPr>
                        </pic:nvPicPr>
                        <pic:blipFill>
                          <a:blip r:embed="rId1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94"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4"/>
                          <pic:cNvPicPr>
                            <a:picLocks noChangeAspect="1"/>
                          </pic:cNvPicPr>
                        </pic:nvPicPr>
                        <pic:blipFill>
                          <a:blip r:embed="rId1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修改单次读码时长</w:t>
            </w:r>
            <w:r>
              <w:rPr>
                <w:rStyle w:val="Char5"/>
              </w:rPr>
              <w:t>3000ms</w:t>
            </w:r>
          </w:p>
        </w:tc>
        <w:tc>
          <w:tcPr>
            <w:tcW w:w="4151" w:type="dxa"/>
            <w:vAlign w:val="center"/>
          </w:tcPr>
          <w:p w:rsidR="000F11DF" w:rsidRDefault="00BA7674">
            <w:pPr>
              <w:jc w:val="center"/>
              <w:rPr>
                <w:rStyle w:val="Char5"/>
              </w:rPr>
            </w:pPr>
            <w:r>
              <w:rPr>
                <w:rStyle w:val="Char5"/>
                <w:rFonts w:hint="eastAsia"/>
              </w:rPr>
              <w:t>修改单次读码时长</w:t>
            </w:r>
            <w:r>
              <w:rPr>
                <w:rStyle w:val="Char5"/>
              </w:rPr>
              <w:t>5000ms</w:t>
            </w:r>
          </w:p>
        </w:tc>
      </w:tr>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790" name="图片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790"/>
                          <pic:cNvPicPr>
                            <a:picLocks noChangeAspect="1"/>
                          </pic:cNvPicPr>
                        </pic:nvPicPr>
                        <pic:blipFill>
                          <a:blip r:embed="rId1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6C1D44">
            <w:pPr>
              <w:pStyle w:val="af7"/>
              <w:ind w:firstLineChars="0" w:firstLine="0"/>
              <w:jc w:val="center"/>
            </w:pPr>
            <w:hyperlink w:anchor="_单次读码时长限定修改方法" w:history="1">
              <w:r w:rsidR="00BA7674">
                <w:rPr>
                  <w:rFonts w:hint="eastAsia"/>
                </w:rPr>
                <w:t>自定义修改单次读码时长限定</w:t>
              </w:r>
            </w:hyperlink>
          </w:p>
        </w:tc>
      </w:tr>
    </w:tbl>
    <w:p w:rsidR="000F11DF" w:rsidRDefault="000F11DF">
      <w:pPr>
        <w:rPr>
          <w:rFonts w:eastAsiaTheme="minorEastAsia"/>
        </w:rPr>
      </w:pPr>
    </w:p>
    <w:p w:rsidR="000F11DF" w:rsidRDefault="00BA7674">
      <w:pPr>
        <w:pStyle w:val="30"/>
        <w:rPr>
          <w:kern w:val="0"/>
          <w:sz w:val="24"/>
          <w:szCs w:val="24"/>
        </w:rPr>
      </w:pPr>
      <w:bookmarkStart w:id="43" w:name="_Toc60321830"/>
      <w:r>
        <w:t>识读间隔时长设</w:t>
      </w:r>
      <w:r>
        <w:rPr>
          <w:rFonts w:ascii="宋体" w:hAnsi="宋体" w:cs="宋体" w:hint="eastAsia"/>
        </w:rPr>
        <w:t>定</w:t>
      </w:r>
      <w:bookmarkEnd w:id="43"/>
    </w:p>
    <w:p w:rsidR="000F11DF" w:rsidRDefault="00BA7674">
      <w:pPr>
        <w:ind w:firstLineChars="200" w:firstLine="420"/>
      </w:pPr>
      <w:r>
        <w:rPr>
          <w:rFonts w:hint="eastAsia"/>
        </w:rPr>
        <w:t>识读间隔时长是指两次识读间的间隔时间。不论识读成功或失败，在两次识读间都将有个设定时长的间隔，在此间隔中不进行采集识读。识读间隔时长设置范围为</w:t>
      </w:r>
      <w:r>
        <w:t xml:space="preserve"> 0~65535ms</w:t>
      </w:r>
      <w:r>
        <w:rPr>
          <w:rFonts w:hint="eastAsia"/>
        </w:rPr>
        <w:t>，默认时长为</w:t>
      </w:r>
      <w:r>
        <w:t xml:space="preserve"> 1000ms</w:t>
      </w:r>
      <w:r>
        <w:rPr>
          <w:rFonts w:hint="eastAsia"/>
        </w:rPr>
        <w:t>。自定义设置方式参照附录</w:t>
      </w:r>
      <w: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34" name="图片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834"/>
                          <pic:cNvPicPr>
                            <a:picLocks noChangeAspect="1"/>
                          </pic:cNvPicPr>
                        </pic:nvPicPr>
                        <pic:blipFill>
                          <a:blip r:embed="rId1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36" name="图片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836"/>
                          <pic:cNvPicPr>
                            <a:picLocks noChangeAspect="1"/>
                          </pic:cNvPicPr>
                        </pic:nvPicPr>
                        <pic:blipFill>
                          <a:blip r:embed="rId1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修改识读间隔时长</w:t>
            </w:r>
            <w:r>
              <w:rPr>
                <w:rStyle w:val="Char5"/>
              </w:rPr>
              <w:t>500ms</w:t>
            </w:r>
          </w:p>
        </w:tc>
        <w:tc>
          <w:tcPr>
            <w:tcW w:w="4151" w:type="dxa"/>
            <w:vAlign w:val="bottom"/>
          </w:tcPr>
          <w:p w:rsidR="000F11DF" w:rsidRDefault="00BA7674">
            <w:pPr>
              <w:pStyle w:val="af7"/>
              <w:ind w:firstLineChars="0" w:firstLine="0"/>
              <w:jc w:val="center"/>
              <w:rPr>
                <w:rStyle w:val="Char5"/>
              </w:rPr>
            </w:pPr>
            <w:r>
              <w:rPr>
                <w:rStyle w:val="Char5"/>
                <w:rFonts w:hint="eastAsia"/>
              </w:rPr>
              <w:t>*</w:t>
            </w:r>
            <w:r>
              <w:rPr>
                <w:rStyle w:val="Char5"/>
                <w:rFonts w:hint="eastAsia"/>
              </w:rPr>
              <w:t>修改识读间隔时长</w:t>
            </w:r>
            <w:r>
              <w:rPr>
                <w:rStyle w:val="Char5"/>
              </w:rPr>
              <w:t>1000ms</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38" name="图片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38"/>
                          <pic:cNvPicPr>
                            <a:picLocks noChangeAspect="1"/>
                          </pic:cNvPicPr>
                        </pic:nvPicPr>
                        <pic:blipFill>
                          <a:blip r:embed="rId1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40" name="图片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840"/>
                          <pic:cNvPicPr>
                            <a:picLocks noChangeAspect="1"/>
                          </pic:cNvPicPr>
                        </pic:nvPicPr>
                        <pic:blipFill>
                          <a:blip r:embed="rId1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修改识读间隔时长</w:t>
            </w:r>
            <w:r>
              <w:rPr>
                <w:rStyle w:val="Char5"/>
              </w:rPr>
              <w:t>2000ms</w:t>
            </w:r>
          </w:p>
        </w:tc>
        <w:tc>
          <w:tcPr>
            <w:tcW w:w="4151" w:type="dxa"/>
            <w:vAlign w:val="center"/>
          </w:tcPr>
          <w:p w:rsidR="000F11DF" w:rsidRDefault="00BA7674">
            <w:pPr>
              <w:jc w:val="center"/>
              <w:rPr>
                <w:rStyle w:val="Char5"/>
              </w:rPr>
            </w:pPr>
            <w:r>
              <w:rPr>
                <w:rStyle w:val="Char5"/>
                <w:rFonts w:hint="eastAsia"/>
              </w:rPr>
              <w:t>修改识读间隔时长</w:t>
            </w:r>
            <w:r>
              <w:rPr>
                <w:rStyle w:val="Char5"/>
              </w:rPr>
              <w:t>5000ms</w:t>
            </w:r>
          </w:p>
        </w:tc>
      </w:tr>
      <w:tr w:rsidR="000F11DF">
        <w:tc>
          <w:tcPr>
            <w:tcW w:w="4151" w:type="dxa"/>
            <w:vAlign w:val="center"/>
          </w:tcPr>
          <w:p w:rsidR="000F11DF" w:rsidRDefault="00BA7674">
            <w:pPr>
              <w:jc w:val="center"/>
            </w:pPr>
            <w:r>
              <w:rPr>
                <w:rFonts w:eastAsiaTheme="minorEastAsia"/>
                <w:noProof/>
              </w:rPr>
              <w:drawing>
                <wp:inline distT="0" distB="0" distL="0" distR="0">
                  <wp:extent cx="719455" cy="719455"/>
                  <wp:effectExtent l="0" t="0" r="4445" b="4445"/>
                  <wp:docPr id="16" name="图片 16" descr="E:\SVN\TMS\ScanProduct\Product\branch\b18_t06_v2.18.x_ScanModule\doc\软件功能开发\扫码模块设置码\S_CMD_MARR000 连续模式修改识读间隔时长0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SVN\TMS\ScanProduct\Product\branch\b18_t06_v2.18.x_ScanModule\doc\软件功能开发\扫码模块设置码\S_CMD_MARR000 连续模式修改识读间隔时长0ms.png"/>
                          <pic:cNvPicPr>
                            <a:picLocks noChangeAspect="1" noChangeArrowheads="1"/>
                          </pic:cNvPicPr>
                        </pic:nvPicPr>
                        <pic:blipFill>
                          <a:blip r:embed="rId1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30" name="图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830"/>
                          <pic:cNvPicPr>
                            <a:picLocks noChangeAspect="1"/>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修改识读间隔时长</w:t>
            </w:r>
            <w:r>
              <w:rPr>
                <w:rStyle w:val="Char5"/>
              </w:rPr>
              <w:t>0ms</w:t>
            </w:r>
          </w:p>
        </w:tc>
        <w:tc>
          <w:tcPr>
            <w:tcW w:w="4151" w:type="dxa"/>
            <w:vAlign w:val="center"/>
          </w:tcPr>
          <w:p w:rsidR="000F11DF" w:rsidRDefault="006C1D44">
            <w:pPr>
              <w:jc w:val="center"/>
              <w:rPr>
                <w:rStyle w:val="Char5"/>
              </w:rPr>
            </w:pPr>
            <w:hyperlink w:anchor="_识读间隔时长设定方法" w:history="1">
              <w:r w:rsidR="00BA7674">
                <w:rPr>
                  <w:rStyle w:val="Char5"/>
                  <w:rFonts w:hint="eastAsia"/>
                </w:rPr>
                <w:t>自定义修改识读间隔时长</w:t>
              </w:r>
            </w:hyperlink>
          </w:p>
        </w:tc>
      </w:tr>
    </w:tbl>
    <w:p w:rsidR="000F11DF" w:rsidRDefault="00BA7674">
      <w:pPr>
        <w:pStyle w:val="30"/>
      </w:pPr>
      <w:bookmarkStart w:id="44" w:name="_Toc60321831"/>
      <w:r>
        <w:rPr>
          <w:rFonts w:hint="eastAsia"/>
        </w:rPr>
        <w:t>相同读码延时</w:t>
      </w:r>
      <w:bookmarkEnd w:id="44"/>
    </w:p>
    <w:p w:rsidR="000F11DF" w:rsidRDefault="00BA7674">
      <w:pPr>
        <w:ind w:firstLineChars="200" w:firstLine="420"/>
        <w:rPr>
          <w:rFonts w:eastAsiaTheme="minorEastAsia"/>
        </w:rPr>
      </w:pPr>
      <w:r>
        <w:rPr>
          <w:rFonts w:eastAsiaTheme="minorEastAsia" w:hint="eastAsia"/>
        </w:rPr>
        <w:t>为避免在连续模式中同一条码被连续识读多次，可以要求识读模块在此模式下延时设定时长后才允许读出相同条码。</w:t>
      </w:r>
    </w:p>
    <w:p w:rsidR="000F11DF" w:rsidRDefault="00BA7674">
      <w:pPr>
        <w:ind w:firstLineChars="200" w:firstLine="420"/>
        <w:rPr>
          <w:rFonts w:eastAsiaTheme="minorEastAsia"/>
        </w:rPr>
      </w:pPr>
      <w:r>
        <w:rPr>
          <w:rFonts w:eastAsiaTheme="minorEastAsia" w:hint="eastAsia"/>
        </w:rPr>
        <w:lastRenderedPageBreak/>
        <w:t>相同读码延时，是指读到一个条码后，在设定的时长内，拒读同一条码。只有在超过时长后，才可以识读并输出。</w:t>
      </w:r>
    </w:p>
    <w:p w:rsidR="000F11DF" w:rsidRDefault="00BA7674">
      <w:pPr>
        <w:ind w:firstLineChars="200" w:firstLine="420"/>
      </w:pPr>
      <w:r>
        <w:rPr>
          <w:rFonts w:hint="eastAsia"/>
        </w:rPr>
        <w:t>设为</w:t>
      </w:r>
      <w:r>
        <w:rPr>
          <w:rFonts w:asciiTheme="minorEastAsia" w:eastAsiaTheme="minorEastAsia" w:hAnsiTheme="minorEastAsia" w:hint="eastAsia"/>
        </w:rPr>
        <w:t>“</w:t>
      </w:r>
      <w:r>
        <w:rPr>
          <w:rFonts w:hint="eastAsia"/>
          <w:spacing w:val="-3"/>
        </w:rPr>
        <w:t>相同读码不延时</w:t>
      </w:r>
      <w:r>
        <w:rPr>
          <w:rFonts w:asciiTheme="minorEastAsia" w:eastAsiaTheme="minorEastAsia" w:hAnsiTheme="minorEastAsia" w:hint="eastAsia"/>
        </w:rPr>
        <w:t>”</w:t>
      </w:r>
      <w:r>
        <w:rPr>
          <w:rFonts w:hint="eastAsia"/>
          <w:spacing w:val="-3"/>
        </w:rPr>
        <w:t>，输出识读到的相同条码</w:t>
      </w:r>
      <w:r>
        <w:rPr>
          <w:rFonts w:ascii="宋体" w:hAnsi="宋体" w:cs="宋体" w:hint="eastAsia"/>
          <w:spacing w:val="-3"/>
        </w:rPr>
        <w:t>。</w:t>
      </w:r>
    </w:p>
    <w:p w:rsidR="000F11DF" w:rsidRDefault="00BA7674">
      <w:pPr>
        <w:ind w:firstLineChars="200" w:firstLine="420"/>
      </w:pPr>
      <w:r>
        <w:rPr>
          <w:rFonts w:ascii="宋体" w:hAnsi="宋体" w:cs="宋体" w:hint="eastAsia"/>
        </w:rPr>
        <w:t>设为“</w:t>
      </w:r>
      <w:r>
        <w:rPr>
          <w:rFonts w:hint="eastAsia"/>
        </w:rPr>
        <w:t>要求相同读码延时</w:t>
      </w:r>
      <w:r>
        <w:rPr>
          <w:rFonts w:ascii="宋体" w:hAnsi="宋体" w:cs="宋体" w:hint="eastAsia"/>
        </w:rPr>
        <w:t>”</w:t>
      </w:r>
      <w:r>
        <w:rPr>
          <w:rFonts w:hint="eastAsia"/>
        </w:rPr>
        <w:t>且设置“禁止重读超时复位”，相同的条码必须超过延时时长限定后才可识读输出</w:t>
      </w:r>
      <w:r>
        <w:rPr>
          <w:rFonts w:ascii="宋体" w:hAnsi="宋体" w:cs="宋体" w:hint="eastAsia"/>
        </w:rPr>
        <w:t>。</w:t>
      </w:r>
    </w:p>
    <w:p w:rsidR="000F11DF" w:rsidRDefault="00BA7674">
      <w:pPr>
        <w:ind w:firstLineChars="200" w:firstLine="420"/>
      </w:pPr>
      <w:r>
        <w:rPr>
          <w:rFonts w:hint="eastAsia"/>
        </w:rPr>
        <w:t>设为“要求相同读码延时”且设置“使能重读超时复位”，必须超过延时时长限定未读到相同的条码后才可识读输出。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10" name="图片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810"/>
                          <pic:cNvPicPr>
                            <a:picLocks noChangeAspect="1"/>
                          </pic:cNvPicPr>
                        </pic:nvPicPr>
                        <pic:blipFill>
                          <a:blip r:embed="rId1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12" name="图片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12"/>
                          <pic:cNvPicPr>
                            <a:picLocks noChangeAspect="1"/>
                          </pic:cNvPicPr>
                        </pic:nvPicPr>
                        <pic:blipFill>
                          <a:blip r:embed="rId1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相同读码不延时</w:t>
            </w:r>
          </w:p>
        </w:tc>
        <w:tc>
          <w:tcPr>
            <w:tcW w:w="4151" w:type="dxa"/>
            <w:vAlign w:val="center"/>
          </w:tcPr>
          <w:p w:rsidR="000F11DF" w:rsidRDefault="00BA7674">
            <w:pPr>
              <w:jc w:val="center"/>
              <w:rPr>
                <w:rStyle w:val="Char5"/>
              </w:rPr>
            </w:pPr>
            <w:r>
              <w:rPr>
                <w:rStyle w:val="Char5"/>
                <w:rFonts w:hint="eastAsia"/>
              </w:rPr>
              <w:t>要求相同读码延时</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14" name="图片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814"/>
                          <pic:cNvPicPr>
                            <a:picLocks noChangeAspect="1"/>
                          </pic:cNvPicPr>
                        </pic:nvPicPr>
                        <pic:blipFill>
                          <a:blip r:embed="rId1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16" name="图片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816"/>
                          <pic:cNvPicPr>
                            <a:picLocks noChangeAspect="1"/>
                          </pic:cNvPicPr>
                        </pic:nvPicPr>
                        <pic:blipFill>
                          <a:blip r:embed="rId1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禁止重读超时复位</w:t>
            </w:r>
          </w:p>
        </w:tc>
        <w:tc>
          <w:tcPr>
            <w:tcW w:w="4151" w:type="dxa"/>
            <w:vAlign w:val="center"/>
          </w:tcPr>
          <w:p w:rsidR="000F11DF" w:rsidRDefault="00BA7674">
            <w:pPr>
              <w:jc w:val="center"/>
              <w:rPr>
                <w:rStyle w:val="Char5"/>
              </w:rPr>
            </w:pPr>
            <w:r>
              <w:rPr>
                <w:rStyle w:val="Char5"/>
              </w:rPr>
              <w:t>使能重读超时复位</w:t>
            </w:r>
          </w:p>
        </w:tc>
      </w:tr>
    </w:tbl>
    <w:p w:rsidR="000F11DF" w:rsidRDefault="00BA7674">
      <w:pPr>
        <w:ind w:firstLineChars="200" w:firstLine="420"/>
      </w:pPr>
      <w:r>
        <w:rPr>
          <w:rFonts w:hint="eastAsia"/>
        </w:rPr>
        <w:t>识读以下设置码，可以快速修改相同读码延时时长的限定值。相同读码延时设置范围为</w:t>
      </w:r>
      <w:r>
        <w:t>0~65535ms</w:t>
      </w:r>
      <w:r>
        <w:rPr>
          <w:rFonts w:hint="eastAsia"/>
        </w:rPr>
        <w:t>，默认时长为</w:t>
      </w:r>
      <w:r>
        <w:t xml:space="preserve"> 1500ms</w:t>
      </w:r>
      <w:r>
        <w:rPr>
          <w:rFonts w:hint="eastAsia"/>
        </w:rPr>
        <w:t>。</w:t>
      </w:r>
      <w:r>
        <w:t>若相同条码延时设为</w:t>
      </w:r>
      <w:r>
        <w:rPr>
          <w:rFonts w:hint="eastAsia"/>
        </w:rPr>
        <w:t>“无限时”，则相同条码不输出。自定义修改相同读码延时时长，设置方式参照附录</w:t>
      </w:r>
      <w: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22" name="图片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822"/>
                          <pic:cNvPicPr>
                            <a:picLocks noChangeAspect="1"/>
                          </pic:cNvPicPr>
                        </pic:nvPicPr>
                        <pic:blipFill>
                          <a:blip r:embed="rId1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24" name="图片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824"/>
                          <pic:cNvPicPr>
                            <a:picLocks noChangeAspect="1"/>
                          </pic:cNvPicPr>
                        </pic:nvPicPr>
                        <pic:blipFill>
                          <a:blip r:embed="rId1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修改相同读码延时</w:t>
            </w:r>
            <w:r>
              <w:rPr>
                <w:rStyle w:val="Char5"/>
              </w:rPr>
              <w:t>无限时</w:t>
            </w:r>
          </w:p>
        </w:tc>
        <w:tc>
          <w:tcPr>
            <w:tcW w:w="4151" w:type="dxa"/>
            <w:vAlign w:val="center"/>
          </w:tcPr>
          <w:p w:rsidR="000F11DF" w:rsidRDefault="00BA7674">
            <w:pPr>
              <w:jc w:val="center"/>
              <w:rPr>
                <w:rStyle w:val="Char5"/>
              </w:rPr>
            </w:pPr>
            <w:r>
              <w:rPr>
                <w:rStyle w:val="Char5"/>
                <w:rFonts w:hint="eastAsia"/>
              </w:rPr>
              <w:t>修改相同读码延时</w:t>
            </w:r>
            <w:r>
              <w:rPr>
                <w:rStyle w:val="Char5"/>
              </w:rPr>
              <w:t>1000ms</w:t>
            </w:r>
          </w:p>
        </w:tc>
      </w:tr>
      <w:tr w:rsidR="000F11DF">
        <w:tc>
          <w:tcPr>
            <w:tcW w:w="4151" w:type="dxa"/>
            <w:vAlign w:val="center"/>
          </w:tcPr>
          <w:p w:rsidR="000F11DF" w:rsidRDefault="00BA7674">
            <w:pPr>
              <w:jc w:val="center"/>
            </w:pPr>
            <w:r>
              <w:rPr>
                <w:noProof/>
              </w:rPr>
              <w:drawing>
                <wp:inline distT="0" distB="0" distL="0" distR="0">
                  <wp:extent cx="838200" cy="719455"/>
                  <wp:effectExtent l="0" t="0" r="0" b="4445"/>
                  <wp:docPr id="113" name="图片 113" descr="E:\SVN\TMS\ScanProduct\Product\tool\码制生成\Neodynamic编码软件\S_CMD_MARI15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E:\SVN\TMS\ScanProduct\Product\tool\码制生成\Neodynamic编码软件\S_CMD_MARI1500.bmp"/>
                          <pic:cNvPicPr>
                            <a:picLocks noChangeAspect="1" noChangeArrowheads="1"/>
                          </pic:cNvPicPr>
                        </pic:nvPicPr>
                        <pic:blipFill>
                          <a:blip r:embed="rId1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38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26" name="图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826"/>
                          <pic:cNvPicPr>
                            <a:picLocks noChangeAspect="1"/>
                          </pic:cNvPicPr>
                        </pic:nvPicPr>
                        <pic:blipFill>
                          <a:blip r:embed="rId1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修改相同读码延时</w:t>
            </w:r>
            <w:r>
              <w:rPr>
                <w:rStyle w:val="Char5"/>
              </w:rPr>
              <w:t>1500ms</w:t>
            </w:r>
          </w:p>
        </w:tc>
        <w:tc>
          <w:tcPr>
            <w:tcW w:w="4151" w:type="dxa"/>
            <w:vAlign w:val="center"/>
          </w:tcPr>
          <w:p w:rsidR="000F11DF" w:rsidRDefault="00BA7674">
            <w:pPr>
              <w:pStyle w:val="af7"/>
              <w:ind w:firstLineChars="0" w:firstLine="0"/>
              <w:jc w:val="center"/>
              <w:rPr>
                <w:rStyle w:val="Char5"/>
              </w:rPr>
            </w:pPr>
            <w:r>
              <w:rPr>
                <w:rStyle w:val="Char5"/>
                <w:rFonts w:hint="eastAsia"/>
              </w:rPr>
              <w:t>修改相同读码延时</w:t>
            </w:r>
            <w:r>
              <w:rPr>
                <w:rStyle w:val="Char5"/>
                <w:rFonts w:hint="eastAsia"/>
              </w:rPr>
              <w:t>3</w:t>
            </w:r>
            <w:r>
              <w:rPr>
                <w:rStyle w:val="Char5"/>
              </w:rPr>
              <w:t>000ms</w:t>
            </w:r>
          </w:p>
        </w:tc>
      </w:tr>
      <w:tr w:rsidR="000F11DF">
        <w:tc>
          <w:tcPr>
            <w:tcW w:w="4151" w:type="dxa"/>
            <w:vAlign w:val="center"/>
          </w:tcPr>
          <w:p w:rsidR="000F11DF" w:rsidRDefault="00BA7674">
            <w:pPr>
              <w:pStyle w:val="af7"/>
              <w:ind w:firstLineChars="0" w:firstLine="0"/>
              <w:jc w:val="center"/>
            </w:pPr>
            <w:r>
              <w:rPr>
                <w:noProof/>
              </w:rPr>
              <w:drawing>
                <wp:inline distT="0" distB="0" distL="0" distR="0">
                  <wp:extent cx="719455" cy="719455"/>
                  <wp:effectExtent l="0" t="0" r="4445" b="4445"/>
                  <wp:docPr id="828"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828"/>
                          <pic:cNvPicPr>
                            <a:picLocks noChangeAspect="1"/>
                          </pic:cNvPicPr>
                        </pic:nvPicPr>
                        <pic:blipFill>
                          <a:blip r:embed="rId1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pPr>
            <w:r>
              <w:rPr>
                <w:noProof/>
              </w:rPr>
              <w:drawing>
                <wp:inline distT="0" distB="0" distL="0" distR="0">
                  <wp:extent cx="719455" cy="719455"/>
                  <wp:effectExtent l="0" t="0" r="4445" b="4445"/>
                  <wp:docPr id="820" name="图片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820"/>
                          <pic:cNvPicPr>
                            <a:picLocks noChangeAspect="1"/>
                          </pic:cNvPicPr>
                        </pic:nvPicPr>
                        <pic:blipFill>
                          <a:blip r:embed="rId1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Fonts w:eastAsiaTheme="minorEastAsia"/>
                <w:sz w:val="18"/>
              </w:rPr>
            </w:pPr>
            <w:r>
              <w:rPr>
                <w:rStyle w:val="Char5"/>
                <w:rFonts w:hint="eastAsia"/>
              </w:rPr>
              <w:t>修改相同读码延时</w:t>
            </w:r>
            <w:r>
              <w:rPr>
                <w:rStyle w:val="Char5"/>
              </w:rPr>
              <w:t>5000ms</w:t>
            </w:r>
          </w:p>
        </w:tc>
        <w:tc>
          <w:tcPr>
            <w:tcW w:w="4151" w:type="dxa"/>
            <w:vAlign w:val="center"/>
          </w:tcPr>
          <w:p w:rsidR="000F11DF" w:rsidRDefault="006C1D44">
            <w:pPr>
              <w:jc w:val="center"/>
              <w:rPr>
                <w:rFonts w:eastAsiaTheme="minorEastAsia"/>
                <w:sz w:val="18"/>
              </w:rPr>
            </w:pPr>
            <w:hyperlink w:anchor="_相同读码延时修改方法" w:history="1">
              <w:r w:rsidR="00BA7674">
                <w:rPr>
                  <w:rStyle w:val="af3"/>
                  <w:rFonts w:eastAsiaTheme="minorEastAsia" w:hint="eastAsia"/>
                  <w:sz w:val="18"/>
                </w:rPr>
                <w:t>自定义修改相同读码延时时长</w:t>
              </w:r>
            </w:hyperlink>
          </w:p>
        </w:tc>
      </w:tr>
    </w:tbl>
    <w:p w:rsidR="000F11DF" w:rsidRDefault="00BA7674">
      <w:pPr>
        <w:pStyle w:val="2"/>
        <w:tabs>
          <w:tab w:val="clear" w:pos="1843"/>
          <w:tab w:val="left" w:pos="851"/>
        </w:tabs>
        <w:ind w:left="851" w:hanging="851"/>
      </w:pPr>
      <w:bookmarkStart w:id="45" w:name="_Toc67043322"/>
      <w:r>
        <w:t>命令模式</w:t>
      </w:r>
      <w:bookmarkEnd w:id="45"/>
    </w:p>
    <w:p w:rsidR="000F11DF" w:rsidRDefault="00BA7674">
      <w:pPr>
        <w:jc w:val="center"/>
      </w:pPr>
      <w:r>
        <w:rPr>
          <w:noProof/>
        </w:rPr>
        <w:drawing>
          <wp:inline distT="0" distB="0" distL="0" distR="0">
            <wp:extent cx="719455" cy="719455"/>
            <wp:effectExtent l="0" t="0" r="4445" b="4445"/>
            <wp:docPr id="284" name="图片 284" descr="D:\Desktop\二维码生成\S_CMD_02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D:\Desktop\二维码生成\S_CMD_020D.png"/>
                    <pic:cNvPicPr>
                      <a:picLocks noChangeAspect="1" noChangeArrowheads="1"/>
                    </pic:cNvPicPr>
                  </pic:nvPicPr>
                  <pic:blipFill>
                    <a:blip r:embed="rId1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jc w:val="center"/>
      </w:pPr>
      <w:r>
        <w:t>命令模式</w:t>
      </w:r>
    </w:p>
    <w:p w:rsidR="000F11DF" w:rsidRDefault="00BA7674">
      <w:pPr>
        <w:pStyle w:val="2"/>
        <w:tabs>
          <w:tab w:val="clear" w:pos="1843"/>
          <w:tab w:val="left" w:pos="851"/>
        </w:tabs>
        <w:ind w:left="851" w:hanging="851"/>
      </w:pPr>
      <w:bookmarkStart w:id="46" w:name="_Toc67043323"/>
      <w:r>
        <w:rPr>
          <w:rFonts w:hint="eastAsia"/>
        </w:rPr>
        <w:lastRenderedPageBreak/>
        <w:t>单次识读时长</w:t>
      </w:r>
      <w:bookmarkEnd w:id="46"/>
    </w:p>
    <w:p w:rsidR="000F11DF" w:rsidRDefault="00BA7674">
      <w:pPr>
        <w:ind w:firstLineChars="200" w:firstLine="420"/>
      </w:pPr>
      <w:r>
        <w:t>单次识读时长是开启扫码后</w:t>
      </w:r>
      <w:r>
        <w:rPr>
          <w:rFonts w:hint="eastAsia"/>
        </w:rPr>
        <w:t>，</w:t>
      </w:r>
      <w:r>
        <w:t>持续扫描的时间</w:t>
      </w:r>
      <w:r>
        <w:rPr>
          <w:rFonts w:hint="eastAsia"/>
        </w:rPr>
        <w:t>，</w:t>
      </w:r>
      <w:r>
        <w:t>如果识读成功</w:t>
      </w:r>
      <w:r>
        <w:rPr>
          <w:rFonts w:hint="eastAsia"/>
        </w:rPr>
        <w:t>、</w:t>
      </w:r>
      <w:r>
        <w:t>超过单次识读时长</w:t>
      </w:r>
      <w:r>
        <w:rPr>
          <w:rFonts w:hint="eastAsia"/>
        </w:rPr>
        <w:t>或者收到结束识读指令，则结束识读。</w:t>
      </w:r>
    </w:p>
    <w:p w:rsidR="000F11DF" w:rsidRDefault="00BA7674">
      <w:pPr>
        <w:ind w:firstLineChars="200" w:firstLine="420"/>
      </w:pPr>
      <w:r>
        <w:rPr>
          <w:rFonts w:hint="eastAsia"/>
        </w:rPr>
        <w:t>其中，如果单次识读时长设置为</w:t>
      </w:r>
      <w:r>
        <w:rPr>
          <w:rFonts w:hint="eastAsia"/>
        </w:rPr>
        <w:t>0</w:t>
      </w:r>
      <w:r>
        <w:rPr>
          <w:rFonts w:hint="eastAsia"/>
        </w:rPr>
        <w:t>，</w:t>
      </w:r>
      <w:r>
        <w:t>则表示不限时</w:t>
      </w:r>
      <w:r>
        <w:rPr>
          <w:rFonts w:hint="eastAsia"/>
        </w:rPr>
        <w:t>，</w:t>
      </w:r>
      <w:r>
        <w:t>不会自动结束识读</w:t>
      </w:r>
      <w:r>
        <w:rPr>
          <w:rFonts w:hint="eastAsia"/>
        </w:rPr>
        <w:t>，需要发送结束识读命令。</w:t>
      </w:r>
    </w:p>
    <w:p w:rsidR="000F11DF" w:rsidRDefault="00BA7674">
      <w:pPr>
        <w:ind w:firstLineChars="200" w:firstLine="420"/>
      </w:pPr>
      <w:r>
        <w:rPr>
          <w:rFonts w:hint="eastAsia"/>
        </w:rPr>
        <w:t>自定义修改单次识读时长需要配合数据码设置修改，具体操作可参考原说明书中附录</w:t>
      </w:r>
      <w:r>
        <w:rPr>
          <w:rFonts w:hint="eastAsia"/>
        </w:rPr>
        <w:t>D</w:t>
      </w:r>
      <w:r>
        <w:rPr>
          <w:rFonts w:hint="eastAsia"/>
        </w:rPr>
        <w:t>单次读码时长限定修改方法。</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rPr>
          <w:jc w:val="center"/>
        </w:trPr>
        <w:tc>
          <w:tcPr>
            <w:tcW w:w="4151" w:type="dxa"/>
            <w:vAlign w:val="center"/>
          </w:tcPr>
          <w:p w:rsidR="000F11DF" w:rsidRDefault="00BA7674">
            <w:pPr>
              <w:jc w:val="center"/>
            </w:pPr>
            <w:r>
              <w:rPr>
                <w:noProof/>
              </w:rPr>
              <w:drawing>
                <wp:inline distT="0" distB="0" distL="0" distR="0">
                  <wp:extent cx="719455" cy="719455"/>
                  <wp:effectExtent l="0" t="0" r="4445" b="4445"/>
                  <wp:docPr id="286" name="图片 286" descr="D:\Desktop\二维码生成\S_CMD_MCRS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D:\Desktop\二维码生成\S_CMD_MCRS000.png"/>
                          <pic:cNvPicPr>
                            <a:picLocks noChangeAspect="1" noChangeArrowheads="1"/>
                          </pic:cNvPicPr>
                        </pic:nvPicPr>
                        <pic:blipFill>
                          <a:blip r:embed="rId1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90" name="图片 290" descr="D:\Desktop\二维码生成\S_CMD_MCRS3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D:\Desktop\二维码生成\S_CMD_MCRS3000.png"/>
                          <pic:cNvPicPr>
                            <a:picLocks noChangeAspect="1" noChangeArrowheads="1"/>
                          </pic:cNvPicPr>
                        </pic:nvPicPr>
                        <pic:blipFill>
                          <a:blip r:embed="rId1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rPr>
          <w:jc w:val="center"/>
        </w:trPr>
        <w:tc>
          <w:tcPr>
            <w:tcW w:w="4151" w:type="dxa"/>
            <w:vAlign w:val="center"/>
          </w:tcPr>
          <w:p w:rsidR="000F11DF" w:rsidRDefault="00BA7674">
            <w:pPr>
              <w:jc w:val="center"/>
            </w:pPr>
            <w:r>
              <w:rPr>
                <w:rFonts w:hint="eastAsia"/>
              </w:rPr>
              <w:t>*</w:t>
            </w:r>
            <w:r>
              <w:rPr>
                <w:rFonts w:hint="eastAsia"/>
              </w:rPr>
              <w:t>不限时</w:t>
            </w:r>
          </w:p>
        </w:tc>
        <w:tc>
          <w:tcPr>
            <w:tcW w:w="4151" w:type="dxa"/>
            <w:vAlign w:val="center"/>
          </w:tcPr>
          <w:p w:rsidR="000F11DF" w:rsidRDefault="00BA7674">
            <w:pPr>
              <w:jc w:val="center"/>
            </w:pPr>
            <w:r>
              <w:rPr>
                <w:rFonts w:hint="eastAsia"/>
              </w:rPr>
              <w:t>单次识读时长</w:t>
            </w:r>
            <w:r>
              <w:t>3s</w:t>
            </w:r>
          </w:p>
        </w:tc>
      </w:tr>
      <w:tr w:rsidR="000F11DF">
        <w:trPr>
          <w:jc w:val="center"/>
        </w:trPr>
        <w:tc>
          <w:tcPr>
            <w:tcW w:w="4151" w:type="dxa"/>
            <w:vAlign w:val="center"/>
          </w:tcPr>
          <w:p w:rsidR="000F11DF" w:rsidRDefault="00BA7674">
            <w:pPr>
              <w:jc w:val="center"/>
            </w:pPr>
            <w:r>
              <w:rPr>
                <w:noProof/>
              </w:rPr>
              <w:drawing>
                <wp:inline distT="0" distB="0" distL="0" distR="0">
                  <wp:extent cx="719455" cy="719455"/>
                  <wp:effectExtent l="0" t="0" r="4445" b="4445"/>
                  <wp:docPr id="292" name="图片 292" descr="D:\Desktop\二维码生成\S_CMD_MCRS5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D:\Desktop\二维码生成\S_CMD_MCRS5000.png"/>
                          <pic:cNvPicPr>
                            <a:picLocks noChangeAspect="1" noChangeArrowheads="1"/>
                          </pic:cNvPicPr>
                        </pic:nvPicPr>
                        <pic:blipFill>
                          <a:blip r:embed="rId1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94" name="图片 294" descr="D:\Desktop\二维码生成\S_CMD_MCRS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D:\Desktop\二维码生成\S_CMD_MCRS10000.png"/>
                          <pic:cNvPicPr>
                            <a:picLocks noChangeAspect="1" noChangeArrowheads="1"/>
                          </pic:cNvPicPr>
                        </pic:nvPicPr>
                        <pic:blipFill>
                          <a:blip r:embed="rId1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rPr>
          <w:jc w:val="center"/>
        </w:trPr>
        <w:tc>
          <w:tcPr>
            <w:tcW w:w="4151" w:type="dxa"/>
            <w:vAlign w:val="center"/>
          </w:tcPr>
          <w:p w:rsidR="000F11DF" w:rsidRDefault="00BA7674">
            <w:pPr>
              <w:jc w:val="center"/>
            </w:pPr>
            <w:r>
              <w:rPr>
                <w:rFonts w:hint="eastAsia"/>
              </w:rPr>
              <w:t>单次识读时长</w:t>
            </w:r>
            <w:r>
              <w:t>5s</w:t>
            </w:r>
          </w:p>
        </w:tc>
        <w:tc>
          <w:tcPr>
            <w:tcW w:w="4151" w:type="dxa"/>
            <w:vAlign w:val="center"/>
          </w:tcPr>
          <w:p w:rsidR="000F11DF" w:rsidRDefault="00BA7674">
            <w:pPr>
              <w:jc w:val="center"/>
            </w:pPr>
            <w:r>
              <w:rPr>
                <w:rFonts w:hint="eastAsia"/>
              </w:rPr>
              <w:t>单次识读时长</w:t>
            </w:r>
            <w:r>
              <w:t>10s</w:t>
            </w:r>
          </w:p>
        </w:tc>
      </w:tr>
      <w:tr w:rsidR="000F11DF">
        <w:trPr>
          <w:jc w:val="center"/>
        </w:trPr>
        <w:tc>
          <w:tcPr>
            <w:tcW w:w="8302" w:type="dxa"/>
            <w:gridSpan w:val="2"/>
            <w:vAlign w:val="center"/>
          </w:tcPr>
          <w:p w:rsidR="000F11DF" w:rsidRDefault="00BA7674">
            <w:pPr>
              <w:jc w:val="center"/>
            </w:pPr>
            <w:r>
              <w:rPr>
                <w:noProof/>
              </w:rPr>
              <w:drawing>
                <wp:inline distT="0" distB="0" distL="0" distR="0">
                  <wp:extent cx="719455" cy="719455"/>
                  <wp:effectExtent l="0" t="0" r="4445" b="4445"/>
                  <wp:docPr id="295" name="图片 295" descr="D:\Desktop\二维码生成\S_CMD_M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D:\Desktop\二维码生成\S_CMD_MCRS.png"/>
                          <pic:cNvPicPr>
                            <a:picLocks noChangeAspect="1" noChangeArrowheads="1"/>
                          </pic:cNvPicPr>
                        </pic:nvPicPr>
                        <pic:blipFill>
                          <a:blip r:embed="rId1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rPr>
          <w:jc w:val="center"/>
        </w:trPr>
        <w:tc>
          <w:tcPr>
            <w:tcW w:w="8302" w:type="dxa"/>
            <w:gridSpan w:val="2"/>
            <w:vAlign w:val="center"/>
          </w:tcPr>
          <w:p w:rsidR="000F11DF" w:rsidRDefault="00BA7674">
            <w:pPr>
              <w:jc w:val="center"/>
            </w:pPr>
            <w:r>
              <w:t>自定义修改单次识读时长</w:t>
            </w:r>
          </w:p>
        </w:tc>
      </w:tr>
    </w:tbl>
    <w:p w:rsidR="000F11DF" w:rsidRDefault="000F11DF"/>
    <w:p w:rsidR="000F11DF" w:rsidRDefault="000F11DF">
      <w:pPr>
        <w:rPr>
          <w:rFonts w:eastAsiaTheme="minorEastAsia"/>
        </w:rPr>
      </w:pPr>
    </w:p>
    <w:p w:rsidR="000F11DF" w:rsidRDefault="00BA7674">
      <w:pPr>
        <w:pStyle w:val="1"/>
      </w:pPr>
      <w:r>
        <w:br w:type="page"/>
      </w:r>
      <w:bookmarkStart w:id="47" w:name="_Toc60321833"/>
      <w:r>
        <w:rPr>
          <w:rFonts w:hint="eastAsia"/>
        </w:rPr>
        <w:lastRenderedPageBreak/>
        <w:t>照明与瞄准</w:t>
      </w:r>
      <w:bookmarkEnd w:id="47"/>
    </w:p>
    <w:p w:rsidR="000F11DF" w:rsidRDefault="00BA7674">
      <w:pPr>
        <w:pStyle w:val="2"/>
      </w:pPr>
      <w:bookmarkStart w:id="48" w:name="_Toc60321834"/>
      <w:r>
        <w:rPr>
          <w:rFonts w:hint="eastAsia"/>
        </w:rPr>
        <w:t>照明</w:t>
      </w:r>
      <w:bookmarkEnd w:id="48"/>
    </w:p>
    <w:p w:rsidR="000F11DF" w:rsidRDefault="00BA7674">
      <w:pPr>
        <w:ind w:firstLineChars="200" w:firstLine="420"/>
      </w:pPr>
      <w:r>
        <w:rPr>
          <w:rFonts w:hint="eastAsia"/>
        </w:rPr>
        <w:t>在识读模块上有一组</w:t>
      </w:r>
      <w:r>
        <w:rPr>
          <w:rFonts w:hint="eastAsia"/>
        </w:rPr>
        <w:t xml:space="preserve"> LED </w:t>
      </w:r>
      <w:r>
        <w:rPr>
          <w:rFonts w:hint="eastAsia"/>
        </w:rPr>
        <w:t>专门配备用于拍摄识读时，提供辅助照明，光束将照射于识读目标上，提高识读性能和弱环境光照时的适应能力。</w:t>
      </w:r>
      <w:r>
        <w:rPr>
          <w:rFonts w:hint="eastAsia"/>
        </w:rPr>
        <w:t xml:space="preserve">LED </w:t>
      </w:r>
      <w:r>
        <w:rPr>
          <w:rFonts w:hint="eastAsia"/>
        </w:rPr>
        <w:t>照明灯组在拍摄识读时的表现形式，用户可以根据应用环境等因素进行设置调整。</w:t>
      </w:r>
    </w:p>
    <w:p w:rsidR="000F11DF" w:rsidRDefault="00BA7674">
      <w:pPr>
        <w:ind w:firstLineChars="200" w:firstLine="420"/>
      </w:pPr>
      <w:r>
        <w:rPr>
          <w:rFonts w:hint="eastAsia"/>
        </w:rPr>
        <w:t>普通：照明灯组在拍摄时亮起，其它时间熄灭。</w:t>
      </w:r>
    </w:p>
    <w:p w:rsidR="000F11DF" w:rsidRDefault="00BA7674">
      <w:pPr>
        <w:ind w:firstLineChars="200" w:firstLine="420"/>
      </w:pPr>
      <w:r>
        <w:rPr>
          <w:rFonts w:hint="eastAsia"/>
        </w:rPr>
        <w:t>常亮：照明灯组在识读模块开机后，持续发光。</w:t>
      </w:r>
    </w:p>
    <w:p w:rsidR="000F11DF" w:rsidRDefault="00BA7674">
      <w:pPr>
        <w:ind w:firstLineChars="200" w:firstLine="420"/>
      </w:pPr>
      <w:r>
        <w:rPr>
          <w:rFonts w:hint="eastAsia"/>
        </w:rPr>
        <w:t>无照明：在任何情况下照明灯组都不亮起。</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pPr>
            <w:r>
              <w:rPr>
                <w:rFonts w:hint="eastAsia"/>
              </w:rPr>
              <w:t>*</w:t>
            </w:r>
            <w:r>
              <w:t>普通</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无照明</w:t>
            </w:r>
          </w:p>
        </w:tc>
        <w:tc>
          <w:tcPr>
            <w:tcW w:w="4151" w:type="dxa"/>
            <w:vAlign w:val="center"/>
          </w:tcPr>
          <w:p w:rsidR="000F11DF" w:rsidRDefault="00BA7674">
            <w:pPr>
              <w:jc w:val="center"/>
              <w:rPr>
                <w:rStyle w:val="Char5"/>
              </w:rPr>
            </w:pPr>
            <w:r>
              <w:rPr>
                <w:rStyle w:val="Char5"/>
              </w:rPr>
              <w:t>常亮</w:t>
            </w:r>
          </w:p>
        </w:tc>
      </w:tr>
    </w:tbl>
    <w:p w:rsidR="000F11DF" w:rsidRDefault="00BA7674">
      <w:pPr>
        <w:pStyle w:val="2"/>
      </w:pPr>
      <w:bookmarkStart w:id="49" w:name="_Toc60321835"/>
      <w:r>
        <w:rPr>
          <w:rFonts w:hint="eastAsia"/>
        </w:rPr>
        <w:t>瞄准</w:t>
      </w:r>
      <w:bookmarkEnd w:id="49"/>
    </w:p>
    <w:p w:rsidR="000F11DF" w:rsidRDefault="00BA7674">
      <w:pPr>
        <w:ind w:firstLineChars="200" w:firstLine="420"/>
      </w:pPr>
      <w:r>
        <w:rPr>
          <w:rFonts w:hint="eastAsia"/>
        </w:rPr>
        <w:t>识读模块上有一投影装置，用于在拍摄识读时投影出特殊图形，它表征着识读模块所拍摄的场景图像的中心。在使用识读模块进行拍摄识读时，将这一图形投影在识读目标上，识读模块即“瞄准”了识读目标，</w:t>
      </w:r>
      <w:r>
        <w:rPr>
          <w:rFonts w:hint="eastAsia"/>
        </w:rPr>
        <w:t xml:space="preserve"> </w:t>
      </w:r>
      <w:r>
        <w:rPr>
          <w:rFonts w:hint="eastAsia"/>
        </w:rPr>
        <w:t>可以更容易地读出所需的目标。</w:t>
      </w:r>
    </w:p>
    <w:p w:rsidR="000F11DF" w:rsidRDefault="00BA7674">
      <w:pPr>
        <w:ind w:firstLineChars="200" w:firstLine="420"/>
      </w:pPr>
      <w:r>
        <w:rPr>
          <w:rFonts w:hint="eastAsia"/>
        </w:rPr>
        <w:t>普通：瞄准装置会在拍摄识读过程中亮起投影出图形，其它时间熄灭。</w:t>
      </w:r>
    </w:p>
    <w:p w:rsidR="000F11DF" w:rsidRDefault="00BA7674">
      <w:pPr>
        <w:ind w:firstLineChars="200" w:firstLine="420"/>
      </w:pPr>
      <w:r>
        <w:rPr>
          <w:rFonts w:hint="eastAsia"/>
        </w:rPr>
        <w:t>常亮：瞄准装置一直处于工作状态，持续投影出图形。</w:t>
      </w:r>
    </w:p>
    <w:p w:rsidR="000F11DF" w:rsidRDefault="00BA7674">
      <w:pPr>
        <w:ind w:firstLineChars="200" w:firstLine="420"/>
      </w:pPr>
      <w:r>
        <w:rPr>
          <w:rFonts w:hint="eastAsia"/>
        </w:rPr>
        <w:t>无瞄准：瞄准装置一直处于熄灭状态，不投影。</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2100" w:firstLine="3780"/>
            </w:pPr>
            <w:r>
              <w:rPr>
                <w:rFonts w:hint="eastAsia"/>
              </w:rPr>
              <w:t>*</w:t>
            </w:r>
            <w:r>
              <w:t>普通</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无</w:t>
            </w:r>
            <w:r>
              <w:rPr>
                <w:rStyle w:val="Char5"/>
                <w:rFonts w:hint="eastAsia"/>
              </w:rPr>
              <w:t>瞄准</w:t>
            </w:r>
          </w:p>
        </w:tc>
        <w:tc>
          <w:tcPr>
            <w:tcW w:w="4151" w:type="dxa"/>
            <w:vAlign w:val="center"/>
          </w:tcPr>
          <w:p w:rsidR="000F11DF" w:rsidRDefault="00BA7674">
            <w:pPr>
              <w:jc w:val="center"/>
              <w:rPr>
                <w:rStyle w:val="Char5"/>
              </w:rPr>
            </w:pPr>
            <w:r>
              <w:rPr>
                <w:rStyle w:val="Char5"/>
              </w:rPr>
              <w:t>常亮</w:t>
            </w:r>
          </w:p>
        </w:tc>
      </w:tr>
    </w:tbl>
    <w:p w:rsidR="000F11DF" w:rsidRDefault="000F11DF">
      <w:pPr>
        <w:pStyle w:val="af7"/>
        <w:ind w:firstLineChars="0" w:firstLine="0"/>
        <w:sectPr w:rsidR="000F11DF">
          <w:pgSz w:w="11906" w:h="16838"/>
          <w:pgMar w:top="1440" w:right="1797" w:bottom="1440" w:left="1797" w:header="851" w:footer="992" w:gutter="0"/>
          <w:cols w:space="425"/>
          <w:docGrid w:type="lines" w:linePitch="312"/>
        </w:sectPr>
      </w:pPr>
    </w:p>
    <w:p w:rsidR="000F11DF" w:rsidRDefault="00BA7674">
      <w:pPr>
        <w:pStyle w:val="1"/>
      </w:pPr>
      <w:bookmarkStart w:id="50" w:name="_Toc60321836"/>
      <w:r>
        <w:lastRenderedPageBreak/>
        <w:t>提示输出</w:t>
      </w:r>
      <w:bookmarkEnd w:id="50"/>
    </w:p>
    <w:p w:rsidR="000F11DF" w:rsidRDefault="00BA7674">
      <w:pPr>
        <w:pStyle w:val="2"/>
      </w:pPr>
      <w:bookmarkStart w:id="51" w:name="_Toc60321837"/>
      <w:r>
        <w:rPr>
          <w:rFonts w:hint="eastAsia"/>
        </w:rPr>
        <w:t>所有提示音控制</w:t>
      </w:r>
      <w:bookmarkEnd w:id="51"/>
    </w:p>
    <w:p w:rsidR="000F11DF" w:rsidRDefault="00BA7674">
      <w:pPr>
        <w:ind w:firstLineChars="200" w:firstLine="420"/>
      </w:pPr>
      <w:r>
        <w:t>识读模块在各种场景下</w:t>
      </w:r>
      <w:r>
        <w:rPr>
          <w:rFonts w:hint="eastAsia"/>
        </w:rPr>
        <w:t>，</w:t>
      </w:r>
      <w:r>
        <w:t>有开机提示音</w:t>
      </w:r>
      <w:r>
        <w:rPr>
          <w:rFonts w:hint="eastAsia"/>
        </w:rPr>
        <w:t>、</w:t>
      </w:r>
      <w:r>
        <w:t>识读成功提示音和设置码提示音</w:t>
      </w:r>
      <w:r>
        <w:rPr>
          <w:rFonts w:hint="eastAsia"/>
        </w:rPr>
        <w:t>。</w:t>
      </w:r>
      <w:r>
        <w:t>该设置码可以对所有提示音进行控制</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静音</w:t>
            </w:r>
          </w:p>
        </w:tc>
        <w:tc>
          <w:tcPr>
            <w:tcW w:w="4151" w:type="dxa"/>
            <w:vAlign w:val="center"/>
          </w:tcPr>
          <w:p w:rsidR="000F11DF" w:rsidRDefault="00BA7674">
            <w:pPr>
              <w:jc w:val="center"/>
              <w:rPr>
                <w:rStyle w:val="Char5"/>
              </w:rPr>
            </w:pPr>
            <w:r>
              <w:rPr>
                <w:rStyle w:val="Char5"/>
                <w:rFonts w:hint="eastAsia"/>
              </w:rPr>
              <w:t>*</w:t>
            </w:r>
            <w:r>
              <w:rPr>
                <w:rStyle w:val="Char5"/>
                <w:rFonts w:hint="eastAsia"/>
              </w:rPr>
              <w:t>不静音</w:t>
            </w:r>
          </w:p>
        </w:tc>
      </w:tr>
    </w:tbl>
    <w:p w:rsidR="000F11DF" w:rsidRDefault="00BA7674">
      <w:pPr>
        <w:pStyle w:val="2"/>
      </w:pPr>
      <w:bookmarkStart w:id="52" w:name="_Toc60321838"/>
      <w:r>
        <w:t>开机提示音</w:t>
      </w:r>
      <w:bookmarkEnd w:id="52"/>
    </w:p>
    <w:p w:rsidR="000F11DF" w:rsidRDefault="00BA7674">
      <w:pPr>
        <w:ind w:firstLineChars="200" w:firstLine="420"/>
      </w:pPr>
      <w:r>
        <w:rPr>
          <w:rFonts w:hint="eastAsia"/>
        </w:rPr>
        <w:t>识读模块在上电启动成功时，可以根据设置要求输出开机提示音。</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输出开机提示音</w:t>
            </w:r>
          </w:p>
        </w:tc>
        <w:tc>
          <w:tcPr>
            <w:tcW w:w="4151" w:type="dxa"/>
            <w:vAlign w:val="center"/>
          </w:tcPr>
          <w:p w:rsidR="000F11DF" w:rsidRDefault="00BA7674">
            <w:pPr>
              <w:jc w:val="center"/>
              <w:rPr>
                <w:rStyle w:val="Char5"/>
              </w:rPr>
            </w:pPr>
            <w:r>
              <w:rPr>
                <w:rStyle w:val="Char5"/>
              </w:rPr>
              <w:t>不输出开机提示音</w:t>
            </w:r>
          </w:p>
        </w:tc>
      </w:tr>
    </w:tbl>
    <w:p w:rsidR="000F11DF" w:rsidRDefault="00BA7674">
      <w:pPr>
        <w:pStyle w:val="2"/>
        <w:rPr>
          <w:rFonts w:ascii="宋体" w:hAnsi="宋体" w:cs="宋体"/>
        </w:rPr>
      </w:pPr>
      <w:bookmarkStart w:id="53" w:name="_Toc60321839"/>
      <w:r>
        <w:t>识读成功提示</w:t>
      </w:r>
      <w:r>
        <w:rPr>
          <w:rFonts w:ascii="宋体" w:hAnsi="宋体" w:cs="宋体" w:hint="eastAsia"/>
        </w:rPr>
        <w:t>音</w:t>
      </w:r>
      <w:bookmarkEnd w:id="53"/>
    </w:p>
    <w:p w:rsidR="000F11DF" w:rsidRDefault="00BA7674">
      <w:pPr>
        <w:ind w:firstLineChars="200" w:firstLine="420"/>
      </w:pPr>
      <w:r>
        <w:rPr>
          <w:rFonts w:hint="eastAsia"/>
        </w:rPr>
        <w:t>识读模块在成功识读后，可输出</w:t>
      </w:r>
      <w:r>
        <w:rPr>
          <w:rFonts w:hint="eastAsia"/>
        </w:rPr>
        <w:t xml:space="preserve"> PWM </w:t>
      </w:r>
      <w:r>
        <w:rPr>
          <w:rFonts w:hint="eastAsia"/>
        </w:rPr>
        <w:t>信号以驱动外部蜂鸣器电路发出声音。声音信号可以通过设定而被关闭输出或允许输出，通过设定也可以修改声音的类型和音量。通过以下设置码可进行相应的设定。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输出</w:t>
            </w:r>
            <w:r>
              <w:rPr>
                <w:rStyle w:val="Char5"/>
                <w:rFonts w:hint="eastAsia"/>
              </w:rPr>
              <w:t>识读成功</w:t>
            </w:r>
            <w:r>
              <w:rPr>
                <w:rStyle w:val="Char5"/>
              </w:rPr>
              <w:t>提示音</w:t>
            </w:r>
          </w:p>
        </w:tc>
        <w:tc>
          <w:tcPr>
            <w:tcW w:w="4151" w:type="dxa"/>
            <w:vAlign w:val="center"/>
          </w:tcPr>
          <w:p w:rsidR="000F11DF" w:rsidRDefault="00BA7674">
            <w:pPr>
              <w:jc w:val="center"/>
              <w:rPr>
                <w:rStyle w:val="Char5"/>
              </w:rPr>
            </w:pPr>
            <w:r>
              <w:rPr>
                <w:rStyle w:val="Char5"/>
              </w:rPr>
              <w:t>不</w:t>
            </w:r>
            <w:r>
              <w:rPr>
                <w:rStyle w:val="Char5"/>
                <w:rFonts w:hint="eastAsia"/>
              </w:rPr>
              <w:t>输出识读成功提示音</w:t>
            </w:r>
          </w:p>
        </w:tc>
      </w:tr>
    </w:tbl>
    <w:p w:rsidR="000F11DF" w:rsidRDefault="00BA7674">
      <w:pPr>
        <w:pStyle w:val="30"/>
        <w:rPr>
          <w:rFonts w:ascii="宋体" w:hAnsi="宋体" w:cs="宋体"/>
        </w:rPr>
      </w:pPr>
      <w:bookmarkStart w:id="54" w:name="_Toc60321840"/>
      <w:r>
        <w:t>提示音类</w:t>
      </w:r>
      <w:r>
        <w:rPr>
          <w:rFonts w:ascii="宋体" w:hAnsi="宋体" w:cs="宋体" w:hint="eastAsia"/>
        </w:rPr>
        <w:t>型</w:t>
      </w:r>
      <w:bookmarkEnd w:id="5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类型</w:t>
            </w:r>
            <w:r>
              <w:rPr>
                <w:rStyle w:val="Char5"/>
                <w:rFonts w:hint="eastAsia"/>
              </w:rPr>
              <w:t>1</w:t>
            </w:r>
          </w:p>
        </w:tc>
        <w:tc>
          <w:tcPr>
            <w:tcW w:w="4151" w:type="dxa"/>
            <w:vAlign w:val="center"/>
          </w:tcPr>
          <w:p w:rsidR="000F11DF" w:rsidRDefault="00BA7674">
            <w:pPr>
              <w:pStyle w:val="af7"/>
              <w:ind w:firstLineChars="0" w:firstLine="0"/>
              <w:jc w:val="center"/>
              <w:rPr>
                <w:rStyle w:val="Char5"/>
              </w:rPr>
            </w:pPr>
            <w:r>
              <w:rPr>
                <w:rStyle w:val="Char5"/>
              </w:rPr>
              <w:t>类型</w:t>
            </w:r>
            <w:r>
              <w:rPr>
                <w:rStyle w:val="Char5"/>
                <w:rFonts w:hint="eastAsia"/>
              </w:rPr>
              <w:t>2</w:t>
            </w:r>
          </w:p>
        </w:tc>
      </w:tr>
      <w:tr w:rsidR="000F11DF">
        <w:tc>
          <w:tcPr>
            <w:tcW w:w="8302" w:type="dxa"/>
            <w:gridSpan w:val="2"/>
            <w:vAlign w:val="center"/>
          </w:tcPr>
          <w:p w:rsidR="000F11DF" w:rsidRDefault="00BA7674">
            <w:pPr>
              <w:jc w:val="center"/>
            </w:pPr>
            <w:r>
              <w:rPr>
                <w:noProof/>
              </w:rPr>
              <w:lastRenderedPageBreak/>
              <w:drawing>
                <wp:inline distT="0" distB="0" distL="0" distR="0">
                  <wp:extent cx="719455" cy="719455"/>
                  <wp:effectExtent l="0" t="0" r="4445" b="444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rPr>
                <w:rStyle w:val="Char5"/>
              </w:rPr>
            </w:pPr>
            <w:r>
              <w:rPr>
                <w:rStyle w:val="Char5"/>
                <w:rFonts w:hint="eastAsia"/>
              </w:rPr>
              <w:t>*</w:t>
            </w:r>
            <w:r>
              <w:rPr>
                <w:rStyle w:val="Char5"/>
              </w:rPr>
              <w:t>类型</w:t>
            </w:r>
            <w:r>
              <w:rPr>
                <w:rStyle w:val="Char5"/>
                <w:rFonts w:hint="eastAsia"/>
              </w:rPr>
              <w:t>3</w:t>
            </w:r>
          </w:p>
        </w:tc>
      </w:tr>
    </w:tbl>
    <w:p w:rsidR="000F11DF" w:rsidRDefault="000F11DF"/>
    <w:p w:rsidR="000F11DF" w:rsidRDefault="00BA7674">
      <w:pPr>
        <w:pStyle w:val="30"/>
        <w:rPr>
          <w:rFonts w:ascii="宋体" w:hAnsi="宋体" w:cs="宋体"/>
        </w:rPr>
      </w:pPr>
      <w:bookmarkStart w:id="55" w:name="_Toc60321841"/>
      <w:r>
        <w:t>提示音音</w:t>
      </w:r>
      <w:r>
        <w:rPr>
          <w:rFonts w:ascii="宋体" w:hAnsi="宋体" w:cs="宋体" w:hint="eastAsia"/>
        </w:rPr>
        <w:t>量</w:t>
      </w:r>
      <w:bookmarkEnd w:id="5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音量高</w:t>
            </w:r>
          </w:p>
        </w:tc>
        <w:tc>
          <w:tcPr>
            <w:tcW w:w="4151" w:type="dxa"/>
            <w:vAlign w:val="center"/>
          </w:tcPr>
          <w:p w:rsidR="000F11DF" w:rsidRDefault="00BA7674">
            <w:pPr>
              <w:jc w:val="center"/>
              <w:rPr>
                <w:rStyle w:val="Char5"/>
              </w:rPr>
            </w:pPr>
            <w:r>
              <w:rPr>
                <w:rStyle w:val="Char5"/>
              </w:rPr>
              <w:t>音量中</w:t>
            </w:r>
          </w:p>
        </w:tc>
      </w:tr>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rPr>
                <w:rStyle w:val="Char5"/>
              </w:rPr>
            </w:pPr>
            <w:r>
              <w:rPr>
                <w:rStyle w:val="Char5"/>
              </w:rPr>
              <w:t>音量低</w:t>
            </w:r>
          </w:p>
        </w:tc>
      </w:tr>
    </w:tbl>
    <w:p w:rsidR="000F11DF" w:rsidRDefault="00BA7674">
      <w:pPr>
        <w:pStyle w:val="2"/>
        <w:rPr>
          <w:rFonts w:ascii="宋体" w:hAnsi="宋体" w:cs="宋体"/>
        </w:rPr>
      </w:pPr>
      <w:bookmarkStart w:id="56" w:name="_Toc60321842"/>
      <w:r>
        <w:t>设置码识读提示</w:t>
      </w:r>
      <w:r>
        <w:rPr>
          <w:rFonts w:ascii="宋体" w:hAnsi="宋体" w:cs="宋体" w:hint="eastAsia"/>
        </w:rPr>
        <w:t>音</w:t>
      </w:r>
      <w:bookmarkEnd w:id="56"/>
    </w:p>
    <w:p w:rsidR="000F11DF" w:rsidRDefault="00BA7674">
      <w:pPr>
        <w:ind w:firstLineChars="200" w:firstLine="420"/>
      </w:pPr>
      <w:r>
        <w:rPr>
          <w:rFonts w:hint="eastAsia"/>
        </w:rPr>
        <w:t>在配置识读模块时，可以根据要求开启或者关闭设置码提示音。</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设置码</w:t>
            </w:r>
            <w:r>
              <w:rPr>
                <w:rStyle w:val="Char5"/>
              </w:rPr>
              <w:t>提示音开启</w:t>
            </w:r>
          </w:p>
        </w:tc>
        <w:tc>
          <w:tcPr>
            <w:tcW w:w="4151" w:type="dxa"/>
            <w:vAlign w:val="center"/>
          </w:tcPr>
          <w:p w:rsidR="000F11DF" w:rsidRDefault="00BA7674">
            <w:pPr>
              <w:jc w:val="center"/>
              <w:rPr>
                <w:rStyle w:val="Char5"/>
              </w:rPr>
            </w:pPr>
            <w:r>
              <w:rPr>
                <w:rStyle w:val="Char5"/>
                <w:rFonts w:hint="eastAsia"/>
              </w:rPr>
              <w:t>设置码</w:t>
            </w:r>
            <w:r>
              <w:rPr>
                <w:rStyle w:val="Char5"/>
              </w:rPr>
              <w:t>提示音关闭</w:t>
            </w:r>
          </w:p>
        </w:tc>
      </w:tr>
    </w:tbl>
    <w:p w:rsidR="000F11DF" w:rsidRDefault="000F11DF">
      <w:pPr>
        <w:ind w:firstLineChars="700" w:firstLine="1470"/>
      </w:pPr>
    </w:p>
    <w:p w:rsidR="000F11DF" w:rsidRDefault="00BA7674">
      <w:pPr>
        <w:pStyle w:val="2"/>
      </w:pPr>
      <w:bookmarkStart w:id="57" w:name="_Toc60321843"/>
      <w:r>
        <w:t>识读成功</w:t>
      </w:r>
      <w:r>
        <w:t>LED</w:t>
      </w:r>
      <w:r>
        <w:t>提示</w:t>
      </w:r>
      <w:bookmarkEnd w:id="57"/>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开启</w:t>
            </w:r>
          </w:p>
        </w:tc>
        <w:tc>
          <w:tcPr>
            <w:tcW w:w="4151" w:type="dxa"/>
            <w:vAlign w:val="center"/>
          </w:tcPr>
          <w:p w:rsidR="000F11DF" w:rsidRDefault="00BA7674">
            <w:pPr>
              <w:jc w:val="center"/>
              <w:rPr>
                <w:rStyle w:val="Char5"/>
              </w:rPr>
            </w:pPr>
            <w:r>
              <w:rPr>
                <w:rStyle w:val="Char5"/>
              </w:rPr>
              <w:t>关闭</w:t>
            </w:r>
          </w:p>
        </w:tc>
      </w:tr>
    </w:tbl>
    <w:p w:rsidR="000F11DF" w:rsidRDefault="00BA7674">
      <w:pPr>
        <w:ind w:firstLineChars="200" w:firstLine="420"/>
      </w:pPr>
      <w:r>
        <w:rPr>
          <w:rFonts w:hint="eastAsia"/>
        </w:rPr>
        <w:t>识读以下设置码，可以修改</w:t>
      </w:r>
      <w:r>
        <w:t>LED</w:t>
      </w:r>
      <w:r>
        <w:t>提示时长</w:t>
      </w:r>
      <w:r>
        <w:rPr>
          <w:rFonts w:hint="eastAsia"/>
        </w:rPr>
        <w:t>，</w:t>
      </w:r>
      <w:r>
        <w:t>默认时长</w:t>
      </w:r>
      <w:r>
        <w:rPr>
          <w:rFonts w:hint="eastAsia"/>
        </w:rPr>
        <w:t>2</w:t>
      </w:r>
      <w:r>
        <w:t>00ms</w:t>
      </w:r>
      <w:r>
        <w:rPr>
          <w:rFonts w:hint="eastAsia"/>
        </w:rPr>
        <w:t>。自定义</w:t>
      </w:r>
      <w:r>
        <w:rPr>
          <w:rFonts w:eastAsiaTheme="minorEastAsia" w:hint="eastAsia"/>
          <w:sz w:val="20"/>
          <w:szCs w:val="20"/>
        </w:rPr>
        <w:t>修改</w:t>
      </w:r>
      <w:r>
        <w:rPr>
          <w:rFonts w:eastAsiaTheme="minorEastAsia"/>
          <w:sz w:val="20"/>
          <w:szCs w:val="20"/>
        </w:rPr>
        <w:t>LED</w:t>
      </w:r>
      <w:r>
        <w:rPr>
          <w:rFonts w:eastAsiaTheme="minorEastAsia" w:hint="eastAsia"/>
          <w:sz w:val="20"/>
          <w:szCs w:val="20"/>
        </w:rPr>
        <w:t>提示时间</w:t>
      </w:r>
      <w:r>
        <w:rPr>
          <w:rFonts w:hint="eastAsia"/>
        </w:rPr>
        <w:t>，设置方式参照附录</w:t>
      </w:r>
      <w:r>
        <w:t xml:space="preserve"> D</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w:t>
            </w:r>
            <w:r>
              <w:rPr>
                <w:rStyle w:val="Char5"/>
              </w:rPr>
              <w:t>LED</w:t>
            </w:r>
            <w:r>
              <w:rPr>
                <w:rStyle w:val="Char5"/>
                <w:rFonts w:hint="eastAsia"/>
              </w:rPr>
              <w:t>提示时间</w:t>
            </w:r>
            <w:r>
              <w:rPr>
                <w:rStyle w:val="Char5"/>
              </w:rPr>
              <w:t>100ms</w:t>
            </w:r>
          </w:p>
        </w:tc>
        <w:tc>
          <w:tcPr>
            <w:tcW w:w="4151" w:type="dxa"/>
            <w:vAlign w:val="center"/>
          </w:tcPr>
          <w:p w:rsidR="000F11DF" w:rsidRDefault="00BA7674">
            <w:pPr>
              <w:jc w:val="center"/>
              <w:rPr>
                <w:rStyle w:val="Char5"/>
              </w:rPr>
            </w:pPr>
            <w:r>
              <w:rPr>
                <w:rStyle w:val="Char5"/>
                <w:rFonts w:hint="eastAsia"/>
              </w:rPr>
              <w:t>*</w:t>
            </w:r>
            <w:r>
              <w:rPr>
                <w:rStyle w:val="Char5"/>
                <w:rFonts w:hint="eastAsia"/>
              </w:rPr>
              <w:t>修改</w:t>
            </w:r>
            <w:r>
              <w:rPr>
                <w:rStyle w:val="Char5"/>
              </w:rPr>
              <w:t>LED</w:t>
            </w:r>
            <w:r>
              <w:rPr>
                <w:rStyle w:val="Char5"/>
                <w:rFonts w:hint="eastAsia"/>
              </w:rPr>
              <w:t>提示时间</w:t>
            </w:r>
            <w:r>
              <w:rPr>
                <w:rStyle w:val="Char5"/>
              </w:rPr>
              <w:t>200ms</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w:t>
            </w:r>
            <w:r>
              <w:rPr>
                <w:rStyle w:val="Char5"/>
              </w:rPr>
              <w:t>LED</w:t>
            </w:r>
            <w:r>
              <w:rPr>
                <w:rStyle w:val="Char5"/>
                <w:rFonts w:hint="eastAsia"/>
              </w:rPr>
              <w:t>提示时间</w:t>
            </w:r>
            <w:r>
              <w:rPr>
                <w:rStyle w:val="Char5"/>
              </w:rPr>
              <w:t>500ms</w:t>
            </w:r>
          </w:p>
        </w:tc>
        <w:tc>
          <w:tcPr>
            <w:tcW w:w="4151" w:type="dxa"/>
            <w:vAlign w:val="center"/>
          </w:tcPr>
          <w:p w:rsidR="000F11DF" w:rsidRDefault="006C1D44">
            <w:pPr>
              <w:jc w:val="center"/>
              <w:rPr>
                <w:rStyle w:val="Char5"/>
              </w:rPr>
            </w:pPr>
            <w:hyperlink w:anchor="_修改LED提示时间" w:history="1">
              <w:r w:rsidR="00BA7674">
                <w:rPr>
                  <w:rStyle w:val="Char5"/>
                </w:rPr>
                <w:t>自定义</w:t>
              </w:r>
              <w:r w:rsidR="00BA7674">
                <w:rPr>
                  <w:rStyle w:val="Char5"/>
                  <w:rFonts w:hint="eastAsia"/>
                </w:rPr>
                <w:t>修改</w:t>
              </w:r>
              <w:r w:rsidR="00BA7674">
                <w:rPr>
                  <w:rStyle w:val="Char5"/>
                </w:rPr>
                <w:t>LED</w:t>
              </w:r>
              <w:r w:rsidR="00BA7674">
                <w:rPr>
                  <w:rStyle w:val="Char5"/>
                  <w:rFonts w:hint="eastAsia"/>
                </w:rPr>
                <w:t>提示时间</w:t>
              </w:r>
            </w:hyperlink>
          </w:p>
        </w:tc>
      </w:tr>
    </w:tbl>
    <w:p w:rsidR="000F11DF" w:rsidRDefault="00BA7674">
      <w:pPr>
        <w:pStyle w:val="2"/>
        <w:rPr>
          <w:rFonts w:ascii="宋体" w:hAnsi="宋体" w:cs="宋体"/>
        </w:rPr>
      </w:pPr>
      <w:bookmarkStart w:id="58" w:name="_Toc60321844"/>
      <w:r>
        <w:t>Not Good Read</w:t>
      </w:r>
      <w:r>
        <w:t>（</w:t>
      </w:r>
      <w:r>
        <w:t>NGR</w:t>
      </w:r>
      <w:r>
        <w:t>）信</w:t>
      </w:r>
      <w:r>
        <w:rPr>
          <w:rFonts w:ascii="宋体" w:hAnsi="宋体" w:cs="宋体" w:hint="eastAsia"/>
        </w:rPr>
        <w:t>息</w:t>
      </w:r>
      <w:bookmarkEnd w:id="58"/>
    </w:p>
    <w:p w:rsidR="000F11DF" w:rsidRDefault="00BA7674">
      <w:pPr>
        <w:ind w:firstLineChars="200" w:firstLine="420"/>
      </w:pPr>
      <w:r>
        <w:rPr>
          <w:rFonts w:hint="eastAsia"/>
        </w:rPr>
        <w:t>所谓“</w:t>
      </w:r>
      <w:r>
        <w:rPr>
          <w:rFonts w:hint="eastAsia"/>
        </w:rPr>
        <w:t xml:space="preserve">Not Good Read </w:t>
      </w:r>
      <w:r>
        <w:rPr>
          <w:rFonts w:hint="eastAsia"/>
        </w:rPr>
        <w:t>信息”是指识读模块在某些工作模式下，希望在读码不成功时，由识读模块输出用户自由定义的特殊信息，用户或程序可根据检测到这串信息来调整后续操作。</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允许输出</w:t>
            </w:r>
            <w:r>
              <w:rPr>
                <w:rStyle w:val="Char5"/>
              </w:rPr>
              <w:t>NGR</w:t>
            </w:r>
            <w:r>
              <w:rPr>
                <w:rStyle w:val="Char5"/>
                <w:rFonts w:hint="eastAsia"/>
              </w:rPr>
              <w:t>信息</w:t>
            </w:r>
          </w:p>
        </w:tc>
        <w:tc>
          <w:tcPr>
            <w:tcW w:w="4151" w:type="dxa"/>
            <w:vAlign w:val="center"/>
          </w:tcPr>
          <w:p w:rsidR="000F11DF" w:rsidRDefault="00BA7674">
            <w:pPr>
              <w:jc w:val="center"/>
              <w:rPr>
                <w:rStyle w:val="Char5"/>
              </w:rPr>
            </w:pPr>
            <w:r>
              <w:rPr>
                <w:rStyle w:val="Char5"/>
                <w:rFonts w:hint="eastAsia"/>
              </w:rPr>
              <w:t>*</w:t>
            </w:r>
            <w:r>
              <w:rPr>
                <w:rStyle w:val="Char5"/>
                <w:rFonts w:hint="eastAsia"/>
              </w:rPr>
              <w:t>不输出</w:t>
            </w:r>
            <w:r>
              <w:rPr>
                <w:rStyle w:val="Char5"/>
              </w:rPr>
              <w:t>NGR</w:t>
            </w:r>
            <w:r>
              <w:rPr>
                <w:rStyle w:val="Char5"/>
                <w:rFonts w:hint="eastAsia"/>
              </w:rPr>
              <w:t>信息</w:t>
            </w:r>
          </w:p>
        </w:tc>
      </w:tr>
    </w:tbl>
    <w:p w:rsidR="000F11DF" w:rsidRDefault="00BA7674">
      <w:pPr>
        <w:ind w:firstLineChars="200" w:firstLine="420"/>
      </w:pPr>
      <w:r>
        <w:rPr>
          <w:rFonts w:hint="eastAsia"/>
        </w:rPr>
        <w:t>修改</w:t>
      </w:r>
      <w:r>
        <w:rPr>
          <w:rFonts w:hint="eastAsia"/>
        </w:rPr>
        <w:t xml:space="preserve"> NGR </w:t>
      </w:r>
      <w:r>
        <w:rPr>
          <w:rFonts w:hint="eastAsia"/>
        </w:rPr>
        <w:t>信息</w:t>
      </w:r>
    </w:p>
    <w:p w:rsidR="000F11DF" w:rsidRDefault="00BA7674">
      <w:pPr>
        <w:ind w:firstLineChars="200" w:firstLine="420"/>
      </w:pPr>
      <w:r>
        <w:rPr>
          <w:rFonts w:hint="eastAsia"/>
        </w:rPr>
        <w:t>识读以下设置码，将开始对</w:t>
      </w:r>
      <w:r>
        <w:rPr>
          <w:rFonts w:hint="eastAsia"/>
        </w:rPr>
        <w:t xml:space="preserve"> NGR </w:t>
      </w:r>
      <w:r>
        <w:rPr>
          <w:rFonts w:hint="eastAsia"/>
        </w:rPr>
        <w:t>信息进行更改。本设置码需要结合数据码进行组合配置，若直接识读数据码的“保存”，</w:t>
      </w:r>
      <w:r>
        <w:rPr>
          <w:rFonts w:hint="eastAsia"/>
        </w:rPr>
        <w:t xml:space="preserve">NGR </w:t>
      </w:r>
      <w:r>
        <w:rPr>
          <w:rFonts w:hint="eastAsia"/>
        </w:rPr>
        <w:t>信息的长度将为“零”，这种情况下即使要求发送</w:t>
      </w:r>
      <w:r>
        <w:rPr>
          <w:rFonts w:hint="eastAsia"/>
        </w:rPr>
        <w:t xml:space="preserve"> NGR </w:t>
      </w:r>
      <w:r>
        <w:rPr>
          <w:rFonts w:hint="eastAsia"/>
        </w:rPr>
        <w:t>信息，也不会有实质的信息内容输出，可能会对使用中的表现形成困扰，请谨慎设置。</w:t>
      </w:r>
    </w:p>
    <w:p w:rsidR="000F11DF" w:rsidRDefault="00BA7674">
      <w:pPr>
        <w:ind w:firstLineChars="200" w:firstLine="420"/>
      </w:pPr>
      <w:r>
        <w:rPr>
          <w:rFonts w:hint="eastAsia"/>
        </w:rPr>
        <w:t>允许设置的</w:t>
      </w:r>
      <w:r>
        <w:rPr>
          <w:rFonts w:hint="eastAsia"/>
        </w:rPr>
        <w:t xml:space="preserve"> NGR </w:t>
      </w:r>
      <w:r>
        <w:rPr>
          <w:rFonts w:hint="eastAsia"/>
        </w:rPr>
        <w:t>信息长度为</w:t>
      </w:r>
      <w:r>
        <w:rPr>
          <w:rFonts w:hint="eastAsia"/>
        </w:rPr>
        <w:t xml:space="preserve"> 0~7 </w:t>
      </w:r>
      <w:r>
        <w:rPr>
          <w:rFonts w:hint="eastAsia"/>
        </w:rPr>
        <w:t>个字符，字符值域范围为</w:t>
      </w:r>
      <w:r>
        <w:rPr>
          <w:rFonts w:hint="eastAsia"/>
        </w:rPr>
        <w:t xml:space="preserve"> 0~255</w:t>
      </w:r>
      <w:r>
        <w:rPr>
          <w:rFonts w:hint="eastAsia"/>
        </w:rPr>
        <w:t>。</w:t>
      </w:r>
    </w:p>
    <w:p w:rsidR="000F11DF" w:rsidRDefault="00BA7674">
      <w:pPr>
        <w:jc w:val="center"/>
      </w:pPr>
      <w:r>
        <w:rPr>
          <w:noProof/>
        </w:rPr>
        <w:drawing>
          <wp:inline distT="0" distB="0" distL="0" distR="0">
            <wp:extent cx="719455" cy="719455"/>
            <wp:effectExtent l="0" t="0" r="4445" b="444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6C1D44">
      <w:pPr>
        <w:pStyle w:val="af7"/>
        <w:ind w:firstLineChars="2000" w:firstLine="3600"/>
        <w:rPr>
          <w:rStyle w:val="Char5"/>
        </w:rPr>
      </w:pPr>
      <w:hyperlink w:anchor="_NGR_信息设置方法" w:history="1">
        <w:r w:rsidR="00BA7674">
          <w:rPr>
            <w:rStyle w:val="Char5"/>
            <w:rFonts w:hint="eastAsia"/>
          </w:rPr>
          <w:t>修改</w:t>
        </w:r>
        <w:r w:rsidR="00BA7674">
          <w:rPr>
            <w:rStyle w:val="Char5"/>
            <w:rFonts w:hint="eastAsia"/>
          </w:rPr>
          <w:t xml:space="preserve"> NGR </w:t>
        </w:r>
        <w:r w:rsidR="00BA7674">
          <w:rPr>
            <w:rStyle w:val="Char5"/>
            <w:rFonts w:hint="eastAsia"/>
          </w:rPr>
          <w:t>信息</w:t>
        </w:r>
      </w:hyperlink>
    </w:p>
    <w:p w:rsidR="000F11DF" w:rsidRDefault="00BA7674">
      <w:pPr>
        <w:widowControl/>
        <w:jc w:val="left"/>
      </w:pPr>
      <w:r>
        <w:br w:type="page"/>
      </w:r>
    </w:p>
    <w:p w:rsidR="000F11DF" w:rsidRDefault="00BA7674">
      <w:pPr>
        <w:pStyle w:val="1"/>
      </w:pPr>
      <w:bookmarkStart w:id="59" w:name="_Toc60321845"/>
      <w:r>
        <w:rPr>
          <w:rFonts w:hint="eastAsia"/>
        </w:rPr>
        <w:lastRenderedPageBreak/>
        <w:t>数据编辑</w:t>
      </w:r>
      <w:bookmarkEnd w:id="59"/>
    </w:p>
    <w:p w:rsidR="000F11DF" w:rsidRDefault="00BA7674">
      <w:pPr>
        <w:ind w:firstLineChars="200" w:firstLine="420"/>
      </w:pPr>
      <w:r>
        <w:rPr>
          <w:rFonts w:hint="eastAsia"/>
        </w:rPr>
        <w:t>识读的数据在很多应用中需要进行区分。</w:t>
      </w:r>
    </w:p>
    <w:p w:rsidR="000F11DF" w:rsidRDefault="00BA7674">
      <w:pPr>
        <w:ind w:firstLineChars="200" w:firstLine="420"/>
      </w:pPr>
      <w:r>
        <w:rPr>
          <w:rFonts w:hint="eastAsia"/>
        </w:rPr>
        <w:t>数据的区分通常会使用</w:t>
      </w:r>
      <w:r>
        <w:rPr>
          <w:rFonts w:hint="eastAsia"/>
        </w:rPr>
        <w:t>Code ID</w:t>
      </w:r>
      <w:r>
        <w:rPr>
          <w:rFonts w:hint="eastAsia"/>
        </w:rPr>
        <w:t>作为标识，有些特殊情况会使用前缀、结束符作为区分方式。</w:t>
      </w:r>
    </w:p>
    <w:p w:rsidR="000F11DF" w:rsidRDefault="00BA7674">
      <w:pPr>
        <w:ind w:firstLineChars="200" w:firstLine="420"/>
      </w:pPr>
      <w:r>
        <w:rPr>
          <w:rFonts w:hint="eastAsia"/>
        </w:rPr>
        <w:t>数据编辑主要有以下操作：</w:t>
      </w:r>
    </w:p>
    <w:p w:rsidR="000F11DF" w:rsidRDefault="00BA7674">
      <w:pPr>
        <w:pStyle w:val="af6"/>
        <w:numPr>
          <w:ilvl w:val="0"/>
          <w:numId w:val="6"/>
        </w:numPr>
        <w:ind w:firstLineChars="0"/>
      </w:pPr>
      <w:r>
        <w:rPr>
          <w:rFonts w:hint="eastAsia"/>
        </w:rPr>
        <w:t>在解码数据前可添加：</w:t>
      </w:r>
      <w:r>
        <w:t xml:space="preserve"> </w:t>
      </w:r>
      <w:r>
        <w:t>起始符</w:t>
      </w:r>
      <w:r>
        <w:rPr>
          <w:rFonts w:hint="eastAsia"/>
        </w:rPr>
        <w:t>、</w:t>
      </w:r>
      <w:r>
        <w:t>Code ID</w:t>
      </w:r>
      <w:r>
        <w:rPr>
          <w:rFonts w:hint="eastAsia"/>
        </w:rPr>
        <w:t>、前缀</w:t>
      </w:r>
    </w:p>
    <w:p w:rsidR="000F11DF" w:rsidRDefault="00BA7674">
      <w:pPr>
        <w:pStyle w:val="af6"/>
        <w:numPr>
          <w:ilvl w:val="0"/>
          <w:numId w:val="6"/>
        </w:numPr>
        <w:ind w:firstLineChars="0"/>
      </w:pPr>
      <w:r>
        <w:rPr>
          <w:rFonts w:hint="eastAsia"/>
        </w:rPr>
        <w:t>在解码数据后可添加：后缀</w:t>
      </w:r>
    </w:p>
    <w:p w:rsidR="000F11DF" w:rsidRDefault="00BA7674">
      <w:pPr>
        <w:pStyle w:val="af6"/>
        <w:numPr>
          <w:ilvl w:val="0"/>
          <w:numId w:val="6"/>
        </w:numPr>
        <w:ind w:firstLineChars="0"/>
      </w:pPr>
      <w:r>
        <w:rPr>
          <w:rFonts w:hint="eastAsia"/>
        </w:rPr>
        <w:t>对上述所有操作完成后可添加：结束符</w:t>
      </w:r>
    </w:p>
    <w:p w:rsidR="000F11DF" w:rsidRDefault="000F11DF">
      <w:pPr>
        <w:ind w:firstLineChars="200" w:firstLine="420"/>
      </w:pPr>
    </w:p>
    <w:p w:rsidR="000F11DF" w:rsidRDefault="00BA7674">
      <w:pPr>
        <w:ind w:firstLineChars="200" w:firstLine="420"/>
      </w:pPr>
      <w:r>
        <w:rPr>
          <w:rFonts w:hint="eastAsia"/>
        </w:rPr>
        <w:t>经过配置之后，设备可以输出的信息内容可以为以下两种格式之一：</w:t>
      </w:r>
    </w:p>
    <w:p w:rsidR="000F11DF" w:rsidRDefault="00BA7674">
      <w:pPr>
        <w:ind w:firstLineChars="200" w:firstLine="420"/>
        <w:rPr>
          <w:lang w:val="en-GB"/>
        </w:rPr>
      </w:pPr>
      <w:r>
        <w:rPr>
          <w:lang w:val="en-GB"/>
        </w:rPr>
        <w:t xml:space="preserve"> [</w:t>
      </w:r>
      <w:r>
        <w:rPr>
          <w:rFonts w:hint="eastAsia"/>
          <w:lang w:val="en-GB"/>
        </w:rPr>
        <w:t>S</w:t>
      </w:r>
      <w:r>
        <w:rPr>
          <w:lang w:val="en-GB"/>
        </w:rPr>
        <w:t>tart</w:t>
      </w:r>
      <w:r>
        <w:rPr>
          <w:rFonts w:hint="eastAsia"/>
          <w:lang w:val="en-GB"/>
        </w:rPr>
        <w:t>]</w:t>
      </w:r>
      <w:r>
        <w:rPr>
          <w:lang w:val="en-GB"/>
        </w:rPr>
        <w:t xml:space="preserve">  +  [Code  ID]  +  [Prefix]  +  [DATA]  +  [Suffix]  +  [Terminator]</w:t>
      </w:r>
    </w:p>
    <w:p w:rsidR="000F11DF" w:rsidRDefault="00BA7674">
      <w:pPr>
        <w:ind w:firstLineChars="200" w:firstLine="420"/>
      </w:pPr>
      <w:r>
        <w:rPr>
          <w:lang w:val="en-GB"/>
        </w:rPr>
        <w:t xml:space="preserve"> [</w:t>
      </w:r>
      <w:r>
        <w:rPr>
          <w:rFonts w:hint="eastAsia"/>
          <w:lang w:val="en-GB"/>
        </w:rPr>
        <w:t>S</w:t>
      </w:r>
      <w:r>
        <w:rPr>
          <w:lang w:val="en-GB"/>
        </w:rPr>
        <w:t>tart</w:t>
      </w:r>
      <w:r>
        <w:rPr>
          <w:rFonts w:hint="eastAsia"/>
          <w:lang w:val="en-GB"/>
        </w:rPr>
        <w:t>]</w:t>
      </w:r>
      <w:r>
        <w:rPr>
          <w:lang w:val="en-GB"/>
        </w:rPr>
        <w:t xml:space="preserve">  + </w:t>
      </w:r>
      <w:r>
        <w:t xml:space="preserve"> [Prefix]  +  [Code  ID]  +  [DATA]  +  [Suffix]  +  [Terminator]</w:t>
      </w:r>
    </w:p>
    <w:p w:rsidR="000F11DF" w:rsidRDefault="00BA7674">
      <w:pPr>
        <w:ind w:firstLineChars="200" w:firstLine="420"/>
      </w:pPr>
      <w:r>
        <w:rPr>
          <w:rFonts w:hint="eastAsia"/>
        </w:rPr>
        <w:t>其中除</w:t>
      </w:r>
      <w:r>
        <w:rPr>
          <w:rFonts w:hint="eastAsia"/>
        </w:rPr>
        <w:t xml:space="preserve"> DATA </w:t>
      </w:r>
      <w:r>
        <w:rPr>
          <w:rFonts w:hint="eastAsia"/>
        </w:rPr>
        <w:t>部分为条码信息必须输出外，其它字段都是可选输出。</w:t>
      </w:r>
      <w:r>
        <w:rPr>
          <w:rFonts w:hint="eastAsia"/>
        </w:rPr>
        <w:t xml:space="preserve">Prefix </w:t>
      </w:r>
      <w:r>
        <w:rPr>
          <w:rFonts w:hint="eastAsia"/>
        </w:rPr>
        <w:t>是指前缀；</w:t>
      </w:r>
      <w:r>
        <w:rPr>
          <w:rFonts w:hint="eastAsia"/>
        </w:rPr>
        <w:t xml:space="preserve">Suffix </w:t>
      </w:r>
      <w:r>
        <w:rPr>
          <w:rFonts w:hint="eastAsia"/>
        </w:rPr>
        <w:t>是指后缀；</w:t>
      </w:r>
      <w:r>
        <w:rPr>
          <w:rFonts w:hint="eastAsia"/>
        </w:rPr>
        <w:t xml:space="preserve"> Terminator </w:t>
      </w:r>
      <w:r>
        <w:rPr>
          <w:rFonts w:hint="eastAsia"/>
        </w:rPr>
        <w:t>是指结束符。</w:t>
      </w:r>
    </w:p>
    <w:p w:rsidR="000F11DF" w:rsidRDefault="00BA7674">
      <w:pPr>
        <w:pStyle w:val="2"/>
      </w:pPr>
      <w:bookmarkStart w:id="60" w:name="_Toc60321846"/>
      <w:r>
        <w:rPr>
          <w:rFonts w:hint="eastAsia"/>
        </w:rPr>
        <w:t>综合设置</w:t>
      </w:r>
      <w:bookmarkEnd w:id="60"/>
    </w:p>
    <w:p w:rsidR="000F11DF" w:rsidRDefault="00BA7674">
      <w:pPr>
        <w:ind w:firstLineChars="200" w:firstLine="420"/>
      </w:pPr>
      <w:r>
        <w:rPr>
          <w:rFonts w:hint="eastAsia"/>
        </w:rPr>
        <w:t>对所有“添加”的操作</w:t>
      </w:r>
    </w:p>
    <w:p w:rsidR="000F11DF" w:rsidRDefault="00BA7674">
      <w:pPr>
        <w:ind w:firstLineChars="200" w:firstLine="420"/>
      </w:pPr>
      <w:r>
        <w:rPr>
          <w:rFonts w:hint="eastAsia"/>
        </w:rPr>
        <w:t>“添加”的操作是指：</w:t>
      </w:r>
      <w:r>
        <w:t>起始符</w:t>
      </w:r>
      <w:r>
        <w:rPr>
          <w:rFonts w:hint="eastAsia"/>
        </w:rPr>
        <w:t>、</w:t>
      </w:r>
      <w:r>
        <w:rPr>
          <w:rFonts w:hint="eastAsia"/>
        </w:rPr>
        <w:t xml:space="preserve">Code ID </w:t>
      </w:r>
      <w:r>
        <w:rPr>
          <w:rFonts w:hint="eastAsia"/>
        </w:rPr>
        <w:t>添加、自定义前缀信息添加、自定义后缀信息添加、结束符添加。以下“允许所有信息添加”和“禁止所有信息添加”对上述的几项功能同时产生作用。</w:t>
      </w:r>
    </w:p>
    <w:p w:rsidR="000F11DF" w:rsidRDefault="00BA7674">
      <w:pPr>
        <w:pStyle w:val="af6"/>
        <w:numPr>
          <w:ilvl w:val="0"/>
          <w:numId w:val="7"/>
        </w:numPr>
        <w:ind w:firstLineChars="0"/>
      </w:pPr>
      <w:r>
        <w:t>“</w:t>
      </w:r>
      <w:r>
        <w:rPr>
          <w:rFonts w:hint="eastAsia"/>
        </w:rPr>
        <w:t>允许所有信息添加”：将在数据输出内容中允许添加</w:t>
      </w:r>
      <w:r>
        <w:t>起始符</w:t>
      </w:r>
      <w:r>
        <w:rPr>
          <w:rFonts w:hint="eastAsia"/>
        </w:rPr>
        <w:t>、</w:t>
      </w:r>
      <w:r>
        <w:t>Code ID</w:t>
      </w:r>
      <w:r>
        <w:rPr>
          <w:rFonts w:hint="eastAsia"/>
        </w:rPr>
        <w:t>、前缀、后缀、结束符等内容。</w:t>
      </w:r>
    </w:p>
    <w:p w:rsidR="000F11DF" w:rsidRDefault="00BA7674">
      <w:pPr>
        <w:pStyle w:val="af6"/>
        <w:numPr>
          <w:ilvl w:val="0"/>
          <w:numId w:val="7"/>
        </w:numPr>
        <w:ind w:firstLineChars="0"/>
      </w:pPr>
      <w:r>
        <w:t>“</w:t>
      </w:r>
      <w:r>
        <w:rPr>
          <w:rFonts w:hint="eastAsia"/>
        </w:rPr>
        <w:t>禁止所有信息添加”：将在数据输出内容中不添加</w:t>
      </w:r>
      <w:r>
        <w:t>起始符</w:t>
      </w:r>
      <w:r>
        <w:rPr>
          <w:rFonts w:hint="eastAsia"/>
        </w:rPr>
        <w:t>、</w:t>
      </w:r>
      <w:r>
        <w:t>Code ID</w:t>
      </w:r>
      <w:r>
        <w:rPr>
          <w:rFonts w:hint="eastAsia"/>
        </w:rPr>
        <w:t>、前缀、后缀、结束符等内容。</w:t>
      </w:r>
    </w:p>
    <w:tbl>
      <w:tblPr>
        <w:tblStyle w:val="ae"/>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6"/>
        <w:gridCol w:w="3946"/>
      </w:tblGrid>
      <w:tr w:rsidR="000F11DF">
        <w:tc>
          <w:tcPr>
            <w:tcW w:w="3946" w:type="dxa"/>
            <w:vAlign w:val="center"/>
          </w:tcPr>
          <w:p w:rsidR="000F11DF" w:rsidRDefault="00BA7674">
            <w:pPr>
              <w:jc w:val="center"/>
            </w:pPr>
            <w:r>
              <w:rPr>
                <w:noProof/>
              </w:rPr>
              <w:drawing>
                <wp:inline distT="0" distB="0" distL="0" distR="0">
                  <wp:extent cx="719455" cy="719455"/>
                  <wp:effectExtent l="0" t="0" r="4445" b="444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3946" w:type="dxa"/>
            <w:vAlign w:val="center"/>
          </w:tcPr>
          <w:p w:rsidR="000F11DF" w:rsidRDefault="00BA7674">
            <w:pPr>
              <w:jc w:val="center"/>
            </w:pPr>
            <w:r>
              <w:rPr>
                <w:noProof/>
              </w:rPr>
              <w:drawing>
                <wp:inline distT="0" distB="0" distL="0" distR="0">
                  <wp:extent cx="719455" cy="719455"/>
                  <wp:effectExtent l="0" t="0" r="4445" b="444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3946" w:type="dxa"/>
            <w:vAlign w:val="center"/>
          </w:tcPr>
          <w:p w:rsidR="000F11DF" w:rsidRDefault="00BA7674">
            <w:pPr>
              <w:jc w:val="center"/>
              <w:rPr>
                <w:rStyle w:val="Char5"/>
              </w:rPr>
            </w:pPr>
            <w:r>
              <w:rPr>
                <w:rStyle w:val="Char5"/>
              </w:rPr>
              <w:t>允许所有信息添加</w:t>
            </w:r>
          </w:p>
        </w:tc>
        <w:tc>
          <w:tcPr>
            <w:tcW w:w="3946" w:type="dxa"/>
            <w:vAlign w:val="center"/>
          </w:tcPr>
          <w:p w:rsidR="000F11DF" w:rsidRDefault="00BA7674">
            <w:pPr>
              <w:jc w:val="center"/>
              <w:rPr>
                <w:rStyle w:val="Char5"/>
              </w:rPr>
            </w:pPr>
            <w:r>
              <w:rPr>
                <w:rStyle w:val="Char5"/>
                <w:rFonts w:hint="eastAsia"/>
              </w:rPr>
              <w:t>禁止所有信息添加</w:t>
            </w:r>
          </w:p>
        </w:tc>
      </w:tr>
    </w:tbl>
    <w:p w:rsidR="000F11DF" w:rsidRDefault="00BA7674">
      <w:pPr>
        <w:widowControl/>
        <w:jc w:val="left"/>
        <w:rPr>
          <w:b/>
          <w:bCs/>
          <w:sz w:val="28"/>
          <w:szCs w:val="32"/>
        </w:rPr>
      </w:pPr>
      <w:bookmarkStart w:id="61" w:name="_Toc52193263"/>
      <w:r>
        <w:br w:type="page"/>
      </w:r>
    </w:p>
    <w:p w:rsidR="000F11DF" w:rsidRDefault="00BA7674">
      <w:pPr>
        <w:pStyle w:val="2"/>
        <w:tabs>
          <w:tab w:val="left" w:pos="851"/>
        </w:tabs>
      </w:pPr>
      <w:bookmarkStart w:id="62" w:name="_Toc60321847"/>
      <w:r>
        <w:rPr>
          <w:rFonts w:hint="eastAsia"/>
        </w:rPr>
        <w:lastRenderedPageBreak/>
        <w:t>增加长度信息输出</w:t>
      </w:r>
      <w:bookmarkEnd w:id="61"/>
      <w:bookmarkEnd w:id="62"/>
    </w:p>
    <w:p w:rsidR="000F11DF" w:rsidRDefault="00BA7674">
      <w:pPr>
        <w:ind w:firstLineChars="200" w:firstLine="420"/>
      </w:pPr>
      <w:r>
        <w:rPr>
          <w:rFonts w:hint="eastAsia"/>
        </w:rPr>
        <w:t>该配置适用于非键盘接口下，在设备输出数据前，增加两个字节的长度，包括其他所有信息。</w:t>
      </w:r>
    </w:p>
    <w:p w:rsidR="000F11DF" w:rsidRDefault="000F11D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67410" cy="719455"/>
                  <wp:effectExtent l="0" t="0" r="8890" b="4445"/>
                  <wp:docPr id="268" name="图片 268" descr="E:\SVN\TMS\ScanProduct\Product\tool\码制生成\Neodynamic编码软件\S_CMD_05L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E:\SVN\TMS\ScanProduct\Product\tool\码制生成\Neodynamic编码软件\S_CMD_05L0.bmp"/>
                          <pic:cNvPicPr>
                            <a:picLocks noChangeAspect="1" noChangeArrowheads="1"/>
                          </pic:cNvPicPr>
                        </pic:nvPicPr>
                        <pic:blipFill>
                          <a:blip r:embed="rId1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76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7410" cy="719455"/>
                  <wp:effectExtent l="0" t="0" r="8890" b="4445"/>
                  <wp:docPr id="270" name="图片 270" descr="E:\SVN\TMS\ScanProduct\Product\tool\码制生成\Neodynamic编码软件\S_CMD_05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E:\SVN\TMS\ScanProduct\Product\tool\码制生成\Neodynamic编码软件\S_CMD_05L1.bmp"/>
                          <pic:cNvPicPr>
                            <a:picLocks noChangeAspect="1" noChangeArrowheads="1"/>
                          </pic:cNvPicPr>
                        </pic:nvPicPr>
                        <pic:blipFill>
                          <a:blip r:embed="rId1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76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不输出解码长度信息</w:t>
            </w:r>
          </w:p>
        </w:tc>
        <w:tc>
          <w:tcPr>
            <w:tcW w:w="4151" w:type="dxa"/>
            <w:vAlign w:val="center"/>
          </w:tcPr>
          <w:p w:rsidR="000F11DF" w:rsidRDefault="00BA7674">
            <w:pPr>
              <w:jc w:val="center"/>
              <w:rPr>
                <w:rStyle w:val="Char5"/>
              </w:rPr>
            </w:pPr>
            <w:r>
              <w:rPr>
                <w:rStyle w:val="Char5"/>
                <w:rFonts w:hint="eastAsia"/>
              </w:rPr>
              <w:t>输出解码长度信息</w:t>
            </w:r>
          </w:p>
        </w:tc>
      </w:tr>
    </w:tbl>
    <w:p w:rsidR="000F11DF" w:rsidRDefault="00BA7674">
      <w:pPr>
        <w:pStyle w:val="2"/>
        <w:tabs>
          <w:tab w:val="left" w:pos="851"/>
        </w:tabs>
      </w:pPr>
      <w:bookmarkStart w:id="63" w:name="_Toc60321848"/>
      <w:bookmarkStart w:id="64" w:name="_Toc52193264"/>
      <w:r>
        <w:rPr>
          <w:rFonts w:hint="eastAsia"/>
        </w:rPr>
        <w:t>起始符</w:t>
      </w:r>
      <w:bookmarkEnd w:id="63"/>
      <w:bookmarkEnd w:id="6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92175" cy="719455"/>
                  <wp:effectExtent l="0" t="0" r="3175" b="4445"/>
                  <wp:docPr id="272" name="图片 272" descr="E:\SVN\TMS\ScanProduct\Product\tool\码制生成\Neodynamic编码软件\S_CMD_05S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E:\SVN\TMS\ScanProduct\Product\tool\码制生成\Neodynamic编码软件\S_CMD_05S0.bmp"/>
                          <pic:cNvPicPr>
                            <a:picLocks noChangeAspect="1" noChangeArrowheads="1"/>
                          </pic:cNvPicPr>
                        </pic:nvPicPr>
                        <pic:blipFill>
                          <a:blip r:embed="rId1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92175" cy="719455"/>
                  <wp:effectExtent l="0" t="0" r="3175" b="4445"/>
                  <wp:docPr id="274" name="图片 274" descr="E:\SVN\TMS\ScanProduct\Product\tool\码制生成\Neodynamic编码软件\S_CMD_05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E:\SVN\TMS\ScanProduct\Product\tool\码制生成\Neodynamic编码软件\S_CMD_05S1.bmp"/>
                          <pic:cNvPicPr>
                            <a:picLocks noChangeAspect="1" noChangeArrowheads="1"/>
                          </pic:cNvPicPr>
                        </pic:nvPicPr>
                        <pic:blipFill>
                          <a:blip r:embed="rId1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不使用起始符</w:t>
            </w:r>
          </w:p>
        </w:tc>
        <w:tc>
          <w:tcPr>
            <w:tcW w:w="4151" w:type="dxa"/>
            <w:vAlign w:val="center"/>
          </w:tcPr>
          <w:p w:rsidR="000F11DF" w:rsidRDefault="00BA7674">
            <w:pPr>
              <w:jc w:val="center"/>
              <w:rPr>
                <w:rStyle w:val="Char5"/>
              </w:rPr>
            </w:pPr>
            <w:r>
              <w:rPr>
                <w:rStyle w:val="Char5"/>
                <w:rFonts w:hint="eastAsia"/>
              </w:rPr>
              <w:t>起始符设置成</w:t>
            </w:r>
            <w:r>
              <w:rPr>
                <w:rStyle w:val="Char5"/>
                <w:rFonts w:hint="eastAsia"/>
              </w:rPr>
              <w:t>STX</w:t>
            </w:r>
          </w:p>
        </w:tc>
      </w:tr>
    </w:tbl>
    <w:p w:rsidR="000F11DF" w:rsidRDefault="00BA7674">
      <w:pPr>
        <w:pStyle w:val="2"/>
      </w:pPr>
      <w:bookmarkStart w:id="65" w:name="_Toc60321849"/>
      <w:r>
        <w:rPr>
          <w:rFonts w:hint="eastAsia"/>
        </w:rPr>
        <w:t>前缀与</w:t>
      </w:r>
      <w:r>
        <w:rPr>
          <w:rFonts w:hint="eastAsia"/>
        </w:rPr>
        <w:t xml:space="preserve"> Code ID </w:t>
      </w:r>
      <w:r>
        <w:rPr>
          <w:rFonts w:hint="eastAsia"/>
        </w:rPr>
        <w:t>的顺序选择</w:t>
      </w:r>
      <w:bookmarkEnd w:id="65"/>
    </w:p>
    <w:p w:rsidR="000F11DF" w:rsidRDefault="00BA7674">
      <w:pPr>
        <w:ind w:firstLineChars="200" w:firstLine="420"/>
      </w:pPr>
      <w:r>
        <w:rPr>
          <w:rFonts w:hint="eastAsia"/>
        </w:rPr>
        <w:t>当</w:t>
      </w:r>
      <w:r>
        <w:rPr>
          <w:rFonts w:hint="eastAsia"/>
        </w:rPr>
        <w:t xml:space="preserve"> Code ID </w:t>
      </w:r>
      <w:r>
        <w:rPr>
          <w:rFonts w:hint="eastAsia"/>
        </w:rPr>
        <w:t>与</w:t>
      </w:r>
      <w:r>
        <w:rPr>
          <w:rFonts w:hint="eastAsia"/>
        </w:rPr>
        <w:t xml:space="preserve"> Prefix </w:t>
      </w:r>
      <w:r>
        <w:rPr>
          <w:rFonts w:hint="eastAsia"/>
        </w:rPr>
        <w:t>两个字段都配置为要求输出时，可通过以下两个设置码对两个字段的顺序进行选择，</w:t>
      </w:r>
      <w:r>
        <w:rPr>
          <w:rFonts w:hint="eastAsia"/>
        </w:rPr>
        <w:t xml:space="preserve"> </w:t>
      </w:r>
      <w:r>
        <w:rPr>
          <w:rFonts w:hint="eastAsia"/>
        </w:rPr>
        <w:t>其它字段的内容顺序随后输出。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Code ID+</w:t>
            </w:r>
            <w:r>
              <w:rPr>
                <w:rStyle w:val="Char5"/>
              </w:rPr>
              <w:t>前缀</w:t>
            </w:r>
          </w:p>
        </w:tc>
        <w:tc>
          <w:tcPr>
            <w:tcW w:w="4151" w:type="dxa"/>
            <w:vAlign w:val="center"/>
          </w:tcPr>
          <w:p w:rsidR="000F11DF" w:rsidRDefault="00BA7674">
            <w:pPr>
              <w:jc w:val="center"/>
              <w:rPr>
                <w:rStyle w:val="Char5"/>
              </w:rPr>
            </w:pPr>
            <w:r>
              <w:rPr>
                <w:rStyle w:val="Char5"/>
                <w:rFonts w:hint="eastAsia"/>
              </w:rPr>
              <w:t>*</w:t>
            </w:r>
            <w:r>
              <w:rPr>
                <w:rStyle w:val="Char5"/>
              </w:rPr>
              <w:t>前缀</w:t>
            </w:r>
            <w:r>
              <w:rPr>
                <w:rStyle w:val="Char5"/>
              </w:rPr>
              <w:t>+Code ID</w:t>
            </w:r>
          </w:p>
        </w:tc>
      </w:tr>
    </w:tbl>
    <w:p w:rsidR="000F11DF" w:rsidRDefault="00BA7674">
      <w:pPr>
        <w:pStyle w:val="2"/>
      </w:pPr>
      <w:bookmarkStart w:id="66" w:name="_Toc60321850"/>
      <w:r>
        <w:rPr>
          <w:rFonts w:hint="eastAsia"/>
        </w:rPr>
        <w:t>前缀</w:t>
      </w:r>
      <w:bookmarkEnd w:id="66"/>
    </w:p>
    <w:p w:rsidR="000F11DF" w:rsidRDefault="00BA7674">
      <w:pPr>
        <w:pStyle w:val="30"/>
      </w:pPr>
      <w:bookmarkStart w:id="67" w:name="_Toc60321851"/>
      <w:r>
        <w:rPr>
          <w:rFonts w:hint="eastAsia"/>
        </w:rPr>
        <w:t>添加前缀</w:t>
      </w:r>
      <w:bookmarkEnd w:id="67"/>
    </w:p>
    <w:p w:rsidR="000F11DF" w:rsidRDefault="00BA7674">
      <w:pPr>
        <w:ind w:firstLineChars="200" w:firstLine="420"/>
      </w:pPr>
      <w:r>
        <w:rPr>
          <w:rFonts w:hint="eastAsia"/>
        </w:rPr>
        <w:t>前缀是在解码信息前添加的可由用户自定义修改的字符串。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2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2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允许添加前缀</w:t>
            </w:r>
          </w:p>
        </w:tc>
        <w:tc>
          <w:tcPr>
            <w:tcW w:w="4151" w:type="dxa"/>
            <w:vAlign w:val="center"/>
          </w:tcPr>
          <w:p w:rsidR="000F11DF" w:rsidRDefault="00BA7674">
            <w:pPr>
              <w:jc w:val="center"/>
              <w:rPr>
                <w:rStyle w:val="Char5"/>
              </w:rPr>
            </w:pPr>
            <w:r>
              <w:rPr>
                <w:rStyle w:val="Char5"/>
                <w:rFonts w:hint="eastAsia"/>
              </w:rPr>
              <w:t>*</w:t>
            </w:r>
            <w:r>
              <w:rPr>
                <w:rStyle w:val="Char5"/>
                <w:rFonts w:hint="eastAsia"/>
              </w:rPr>
              <w:t>不添加前缀</w:t>
            </w:r>
          </w:p>
        </w:tc>
      </w:tr>
    </w:tbl>
    <w:p w:rsidR="000F11DF" w:rsidRDefault="00BA7674">
      <w:pPr>
        <w:pStyle w:val="30"/>
        <w:rPr>
          <w:rFonts w:ascii="宋体" w:hAnsi="宋体" w:cs="宋体"/>
        </w:rPr>
      </w:pPr>
      <w:bookmarkStart w:id="68" w:name="_Toc60321852"/>
      <w:r>
        <w:lastRenderedPageBreak/>
        <w:t>修改前</w:t>
      </w:r>
      <w:r>
        <w:rPr>
          <w:rFonts w:ascii="宋体" w:hAnsi="宋体" w:cs="宋体" w:hint="eastAsia"/>
        </w:rPr>
        <w:t>缀</w:t>
      </w:r>
      <w:bookmarkEnd w:id="68"/>
    </w:p>
    <w:p w:rsidR="000F11DF" w:rsidRDefault="00BA7674">
      <w:pPr>
        <w:ind w:firstLineChars="200" w:firstLine="420"/>
        <w:rPr>
          <w:rFonts w:ascii="宋体" w:hAnsi="宋体" w:cs="宋体"/>
        </w:rPr>
      </w:pPr>
      <w:r>
        <w:rPr>
          <w:rFonts w:ascii="宋体" w:hAnsi="宋体" w:cs="宋体" w:hint="eastAsia"/>
        </w:rPr>
        <w:t>读取“修改前缀内容</w:t>
      </w:r>
      <w:r>
        <w:rPr>
          <w:rFonts w:ascii="宋体" w:hAnsi="宋体" w:cs="宋体"/>
        </w:rPr>
        <w:t>”</w:t>
      </w:r>
      <w:r>
        <w:rPr>
          <w:rFonts w:hint="eastAsia"/>
        </w:rPr>
        <w:t>设置码，并组合读取数据码可以对前缀内容进行修改。对每个前缀字符使用</w:t>
      </w:r>
      <w:r>
        <w:t xml:space="preserve"> 2 </w:t>
      </w:r>
      <w:r>
        <w:rPr>
          <w:rFonts w:hint="eastAsia"/>
        </w:rPr>
        <w:t>个</w:t>
      </w:r>
      <w:r>
        <w:t xml:space="preserve"> 16</w:t>
      </w:r>
      <w:r>
        <w:rPr>
          <w:rFonts w:ascii="宋体" w:hAnsi="宋体" w:cs="宋体" w:hint="eastAsia"/>
        </w:rPr>
        <w:t>进制值表示，前缀最多允许</w:t>
      </w:r>
      <w:r>
        <w:t xml:space="preserve"> 16 </w:t>
      </w:r>
      <w:r>
        <w:rPr>
          <w:rFonts w:ascii="宋体" w:hAnsi="宋体" w:cs="宋体" w:hint="eastAsia"/>
        </w:rPr>
        <w:t>个字符。字符值的</w:t>
      </w:r>
      <w:r>
        <w:t xml:space="preserve"> 16 </w:t>
      </w:r>
      <w:r>
        <w:rPr>
          <w:rFonts w:ascii="宋体" w:hAnsi="宋体" w:cs="宋体" w:hint="eastAsia"/>
        </w:rPr>
        <w:t>进制转换表请参考附录 C。</w:t>
      </w:r>
    </w:p>
    <w:p w:rsidR="000F11DF" w:rsidRDefault="00BA7674">
      <w:pPr>
        <w:ind w:firstLineChars="200" w:firstLine="420"/>
        <w:jc w:val="center"/>
      </w:pPr>
      <w:r>
        <w:rPr>
          <w:noProof/>
        </w:rPr>
        <w:drawing>
          <wp:inline distT="0" distB="0" distL="0" distR="0">
            <wp:extent cx="719455" cy="719455"/>
            <wp:effectExtent l="0" t="0" r="4445" b="444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2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6C1D44">
      <w:pPr>
        <w:pStyle w:val="af7"/>
        <w:ind w:firstLineChars="2100" w:firstLine="3780"/>
        <w:rPr>
          <w:rFonts w:ascii="宋体" w:hAnsi="宋体" w:cs="宋体"/>
        </w:rPr>
      </w:pPr>
      <w:hyperlink w:anchor="_修改前缀或后缀" w:history="1">
        <w:r w:rsidR="00BA7674">
          <w:rPr>
            <w:rStyle w:val="af3"/>
            <w:rFonts w:ascii="宋体" w:hAnsi="宋体" w:cs="宋体" w:hint="eastAsia"/>
          </w:rPr>
          <w:t>修改前缀内容</w:t>
        </w:r>
      </w:hyperlink>
    </w:p>
    <w:p w:rsidR="000F11DF" w:rsidRDefault="00BA7674">
      <w:pPr>
        <w:ind w:firstLineChars="200" w:firstLine="420"/>
      </w:pPr>
      <w:r>
        <w:rPr>
          <w:rFonts w:hint="eastAsia"/>
        </w:rPr>
        <w:t>示例：设置自定义前缀为“</w:t>
      </w:r>
      <w:r>
        <w:rPr>
          <w:rFonts w:hint="eastAsia"/>
        </w:rPr>
        <w:t>CODE</w:t>
      </w:r>
      <w:r>
        <w:rPr>
          <w:rFonts w:hint="eastAsia"/>
        </w:rPr>
        <w:t>”</w:t>
      </w:r>
      <w:r>
        <w:rPr>
          <w:rFonts w:hint="eastAsia"/>
        </w:rPr>
        <w:t>:</w:t>
      </w:r>
    </w:p>
    <w:p w:rsidR="000F11DF" w:rsidRDefault="00BA7674">
      <w:pPr>
        <w:ind w:firstLineChars="200" w:firstLine="420"/>
      </w:pPr>
      <w:r>
        <w:rPr>
          <w:rFonts w:hint="eastAsia"/>
        </w:rPr>
        <w:t>1.</w:t>
      </w:r>
      <w:r>
        <w:rPr>
          <w:rFonts w:hint="eastAsia"/>
        </w:rPr>
        <w:tab/>
      </w:r>
      <w:r>
        <w:rPr>
          <w:rFonts w:hint="eastAsia"/>
        </w:rPr>
        <w:t>查字符表得到“</w:t>
      </w:r>
      <w:r>
        <w:rPr>
          <w:rFonts w:hint="eastAsia"/>
        </w:rPr>
        <w:t>CODE</w:t>
      </w:r>
      <w:r>
        <w:rPr>
          <w:rFonts w:hint="eastAsia"/>
        </w:rPr>
        <w:t>”</w:t>
      </w:r>
      <w:r>
        <w:rPr>
          <w:rFonts w:hint="eastAsia"/>
        </w:rPr>
        <w:t xml:space="preserve">4 </w:t>
      </w:r>
      <w:r>
        <w:rPr>
          <w:rFonts w:hint="eastAsia"/>
        </w:rPr>
        <w:t>个字符对应的</w:t>
      </w:r>
      <w:r>
        <w:rPr>
          <w:rFonts w:hint="eastAsia"/>
        </w:rPr>
        <w:t xml:space="preserve"> 16 </w:t>
      </w:r>
      <w:r>
        <w:rPr>
          <w:rFonts w:hint="eastAsia"/>
        </w:rPr>
        <w:t>进制值为：</w:t>
      </w:r>
      <w:r>
        <w:rPr>
          <w:rFonts w:hint="eastAsia"/>
        </w:rPr>
        <w:t xml:space="preserve"> 43</w:t>
      </w:r>
      <w:r>
        <w:rPr>
          <w:rFonts w:hint="eastAsia"/>
        </w:rPr>
        <w:t>、</w:t>
      </w:r>
      <w:r>
        <w:rPr>
          <w:rFonts w:hint="eastAsia"/>
        </w:rPr>
        <w:t>4F</w:t>
      </w:r>
      <w:r>
        <w:rPr>
          <w:rFonts w:hint="eastAsia"/>
        </w:rPr>
        <w:t>、</w:t>
      </w:r>
      <w:r>
        <w:rPr>
          <w:rFonts w:hint="eastAsia"/>
        </w:rPr>
        <w:t>44</w:t>
      </w:r>
      <w:r>
        <w:rPr>
          <w:rFonts w:hint="eastAsia"/>
        </w:rPr>
        <w:t>、</w:t>
      </w:r>
      <w:r>
        <w:rPr>
          <w:rFonts w:hint="eastAsia"/>
        </w:rPr>
        <w:t>45</w:t>
      </w:r>
      <w:r>
        <w:rPr>
          <w:rFonts w:hint="eastAsia"/>
        </w:rPr>
        <w:t>；</w:t>
      </w:r>
    </w:p>
    <w:p w:rsidR="000F11DF" w:rsidRDefault="00BA7674">
      <w:pPr>
        <w:ind w:firstLineChars="200" w:firstLine="420"/>
      </w:pPr>
      <w:r>
        <w:rPr>
          <w:rFonts w:hint="eastAsia"/>
        </w:rPr>
        <w:t>2.</w:t>
      </w:r>
      <w:r>
        <w:rPr>
          <w:rFonts w:hint="eastAsia"/>
        </w:rPr>
        <w:tab/>
      </w:r>
      <w:r>
        <w:rPr>
          <w:rFonts w:hint="eastAsia"/>
        </w:rPr>
        <w:t>读“开启设置码”</w:t>
      </w:r>
      <w:r>
        <w:rPr>
          <w:rFonts w:hint="eastAsia"/>
        </w:rPr>
        <w:t>(</w:t>
      </w:r>
      <w:r>
        <w:rPr>
          <w:rFonts w:hint="eastAsia"/>
        </w:rPr>
        <w:t>如果已经开启，可忽略</w:t>
      </w:r>
      <w:r>
        <w:t>)</w:t>
      </w:r>
      <w:r>
        <w:rPr>
          <w:rFonts w:hint="eastAsia"/>
        </w:rPr>
        <w:t>；</w:t>
      </w:r>
    </w:p>
    <w:p w:rsidR="000F11DF" w:rsidRDefault="00BA7674">
      <w:pPr>
        <w:ind w:firstLineChars="200" w:firstLine="420"/>
      </w:pPr>
      <w:r>
        <w:rPr>
          <w:rFonts w:hint="eastAsia"/>
        </w:rPr>
        <w:t>3.</w:t>
      </w:r>
      <w:r>
        <w:rPr>
          <w:rFonts w:hint="eastAsia"/>
        </w:rPr>
        <w:tab/>
      </w:r>
      <w:r>
        <w:rPr>
          <w:rFonts w:hint="eastAsia"/>
        </w:rPr>
        <w:t>读“修改前缀内容”设置码；</w:t>
      </w:r>
    </w:p>
    <w:p w:rsidR="000F11DF" w:rsidRDefault="00BA7674">
      <w:pPr>
        <w:ind w:firstLineChars="200" w:firstLine="420"/>
      </w:pPr>
      <w:r>
        <w:rPr>
          <w:rFonts w:hint="eastAsia"/>
        </w:rPr>
        <w:t>4.</w:t>
      </w:r>
      <w:r>
        <w:rPr>
          <w:rFonts w:hint="eastAsia"/>
        </w:rPr>
        <w:tab/>
      </w:r>
      <w:r>
        <w:rPr>
          <w:rFonts w:hint="eastAsia"/>
        </w:rPr>
        <w:t>读以下数据码：“</w:t>
      </w:r>
      <w:r>
        <w:rPr>
          <w:rFonts w:hint="eastAsia"/>
        </w:rPr>
        <w:t>4</w:t>
      </w:r>
      <w:r>
        <w:rPr>
          <w:rFonts w:hint="eastAsia"/>
        </w:rPr>
        <w:t>”“</w:t>
      </w:r>
      <w:r>
        <w:rPr>
          <w:rFonts w:hint="eastAsia"/>
        </w:rPr>
        <w:t>3</w:t>
      </w:r>
      <w:r>
        <w:rPr>
          <w:rFonts w:hint="eastAsia"/>
        </w:rPr>
        <w:t>”“</w:t>
      </w:r>
      <w:r>
        <w:rPr>
          <w:rFonts w:hint="eastAsia"/>
        </w:rPr>
        <w:t>4</w:t>
      </w:r>
      <w:r>
        <w:rPr>
          <w:rFonts w:hint="eastAsia"/>
        </w:rPr>
        <w:t>”“</w:t>
      </w:r>
      <w:r>
        <w:rPr>
          <w:rFonts w:hint="eastAsia"/>
        </w:rPr>
        <w:t>F</w:t>
      </w:r>
      <w:r>
        <w:rPr>
          <w:rFonts w:hint="eastAsia"/>
        </w:rPr>
        <w:t>”“</w:t>
      </w:r>
      <w:r>
        <w:rPr>
          <w:rFonts w:hint="eastAsia"/>
        </w:rPr>
        <w:t>4</w:t>
      </w:r>
      <w:r>
        <w:rPr>
          <w:rFonts w:hint="eastAsia"/>
        </w:rPr>
        <w:t>”“</w:t>
      </w:r>
      <w:r>
        <w:rPr>
          <w:rFonts w:hint="eastAsia"/>
        </w:rPr>
        <w:t>4</w:t>
      </w:r>
      <w:r>
        <w:rPr>
          <w:rFonts w:hint="eastAsia"/>
        </w:rPr>
        <w:t>”“</w:t>
      </w:r>
      <w:r>
        <w:rPr>
          <w:rFonts w:hint="eastAsia"/>
        </w:rPr>
        <w:t>4</w:t>
      </w:r>
      <w:r>
        <w:rPr>
          <w:rFonts w:hint="eastAsia"/>
        </w:rPr>
        <w:t>”“</w:t>
      </w:r>
      <w:r>
        <w:rPr>
          <w:rFonts w:hint="eastAsia"/>
        </w:rPr>
        <w:t>5</w:t>
      </w:r>
      <w:r>
        <w:rPr>
          <w:rFonts w:hint="eastAsia"/>
        </w:rPr>
        <w:t>”；</w:t>
      </w:r>
    </w:p>
    <w:p w:rsidR="000F11DF" w:rsidRDefault="00BA7674">
      <w:pPr>
        <w:ind w:firstLineChars="200" w:firstLine="420"/>
      </w:pPr>
      <w:r>
        <w:rPr>
          <w:rFonts w:hint="eastAsia"/>
        </w:rPr>
        <w:t>5.</w:t>
      </w:r>
      <w:r>
        <w:rPr>
          <w:rFonts w:hint="eastAsia"/>
        </w:rPr>
        <w:tab/>
      </w:r>
      <w:r>
        <w:rPr>
          <w:rFonts w:hint="eastAsia"/>
        </w:rPr>
        <w:t>读“保存”设置码；</w:t>
      </w:r>
    </w:p>
    <w:p w:rsidR="000F11DF" w:rsidRDefault="00BA7674">
      <w:pPr>
        <w:pStyle w:val="2"/>
      </w:pPr>
      <w:bookmarkStart w:id="69" w:name="_Toc60321853"/>
      <w:r>
        <w:t>Code ID</w:t>
      </w:r>
      <w:bookmarkEnd w:id="69"/>
    </w:p>
    <w:p w:rsidR="000F11DF" w:rsidRDefault="00BA7674">
      <w:pPr>
        <w:pStyle w:val="30"/>
      </w:pPr>
      <w:bookmarkStart w:id="70" w:name="_Toc60321854"/>
      <w:r>
        <w:t>添加</w:t>
      </w:r>
      <w:r>
        <w:rPr>
          <w:rFonts w:hint="eastAsia"/>
        </w:rPr>
        <w:t xml:space="preserve"> Code</w:t>
      </w:r>
      <w:r>
        <w:t xml:space="preserve"> ID</w:t>
      </w:r>
      <w:bookmarkEnd w:id="70"/>
    </w:p>
    <w:p w:rsidR="000F11DF" w:rsidRDefault="00BA7674">
      <w:pPr>
        <w:ind w:firstLineChars="200" w:firstLine="420"/>
      </w:pPr>
      <w:r>
        <w:rPr>
          <w:rFonts w:hint="eastAsia"/>
        </w:rPr>
        <w:t>用户可以使用</w:t>
      </w:r>
      <w:r>
        <w:rPr>
          <w:rFonts w:hint="eastAsia"/>
        </w:rPr>
        <w:t xml:space="preserve"> Code ID </w:t>
      </w:r>
      <w:r>
        <w:rPr>
          <w:rFonts w:hint="eastAsia"/>
        </w:rPr>
        <w:t>来标识不同的条码类型，每种条码类型所对应的</w:t>
      </w:r>
      <w:r>
        <w:rPr>
          <w:rFonts w:hint="eastAsia"/>
        </w:rPr>
        <w:t xml:space="preserve"> Code ID </w:t>
      </w:r>
      <w:r>
        <w:rPr>
          <w:rFonts w:hint="eastAsia"/>
        </w:rPr>
        <w:t>可以自由修改。所有条码的</w:t>
      </w:r>
      <w:r>
        <w:rPr>
          <w:rFonts w:hint="eastAsia"/>
        </w:rPr>
        <w:t xml:space="preserve"> CodeID </w:t>
      </w:r>
      <w:r>
        <w:rPr>
          <w:rFonts w:hint="eastAsia"/>
        </w:rPr>
        <w:t>为</w:t>
      </w:r>
      <w:r>
        <w:rPr>
          <w:rFonts w:hint="eastAsia"/>
        </w:rPr>
        <w:t xml:space="preserve"> 1 </w:t>
      </w:r>
      <w:r>
        <w:rPr>
          <w:rFonts w:hint="eastAsia"/>
        </w:rPr>
        <w:t>个字符，并且必须为字母，不能设为数字，不可见字符，或标点符号等。</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2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2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允许添加</w:t>
            </w:r>
            <w:r>
              <w:rPr>
                <w:rStyle w:val="Char5"/>
              </w:rPr>
              <w:t>Code ID</w:t>
            </w:r>
          </w:p>
        </w:tc>
        <w:tc>
          <w:tcPr>
            <w:tcW w:w="4151" w:type="dxa"/>
            <w:vAlign w:val="center"/>
          </w:tcPr>
          <w:p w:rsidR="000F11DF" w:rsidRDefault="00BA7674">
            <w:pPr>
              <w:jc w:val="center"/>
              <w:rPr>
                <w:rStyle w:val="Char5"/>
              </w:rPr>
            </w:pPr>
            <w:r>
              <w:rPr>
                <w:rStyle w:val="Char5"/>
                <w:rFonts w:hint="eastAsia"/>
              </w:rPr>
              <w:t>*</w:t>
            </w:r>
            <w:r>
              <w:rPr>
                <w:rStyle w:val="Char5"/>
              </w:rPr>
              <w:t>不添加</w:t>
            </w:r>
            <w:r>
              <w:rPr>
                <w:rStyle w:val="Char5"/>
              </w:rPr>
              <w:t>Code ID</w:t>
            </w:r>
          </w:p>
        </w:tc>
      </w:tr>
    </w:tbl>
    <w:p w:rsidR="000F11DF" w:rsidRDefault="00BA7674">
      <w:pPr>
        <w:pStyle w:val="a7"/>
        <w:spacing w:before="14"/>
        <w:ind w:firstLineChars="200" w:firstLine="420"/>
      </w:pPr>
      <w:r>
        <w:t xml:space="preserve">读取以下设置码可以将所有条码类型的 </w:t>
      </w:r>
      <w:r>
        <w:rPr>
          <w:rFonts w:ascii="Times New Roman" w:hAnsi="Times New Roman" w:cs="Times New Roman"/>
        </w:rPr>
        <w:t>Code ID</w:t>
      </w:r>
      <w:r>
        <w:t xml:space="preserve"> 恢复为默认值，请谨慎使用。</w:t>
      </w:r>
    </w:p>
    <w:p w:rsidR="000F11DF" w:rsidRDefault="00BA7674">
      <w:pPr>
        <w:pStyle w:val="a7"/>
        <w:spacing w:before="15"/>
        <w:jc w:val="center"/>
      </w:pPr>
      <w:r>
        <w:rPr>
          <w:noProof/>
        </w:rPr>
        <w:drawing>
          <wp:inline distT="0" distB="0" distL="0" distR="0">
            <wp:extent cx="719455" cy="719455"/>
            <wp:effectExtent l="0" t="0" r="4445" b="444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2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0" w:firstLine="0"/>
        <w:jc w:val="center"/>
      </w:pPr>
      <w:r>
        <w:rPr>
          <w:spacing w:val="1"/>
        </w:rPr>
        <w:t>所有条码</w:t>
      </w:r>
      <w:r>
        <w:rPr>
          <w:spacing w:val="1"/>
        </w:rPr>
        <w:t xml:space="preserve"> </w:t>
      </w:r>
      <w:r>
        <w:t xml:space="preserve">Code ID </w:t>
      </w:r>
      <w:r>
        <w:t>恢复默认值</w:t>
      </w:r>
    </w:p>
    <w:p w:rsidR="000F11DF" w:rsidRDefault="00BA7674">
      <w:pPr>
        <w:pStyle w:val="30"/>
      </w:pPr>
      <w:bookmarkStart w:id="71" w:name="_Toc60321855"/>
      <w:r>
        <w:rPr>
          <w:rFonts w:hint="eastAsia"/>
        </w:rPr>
        <w:t>修改</w:t>
      </w:r>
      <w:r>
        <w:rPr>
          <w:rFonts w:hint="eastAsia"/>
        </w:rPr>
        <w:t xml:space="preserve"> Code ID</w:t>
      </w:r>
      <w:bookmarkEnd w:id="71"/>
    </w:p>
    <w:p w:rsidR="000F11DF" w:rsidRDefault="00BA7674">
      <w:pPr>
        <w:ind w:firstLineChars="200" w:firstLine="420"/>
      </w:pPr>
      <w:r>
        <w:rPr>
          <w:rFonts w:hint="eastAsia"/>
        </w:rPr>
        <w:t>每种条码类型的</w:t>
      </w:r>
      <w:r>
        <w:rPr>
          <w:rFonts w:hint="eastAsia"/>
        </w:rPr>
        <w:t xml:space="preserve"> Code ID </w:t>
      </w:r>
      <w:r>
        <w:rPr>
          <w:rFonts w:hint="eastAsia"/>
        </w:rPr>
        <w:t>都可以独立修改，需要通过读取对应的设置码及与数据码组合使用。</w:t>
      </w:r>
    </w:p>
    <w:p w:rsidR="000F11DF" w:rsidRDefault="00BA7674">
      <w:pPr>
        <w:ind w:firstLineChars="200" w:firstLine="420"/>
      </w:pPr>
      <w:r>
        <w:rPr>
          <w:rFonts w:hint="eastAsia"/>
        </w:rPr>
        <w:t>修改</w:t>
      </w:r>
      <w:r>
        <w:rPr>
          <w:rFonts w:hint="eastAsia"/>
        </w:rPr>
        <w:t xml:space="preserve"> PDF417 Code ID </w:t>
      </w:r>
      <w:r>
        <w:rPr>
          <w:rFonts w:hint="eastAsia"/>
        </w:rPr>
        <w:t>为字母‘</w:t>
      </w:r>
      <w:r>
        <w:rPr>
          <w:rFonts w:hint="eastAsia"/>
        </w:rPr>
        <w:t>p</w:t>
      </w:r>
      <w:r>
        <w:rPr>
          <w:rFonts w:hint="eastAsia"/>
        </w:rPr>
        <w:t>’</w:t>
      </w:r>
      <w:r>
        <w:rPr>
          <w:rFonts w:hint="eastAsia"/>
        </w:rPr>
        <w:t xml:space="preserve"> </w:t>
      </w:r>
      <w:r>
        <w:rPr>
          <w:rFonts w:hint="eastAsia"/>
        </w:rPr>
        <w:t>示例</w:t>
      </w:r>
      <w:r>
        <w:rPr>
          <w:rFonts w:hint="eastAsia"/>
        </w:rPr>
        <w:t>:</w:t>
      </w:r>
    </w:p>
    <w:p w:rsidR="000F11DF" w:rsidRDefault="00BA7674">
      <w:pPr>
        <w:ind w:firstLineChars="200" w:firstLine="420"/>
      </w:pPr>
      <w:r>
        <w:rPr>
          <w:rFonts w:hint="eastAsia"/>
        </w:rPr>
        <w:lastRenderedPageBreak/>
        <w:t>1.</w:t>
      </w:r>
      <w:r>
        <w:rPr>
          <w:rFonts w:hint="eastAsia"/>
        </w:rPr>
        <w:tab/>
      </w:r>
      <w:r>
        <w:rPr>
          <w:rFonts w:hint="eastAsia"/>
        </w:rPr>
        <w:t>查表得到“</w:t>
      </w:r>
      <w:r>
        <w:rPr>
          <w:rFonts w:hint="eastAsia"/>
        </w:rPr>
        <w:t>p</w:t>
      </w:r>
      <w:r>
        <w:rPr>
          <w:rFonts w:hint="eastAsia"/>
        </w:rPr>
        <w:t>”对应的</w:t>
      </w:r>
      <w:r>
        <w:rPr>
          <w:rFonts w:hint="eastAsia"/>
        </w:rPr>
        <w:t xml:space="preserve"> 16 </w:t>
      </w:r>
      <w:r>
        <w:rPr>
          <w:rFonts w:hint="eastAsia"/>
        </w:rPr>
        <w:t>进制值为</w:t>
      </w:r>
      <w:r>
        <w:rPr>
          <w:rFonts w:hint="eastAsia"/>
        </w:rPr>
        <w:t xml:space="preserve"> 70</w:t>
      </w:r>
      <w:r>
        <w:rPr>
          <w:rFonts w:hint="eastAsia"/>
        </w:rPr>
        <w:t>；</w:t>
      </w:r>
    </w:p>
    <w:p w:rsidR="000F11DF" w:rsidRDefault="00BA7674">
      <w:pPr>
        <w:ind w:firstLineChars="200" w:firstLine="420"/>
      </w:pPr>
      <w:r>
        <w:rPr>
          <w:rFonts w:hint="eastAsia"/>
        </w:rPr>
        <w:t>2.</w:t>
      </w:r>
      <w:r>
        <w:rPr>
          <w:rFonts w:hint="eastAsia"/>
        </w:rPr>
        <w:tab/>
      </w:r>
      <w:r>
        <w:rPr>
          <w:rFonts w:hint="eastAsia"/>
        </w:rPr>
        <w:t>读“开启设置码”；</w:t>
      </w:r>
    </w:p>
    <w:p w:rsidR="000F11DF" w:rsidRDefault="00BA7674">
      <w:pPr>
        <w:ind w:firstLineChars="200" w:firstLine="420"/>
      </w:pPr>
      <w:r>
        <w:rPr>
          <w:rFonts w:hint="eastAsia"/>
        </w:rPr>
        <w:t>3.</w:t>
      </w:r>
      <w:r>
        <w:rPr>
          <w:rFonts w:hint="eastAsia"/>
        </w:rPr>
        <w:tab/>
      </w:r>
      <w:r>
        <w:rPr>
          <w:rFonts w:hint="eastAsia"/>
        </w:rPr>
        <w:t>读“修改</w:t>
      </w:r>
      <w:r>
        <w:rPr>
          <w:rFonts w:hint="eastAsia"/>
        </w:rPr>
        <w:t xml:space="preserve"> PDF417  Code  ID</w:t>
      </w:r>
      <w:r>
        <w:rPr>
          <w:rFonts w:hint="eastAsia"/>
        </w:rPr>
        <w:t>”设置码；</w:t>
      </w:r>
      <w:r>
        <w:rPr>
          <w:rFonts w:hint="eastAsia"/>
        </w:rPr>
        <w:t xml:space="preserve"> </w:t>
      </w:r>
    </w:p>
    <w:p w:rsidR="000F11DF" w:rsidRDefault="00BA7674">
      <w:pPr>
        <w:ind w:firstLineChars="200" w:firstLine="420"/>
      </w:pPr>
      <w:r>
        <w:rPr>
          <w:rFonts w:hint="eastAsia"/>
        </w:rPr>
        <w:t>4.</w:t>
      </w:r>
      <w:r>
        <w:rPr>
          <w:rFonts w:hint="eastAsia"/>
        </w:rPr>
        <w:tab/>
      </w:r>
      <w:r>
        <w:rPr>
          <w:rFonts w:hint="eastAsia"/>
        </w:rPr>
        <w:t>读数据码“</w:t>
      </w:r>
      <w:r>
        <w:rPr>
          <w:rFonts w:hint="eastAsia"/>
        </w:rPr>
        <w:t>7</w:t>
      </w:r>
      <w:r>
        <w:rPr>
          <w:rFonts w:hint="eastAsia"/>
        </w:rPr>
        <w:t>”，“</w:t>
      </w:r>
      <w:r>
        <w:rPr>
          <w:rFonts w:hint="eastAsia"/>
        </w:rPr>
        <w:t>0</w:t>
      </w:r>
      <w:r>
        <w:rPr>
          <w:rFonts w:hint="eastAsia"/>
        </w:rPr>
        <w:t>”；</w:t>
      </w:r>
    </w:p>
    <w:p w:rsidR="000F11DF" w:rsidRDefault="00BA7674">
      <w:pPr>
        <w:ind w:firstLineChars="200" w:firstLine="420"/>
      </w:pPr>
      <w:r>
        <w:rPr>
          <w:rFonts w:hint="eastAsia"/>
        </w:rPr>
        <w:t>5.</w:t>
      </w:r>
      <w:r>
        <w:rPr>
          <w:rFonts w:hint="eastAsia"/>
        </w:rPr>
        <w:tab/>
      </w:r>
      <w:r>
        <w:rPr>
          <w:rFonts w:hint="eastAsia"/>
        </w:rPr>
        <w:t>读“保存”；</w:t>
      </w:r>
    </w:p>
    <w:p w:rsidR="000F11DF" w:rsidRDefault="00BA7674">
      <w:pPr>
        <w:ind w:firstLineChars="200" w:firstLine="420"/>
      </w:pPr>
      <w:r>
        <w:rPr>
          <w:rFonts w:hint="eastAsia"/>
        </w:rPr>
        <w:t>6.</w:t>
      </w:r>
      <w:r>
        <w:rPr>
          <w:rFonts w:hint="eastAsia"/>
        </w:rPr>
        <w:tab/>
      </w:r>
      <w:r>
        <w:rPr>
          <w:rFonts w:hint="eastAsia"/>
        </w:rPr>
        <w:t>读“关闭设置码”。</w:t>
      </w:r>
    </w:p>
    <w:p w:rsidR="000F11DF" w:rsidRDefault="00BA7674">
      <w:pPr>
        <w:ind w:firstLineChars="200" w:firstLine="420"/>
      </w:pPr>
      <w:r>
        <w:rPr>
          <w:rFonts w:hint="eastAsia"/>
        </w:rPr>
        <w:t>修改各条码类型的</w:t>
      </w:r>
      <w:r>
        <w:rPr>
          <w:rFonts w:hint="eastAsia"/>
        </w:rPr>
        <w:t xml:space="preserve">Code  ID </w:t>
      </w:r>
      <w:r>
        <w:rPr>
          <w:rFonts w:hint="eastAsia"/>
        </w:rPr>
        <w:t>设置码列表：</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pic:cNvPicPr>
                        </pic:nvPicPr>
                        <pic:blipFill>
                          <a:blip r:embed="rId2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PDF417 Code ID</w:t>
            </w:r>
          </w:p>
        </w:tc>
        <w:tc>
          <w:tcPr>
            <w:tcW w:w="4151" w:type="dxa"/>
            <w:vAlign w:val="center"/>
          </w:tcPr>
          <w:p w:rsidR="000F11DF" w:rsidRDefault="00BA7674">
            <w:pPr>
              <w:jc w:val="center"/>
              <w:rPr>
                <w:rStyle w:val="Char5"/>
              </w:rPr>
            </w:pPr>
            <w:r>
              <w:rPr>
                <w:rStyle w:val="Char5"/>
              </w:rPr>
              <w:t>修改</w:t>
            </w:r>
            <w:r>
              <w:rPr>
                <w:rStyle w:val="Char5"/>
              </w:rPr>
              <w:t>Code128 Code ID</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2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pic:cNvPicPr>
                        </pic:nvPicPr>
                        <pic:blipFill>
                          <a:blip r:embed="rId2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QR Code ID</w:t>
            </w:r>
          </w:p>
        </w:tc>
        <w:tc>
          <w:tcPr>
            <w:tcW w:w="4151" w:type="dxa"/>
            <w:vAlign w:val="center"/>
          </w:tcPr>
          <w:p w:rsidR="000F11DF" w:rsidRDefault="00BA7674">
            <w:pPr>
              <w:jc w:val="center"/>
              <w:rPr>
                <w:rStyle w:val="Char5"/>
              </w:rPr>
            </w:pPr>
            <w:r>
              <w:rPr>
                <w:rStyle w:val="Char5"/>
              </w:rPr>
              <w:t>修改</w:t>
            </w:r>
            <w:r>
              <w:rPr>
                <w:rStyle w:val="Char5"/>
              </w:rPr>
              <w:t>DM Code ID</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2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2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EAN8 Code ID</w:t>
            </w:r>
          </w:p>
        </w:tc>
        <w:tc>
          <w:tcPr>
            <w:tcW w:w="4151" w:type="dxa"/>
            <w:vAlign w:val="center"/>
          </w:tcPr>
          <w:p w:rsidR="000F11DF" w:rsidRDefault="00BA7674">
            <w:pPr>
              <w:jc w:val="center"/>
              <w:rPr>
                <w:rStyle w:val="Char5"/>
              </w:rPr>
            </w:pPr>
            <w:r>
              <w:rPr>
                <w:rStyle w:val="Char5"/>
              </w:rPr>
              <w:t>修改</w:t>
            </w:r>
            <w:r>
              <w:rPr>
                <w:rStyle w:val="Char5"/>
              </w:rPr>
              <w:t>EAN13 Code ID</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2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2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UPCE0 Code ID</w:t>
            </w:r>
          </w:p>
        </w:tc>
        <w:tc>
          <w:tcPr>
            <w:tcW w:w="4151" w:type="dxa"/>
            <w:vAlign w:val="center"/>
          </w:tcPr>
          <w:p w:rsidR="000F11DF" w:rsidRDefault="00BA7674">
            <w:pPr>
              <w:pStyle w:val="af7"/>
              <w:ind w:firstLineChars="0" w:firstLine="0"/>
              <w:jc w:val="center"/>
              <w:rPr>
                <w:rStyle w:val="Char5"/>
              </w:rPr>
            </w:pPr>
            <w:r>
              <w:rPr>
                <w:rStyle w:val="Char5"/>
              </w:rPr>
              <w:t>修改</w:t>
            </w:r>
            <w:r>
              <w:rPr>
                <w:rStyle w:val="Char5"/>
              </w:rPr>
              <w:t>UPCE1 Code ID</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pic:cNvPicPr>
                        </pic:nvPicPr>
                        <pic:blipFill>
                          <a:blip r:embed="rId2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pPr>
            <w:r>
              <w:rPr>
                <w:noProof/>
              </w:rPr>
              <w:drawing>
                <wp:inline distT="0" distB="0" distL="0" distR="0">
                  <wp:extent cx="719455" cy="719455"/>
                  <wp:effectExtent l="0" t="0" r="4445" b="4445"/>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pic:cNvPicPr>
                        </pic:nvPicPr>
                        <pic:blipFill>
                          <a:blip r:embed="rId2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UPCA Code ID</w:t>
            </w:r>
          </w:p>
        </w:tc>
        <w:tc>
          <w:tcPr>
            <w:tcW w:w="4151" w:type="dxa"/>
            <w:vAlign w:val="center"/>
          </w:tcPr>
          <w:p w:rsidR="000F11DF" w:rsidRDefault="00BA7674">
            <w:pPr>
              <w:pStyle w:val="af7"/>
              <w:ind w:firstLineChars="0" w:firstLine="0"/>
              <w:jc w:val="center"/>
              <w:rPr>
                <w:rStyle w:val="Char5"/>
              </w:rPr>
            </w:pPr>
            <w:r>
              <w:rPr>
                <w:rStyle w:val="Char5"/>
              </w:rPr>
              <w:t>修改</w:t>
            </w:r>
            <w:r>
              <w:rPr>
                <w:rStyle w:val="Char5"/>
              </w:rPr>
              <w:t>IATA25 Code ID</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pic:cNvPicPr>
                        </pic:nvPicPr>
                        <pic:blipFill>
                          <a:blip r:embed="rId2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pPr>
            <w:r>
              <w:rPr>
                <w:noProof/>
              </w:rPr>
              <w:drawing>
                <wp:inline distT="0" distB="0" distL="0" distR="0">
                  <wp:extent cx="719455" cy="719455"/>
                  <wp:effectExtent l="0" t="0" r="4445" b="444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pic:cNvPicPr>
                        </pic:nvPicPr>
                        <pic:blipFill>
                          <a:blip r:embed="rId2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Code 39 Code ID</w:t>
            </w:r>
          </w:p>
        </w:tc>
        <w:tc>
          <w:tcPr>
            <w:tcW w:w="4151" w:type="dxa"/>
            <w:vAlign w:val="center"/>
          </w:tcPr>
          <w:p w:rsidR="000F11DF" w:rsidRDefault="00BA7674">
            <w:pPr>
              <w:pStyle w:val="af7"/>
              <w:ind w:firstLineChars="0" w:firstLine="0"/>
              <w:jc w:val="center"/>
              <w:rPr>
                <w:rStyle w:val="Char5"/>
              </w:rPr>
            </w:pPr>
            <w:r>
              <w:rPr>
                <w:rStyle w:val="Char5"/>
              </w:rPr>
              <w:t>修改</w:t>
            </w:r>
            <w:r>
              <w:rPr>
                <w:rStyle w:val="Char5"/>
              </w:rPr>
              <w:t>Code 93 Code ID</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pic:cNvPicPr>
                        </pic:nvPicPr>
                        <pic:blipFill>
                          <a:blip r:embed="rId2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pPr>
            <w:r>
              <w:rPr>
                <w:noProof/>
              </w:rPr>
              <w:drawing>
                <wp:inline distT="0" distB="0" distL="0" distR="0">
                  <wp:extent cx="719455" cy="719455"/>
                  <wp:effectExtent l="0" t="0" r="4445" b="444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pic:cNvPicPr>
                        </pic:nvPicPr>
                        <pic:blipFill>
                          <a:blip r:embed="rId2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Interleaved 2 of 5 Code ID</w:t>
            </w:r>
          </w:p>
        </w:tc>
        <w:tc>
          <w:tcPr>
            <w:tcW w:w="4151" w:type="dxa"/>
            <w:vAlign w:val="center"/>
          </w:tcPr>
          <w:p w:rsidR="000F11DF" w:rsidRDefault="00BA7674">
            <w:pPr>
              <w:pStyle w:val="af7"/>
              <w:ind w:firstLineChars="0" w:firstLine="0"/>
              <w:jc w:val="center"/>
              <w:rPr>
                <w:rStyle w:val="Char5"/>
              </w:rPr>
            </w:pPr>
            <w:r>
              <w:rPr>
                <w:rStyle w:val="Char5"/>
              </w:rPr>
              <w:t>修改</w:t>
            </w:r>
            <w:r>
              <w:rPr>
                <w:rStyle w:val="Char5"/>
              </w:rPr>
              <w:t>Codabar Code ID</w:t>
            </w:r>
          </w:p>
        </w:tc>
      </w:tr>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pic:cNvPicPr>
                        </pic:nvPicPr>
                        <pic:blipFill>
                          <a:blip r:embed="rId2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pPr>
            <w:r>
              <w:rPr>
                <w:noProof/>
              </w:rPr>
              <w:drawing>
                <wp:inline distT="0" distB="0" distL="0" distR="0">
                  <wp:extent cx="719455" cy="719455"/>
                  <wp:effectExtent l="0" t="0" r="4445" b="444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pic:cNvPicPr>
                        </pic:nvPicPr>
                        <pic:blipFill>
                          <a:blip r:embed="rId2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Industrial 25 Code ID</w:t>
            </w:r>
          </w:p>
        </w:tc>
        <w:tc>
          <w:tcPr>
            <w:tcW w:w="4151" w:type="dxa"/>
            <w:vAlign w:val="center"/>
          </w:tcPr>
          <w:p w:rsidR="000F11DF" w:rsidRDefault="00BA7674">
            <w:pPr>
              <w:pStyle w:val="af7"/>
              <w:ind w:firstLineChars="0" w:firstLine="0"/>
              <w:jc w:val="center"/>
              <w:rPr>
                <w:rStyle w:val="Char5"/>
              </w:rPr>
            </w:pPr>
            <w:r>
              <w:rPr>
                <w:rStyle w:val="Char5"/>
              </w:rPr>
              <w:t>修改</w:t>
            </w:r>
            <w:r>
              <w:rPr>
                <w:rStyle w:val="Char5"/>
              </w:rPr>
              <w:t>Matrix 25 Code ID</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50" name="图片 50" descr="E:\SVN\TMS\ScanProduct\Product\tool\码制生成\Neodynamic编码软件\S_CMD_ID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E:\SVN\TMS\ScanProduct\Product\tool\码制生成\Neodynamic编码软件\S_CMD_ID10.bmp"/>
                          <pic:cNvPicPr>
                            <a:picLocks noChangeAspect="1" noChangeArrowheads="1"/>
                          </pic:cNvPicPr>
                        </pic:nvPicPr>
                        <pic:blipFill>
                          <a:blip r:embed="rId2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pPr>
            <w:r>
              <w:rPr>
                <w:noProof/>
              </w:rPr>
              <w:drawing>
                <wp:inline distT="0" distB="0" distL="0" distR="0">
                  <wp:extent cx="859790" cy="719455"/>
                  <wp:effectExtent l="0" t="0" r="0" b="4445"/>
                  <wp:docPr id="52" name="图片 52" descr="E:\SVN\TMS\ScanProduct\Product\tool\码制生成\Neodynamic编码软件\S_CMD_ID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E:\SVN\TMS\ScanProduct\Product\tool\码制生成\Neodynamic编码软件\S_CMD_ID11.bmp"/>
                          <pic:cNvPicPr>
                            <a:picLocks noChangeAspect="1" noChangeArrowheads="1"/>
                          </pic:cNvPicPr>
                        </pic:nvPicPr>
                        <pic:blipFill>
                          <a:blip r:embed="rId2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Code 11 Code ID</w:t>
            </w:r>
          </w:p>
        </w:tc>
        <w:tc>
          <w:tcPr>
            <w:tcW w:w="4151" w:type="dxa"/>
            <w:vAlign w:val="center"/>
          </w:tcPr>
          <w:p w:rsidR="000F11DF" w:rsidRDefault="00BA7674">
            <w:pPr>
              <w:pStyle w:val="af7"/>
              <w:ind w:firstLineChars="0" w:firstLine="0"/>
              <w:jc w:val="center"/>
              <w:rPr>
                <w:rStyle w:val="Char5"/>
              </w:rPr>
            </w:pPr>
            <w:r>
              <w:rPr>
                <w:rStyle w:val="Char5"/>
              </w:rPr>
              <w:t>修改</w:t>
            </w:r>
            <w:r>
              <w:rPr>
                <w:rStyle w:val="Char5"/>
              </w:rPr>
              <w:t>MSI Plessey Code ID</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54" name="图片 54" descr="E:\SVN\TMS\ScanProduct\Product\tool\码制生成\Neodynamic编码软件\S_CMD_ID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E:\SVN\TMS\ScanProduct\Product\tool\码制生成\Neodynamic编码软件\S_CMD_ID12.bmp"/>
                          <pic:cNvPicPr>
                            <a:picLocks noChangeAspect="1" noChangeArrowheads="1"/>
                          </pic:cNvPicPr>
                        </pic:nvPicPr>
                        <pic:blipFill>
                          <a:blip r:embed="rId2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pPr>
            <w:r>
              <w:rPr>
                <w:noProof/>
              </w:rPr>
              <w:drawing>
                <wp:inline distT="0" distB="0" distL="0" distR="0">
                  <wp:extent cx="863600" cy="719455"/>
                  <wp:effectExtent l="0" t="0" r="0" b="4445"/>
                  <wp:docPr id="204" name="图片 204" descr="E:\SVN\TMS\ScanProduct\Product\tool\码制生成\Neodynamic编码软件\S_CMD_ID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E:\SVN\TMS\ScanProduct\Product\tool\码制生成\Neodynamic编码软件\S_CMD_ID13.bmp"/>
                          <pic:cNvPicPr>
                            <a:picLocks noChangeAspect="1" noChangeArrowheads="1"/>
                          </pic:cNvPicPr>
                        </pic:nvPicPr>
                        <pic:blipFill>
                          <a:blip r:embed="rId2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Micro QR Code ID</w:t>
            </w:r>
          </w:p>
        </w:tc>
        <w:tc>
          <w:tcPr>
            <w:tcW w:w="4151" w:type="dxa"/>
            <w:vAlign w:val="center"/>
          </w:tcPr>
          <w:p w:rsidR="000F11DF" w:rsidRDefault="00BA7674">
            <w:pPr>
              <w:jc w:val="center"/>
              <w:rPr>
                <w:rStyle w:val="Char5"/>
              </w:rPr>
            </w:pPr>
            <w:r>
              <w:rPr>
                <w:rStyle w:val="Char5"/>
              </w:rPr>
              <w:t>修改</w:t>
            </w:r>
            <w:r>
              <w:rPr>
                <w:rStyle w:val="Char5"/>
              </w:rPr>
              <w:t>Code32 Code ID</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63600" cy="719455"/>
                  <wp:effectExtent l="0" t="0" r="0" b="4445"/>
                  <wp:docPr id="217" name="图片 217" descr="E:\SVN\TMS\ScanProduct\Product\tool\码制生成\Neodynamic编码软件\S_CMD_ID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E:\SVN\TMS\ScanProduct\Product\tool\码制生成\Neodynamic编码软件\S_CMD_ID14.bmp"/>
                          <pic:cNvPicPr>
                            <a:picLocks noChangeAspect="1" noChangeArrowheads="1"/>
                          </pic:cNvPicPr>
                        </pic:nvPicPr>
                        <pic:blipFill>
                          <a:blip r:embed="rId2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rPr>
                <w:rStyle w:val="Char5"/>
              </w:rPr>
            </w:pPr>
            <w:r>
              <w:rPr>
                <w:rStyle w:val="Char5"/>
                <w:noProof/>
              </w:rPr>
              <w:drawing>
                <wp:inline distT="0" distB="0" distL="0" distR="0">
                  <wp:extent cx="863600" cy="719455"/>
                  <wp:effectExtent l="0" t="0" r="0" b="4445"/>
                  <wp:docPr id="218" name="图片 218" descr="E:\SVN\TMS\ScanProduct\Product\tool\码制生成\Neodynamic编码软件\S_CMD_ID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E:\SVN\TMS\ScanProduct\Product\tool\码制生成\Neodynamic编码软件\S_CMD_ID15.bmp"/>
                          <pic:cNvPicPr>
                            <a:picLocks noChangeAspect="1" noChangeArrowheads="1"/>
                          </pic:cNvPicPr>
                        </pic:nvPicPr>
                        <pic:blipFill>
                          <a:blip r:embed="rId2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ISBN Code ID</w:t>
            </w:r>
          </w:p>
        </w:tc>
        <w:tc>
          <w:tcPr>
            <w:tcW w:w="4151" w:type="dxa"/>
            <w:vAlign w:val="center"/>
          </w:tcPr>
          <w:p w:rsidR="000F11DF" w:rsidRDefault="00BA7674">
            <w:pPr>
              <w:jc w:val="center"/>
              <w:rPr>
                <w:rStyle w:val="Char5"/>
              </w:rPr>
            </w:pPr>
            <w:r>
              <w:rPr>
                <w:rStyle w:val="Char5"/>
              </w:rPr>
              <w:t>修改</w:t>
            </w:r>
            <w:r>
              <w:rPr>
                <w:rStyle w:val="Char5"/>
              </w:rPr>
              <w:t>ISSN Code ID</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299" name="图片 299" descr="E:\SVN\TMS\ScanProduct\Product\tool\码制生成\Neodynamic编码软件\S_CMD_ID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E:\SVN\TMS\ScanProduct\Product\tool\码制生成\Neodynamic编码软件\S_CMD_ID16.bmp"/>
                          <pic:cNvPicPr>
                            <a:picLocks noChangeAspect="1" noChangeArrowheads="1"/>
                          </pic:cNvPicPr>
                        </pic:nvPicPr>
                        <pic:blipFill>
                          <a:blip r:embed="rId2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rPr>
                <w:rStyle w:val="Char5"/>
              </w:rPr>
            </w:pPr>
            <w:r>
              <w:rPr>
                <w:rStyle w:val="Char5"/>
                <w:noProof/>
              </w:rPr>
              <w:drawing>
                <wp:inline distT="0" distB="0" distL="0" distR="0">
                  <wp:extent cx="856615" cy="719455"/>
                  <wp:effectExtent l="0" t="0" r="635" b="4445"/>
                  <wp:docPr id="300" name="图片 300" descr="E:\SVN\TMS\ScanProduct\Product\tool\码制生成\Neodynamic编码软件\S_CMD_ID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E:\SVN\TMS\ScanProduct\Product\tool\码制生成\Neodynamic编码软件\S_CMD_ID17.bmp"/>
                          <pic:cNvPicPr>
                            <a:picLocks noChangeAspect="1" noChangeArrowheads="1"/>
                          </pic:cNvPicPr>
                        </pic:nvPicPr>
                        <pic:blipFill>
                          <a:blip r:embed="rId2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Fonts w:hint="eastAsia"/>
              </w:rPr>
              <w:t>GS1</w:t>
            </w:r>
            <w:r>
              <w:rPr>
                <w:rStyle w:val="Char5"/>
              </w:rPr>
              <w:t xml:space="preserve"> 128 Code ID</w:t>
            </w:r>
          </w:p>
        </w:tc>
        <w:tc>
          <w:tcPr>
            <w:tcW w:w="4151" w:type="dxa"/>
            <w:vAlign w:val="center"/>
          </w:tcPr>
          <w:p w:rsidR="000F11DF" w:rsidRDefault="00BA7674">
            <w:pPr>
              <w:jc w:val="center"/>
              <w:rPr>
                <w:rStyle w:val="Char5"/>
              </w:rPr>
            </w:pPr>
            <w:r>
              <w:rPr>
                <w:rStyle w:val="Char5"/>
              </w:rPr>
              <w:t>修改</w:t>
            </w:r>
            <w:r>
              <w:rPr>
                <w:rStyle w:val="Char5"/>
                <w:rFonts w:hint="eastAsia"/>
              </w:rPr>
              <w:t>AIM</w:t>
            </w:r>
            <w:r>
              <w:rPr>
                <w:rStyle w:val="Char5"/>
              </w:rPr>
              <w:t xml:space="preserve"> 128 Code ID</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301" name="图片 301" descr="E:\SVN\TMS\ScanProduct\Product\tool\码制生成\Neodynamic编码软件\S_CMD_ID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E:\SVN\TMS\ScanProduct\Product\tool\码制生成\Neodynamic编码软件\S_CMD_ID18.bmp"/>
                          <pic:cNvPicPr>
                            <a:picLocks noChangeAspect="1" noChangeArrowheads="1"/>
                          </pic:cNvPicPr>
                        </pic:nvPicPr>
                        <pic:blipFill>
                          <a:blip r:embed="rId2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rPr>
                <w:rStyle w:val="Char5"/>
              </w:rPr>
            </w:pPr>
            <w:r>
              <w:rPr>
                <w:rStyle w:val="Char5"/>
                <w:noProof/>
              </w:rPr>
              <w:drawing>
                <wp:inline distT="0" distB="0" distL="0" distR="0">
                  <wp:extent cx="856615" cy="719455"/>
                  <wp:effectExtent l="0" t="0" r="635" b="4445"/>
                  <wp:docPr id="302" name="图片 302" descr="E:\SVN\TMS\ScanProduct\Product\tool\码制生成\Neodynamic编码软件\S_CMD_ID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E:\SVN\TMS\ScanProduct\Product\tool\码制生成\Neodynamic编码软件\S_CMD_ID19.bmp"/>
                          <pic:cNvPicPr>
                            <a:picLocks noChangeAspect="1" noChangeArrowheads="1"/>
                          </pic:cNvPicPr>
                        </pic:nvPicPr>
                        <pic:blipFill>
                          <a:blip r:embed="rId2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ISBT 128 Code ID</w:t>
            </w:r>
          </w:p>
        </w:tc>
        <w:tc>
          <w:tcPr>
            <w:tcW w:w="4151" w:type="dxa"/>
            <w:vAlign w:val="center"/>
          </w:tcPr>
          <w:p w:rsidR="000F11DF" w:rsidRDefault="00BA7674">
            <w:pPr>
              <w:jc w:val="center"/>
              <w:rPr>
                <w:rStyle w:val="Char5"/>
              </w:rPr>
            </w:pPr>
            <w:r>
              <w:rPr>
                <w:rStyle w:val="Char5"/>
              </w:rPr>
              <w:t>修改</w:t>
            </w:r>
            <w:r>
              <w:rPr>
                <w:rStyle w:val="Char5"/>
              </w:rPr>
              <w:t>Micro PDF417 Code ID</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303" name="图片 303" descr="E:\SVN\TMS\ScanProduct\Product\tool\码制生成\Neodynamic编码软件\S_CMD_ID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E:\SVN\TMS\ScanProduct\Product\tool\码制生成\Neodynamic编码软件\S_CMD_ID20.bmp"/>
                          <pic:cNvPicPr>
                            <a:picLocks noChangeAspect="1" noChangeArrowheads="1"/>
                          </pic:cNvPicPr>
                        </pic:nvPicPr>
                        <pic:blipFill>
                          <a:blip r:embed="rId2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pStyle w:val="af7"/>
              <w:ind w:firstLineChars="0" w:firstLine="0"/>
              <w:jc w:val="center"/>
              <w:rPr>
                <w:rStyle w:val="Char5"/>
              </w:rPr>
            </w:pPr>
            <w:r>
              <w:rPr>
                <w:noProof/>
              </w:rPr>
              <w:drawing>
                <wp:inline distT="0" distB="0" distL="0" distR="0">
                  <wp:extent cx="719455" cy="719455"/>
                  <wp:effectExtent l="0" t="0" r="4445" b="4445"/>
                  <wp:docPr id="155" name="图片 155" descr="C:\Users\dell\Desktop\二维码生成\S_CMD_I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dell\Desktop\二维码生成\S_CMD_ID21.png"/>
                          <pic:cNvPicPr>
                            <a:picLocks noChangeAspect="1" noChangeArrowheads="1"/>
                          </pic:cNvPicPr>
                        </pic:nvPicPr>
                        <pic:blipFill>
                          <a:blip r:embed="rId2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修改</w:t>
            </w:r>
            <w:r>
              <w:rPr>
                <w:rStyle w:val="Char5"/>
              </w:rPr>
              <w:t>Aztec Code ID</w:t>
            </w:r>
          </w:p>
        </w:tc>
        <w:tc>
          <w:tcPr>
            <w:tcW w:w="4151" w:type="dxa"/>
            <w:vAlign w:val="center"/>
          </w:tcPr>
          <w:p w:rsidR="000F11DF" w:rsidRDefault="00BA7674">
            <w:pPr>
              <w:jc w:val="center"/>
              <w:rPr>
                <w:rStyle w:val="Char5"/>
              </w:rPr>
            </w:pPr>
            <w:r>
              <w:rPr>
                <w:rStyle w:val="Char5"/>
              </w:rPr>
              <w:t>修改</w:t>
            </w:r>
            <w:r>
              <w:rPr>
                <w:rStyle w:val="Char5"/>
              </w:rPr>
              <w:t>GS1 DataBar Code ID</w:t>
            </w:r>
          </w:p>
        </w:tc>
      </w:tr>
      <w:tr w:rsidR="000F11DF">
        <w:tc>
          <w:tcPr>
            <w:tcW w:w="4151" w:type="dxa"/>
            <w:vAlign w:val="center"/>
          </w:tcPr>
          <w:p w:rsidR="000F11DF" w:rsidRDefault="00BA7674">
            <w:pPr>
              <w:jc w:val="center"/>
              <w:rPr>
                <w:rStyle w:val="Char5"/>
              </w:rPr>
            </w:pPr>
            <w:r>
              <w:rPr>
                <w:noProof/>
              </w:rPr>
              <w:drawing>
                <wp:inline distT="0" distB="0" distL="0" distR="0">
                  <wp:extent cx="719455" cy="719455"/>
                  <wp:effectExtent l="0" t="0" r="4445" b="4445"/>
                  <wp:docPr id="156" name="图片 156" descr="C:\Users\dell\Desktop\二维码生成\S_CMD_I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Users\dell\Desktop\二维码生成\S_CMD_ID22.png"/>
                          <pic:cNvPicPr>
                            <a:picLocks noChangeAspect="1" noChangeArrowheads="1"/>
                          </pic:cNvPicPr>
                        </pic:nvPicPr>
                        <pic:blipFill>
                          <a:blip r:embed="rId2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noProof/>
              </w:rPr>
              <w:drawing>
                <wp:inline distT="0" distB="0" distL="0" distR="0">
                  <wp:extent cx="719455" cy="719455"/>
                  <wp:effectExtent l="0" t="0" r="4445" b="4445"/>
                  <wp:docPr id="157" name="图片 157" descr="C:\Users\dell\Desktop\二维码生成\S_CMD_ID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C:\Users\dell\Desktop\二维码生成\S_CMD_ID23.png"/>
                          <pic:cNvPicPr>
                            <a:picLocks noChangeAspect="1" noChangeArrowheads="1"/>
                          </pic:cNvPicPr>
                        </pic:nvPicPr>
                        <pic:blipFill>
                          <a:blip r:embed="rId2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Style w:val="Char5"/>
              </w:rPr>
              <w:t>修改</w:t>
            </w:r>
            <w:r>
              <w:rPr>
                <w:rStyle w:val="Char5"/>
              </w:rPr>
              <w:t>GS1 DataBar Limited Code ID</w:t>
            </w:r>
          </w:p>
        </w:tc>
        <w:tc>
          <w:tcPr>
            <w:tcW w:w="4151" w:type="dxa"/>
            <w:vAlign w:val="center"/>
          </w:tcPr>
          <w:p w:rsidR="000F11DF" w:rsidRDefault="00BA7674">
            <w:pPr>
              <w:jc w:val="center"/>
            </w:pPr>
            <w:r>
              <w:rPr>
                <w:rStyle w:val="Char5"/>
              </w:rPr>
              <w:t>修改</w:t>
            </w:r>
            <w:r>
              <w:rPr>
                <w:rStyle w:val="Char5"/>
              </w:rPr>
              <w:t>GS1 DataBar Expanded Code ID</w:t>
            </w:r>
          </w:p>
        </w:tc>
      </w:tr>
    </w:tbl>
    <w:p w:rsidR="000F11DF" w:rsidRDefault="00BA7674">
      <w:pPr>
        <w:pStyle w:val="2"/>
      </w:pPr>
      <w:bookmarkStart w:id="72" w:name="_Toc60321856"/>
      <w:r>
        <w:rPr>
          <w:rFonts w:hint="eastAsia"/>
        </w:rPr>
        <w:lastRenderedPageBreak/>
        <w:t>后缀</w:t>
      </w:r>
      <w:bookmarkEnd w:id="72"/>
    </w:p>
    <w:p w:rsidR="000F11DF" w:rsidRDefault="00BA7674">
      <w:pPr>
        <w:pStyle w:val="30"/>
      </w:pPr>
      <w:bookmarkStart w:id="73" w:name="_Toc60321857"/>
      <w:r>
        <w:rPr>
          <w:rFonts w:hint="eastAsia"/>
        </w:rPr>
        <w:t>添加后缀</w:t>
      </w:r>
      <w:bookmarkEnd w:id="73"/>
    </w:p>
    <w:p w:rsidR="000F11DF" w:rsidRDefault="00BA7674">
      <w:pPr>
        <w:ind w:firstLineChars="200" w:firstLine="420"/>
      </w:pPr>
      <w:r>
        <w:rPr>
          <w:rFonts w:hint="eastAsia"/>
        </w:rPr>
        <w:t>后缀是在解码信息后添加的可由用户自定义修改的字符串。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pic:cNvPicPr>
                        </pic:nvPicPr>
                        <pic:blipFill>
                          <a:blip r:embed="rId2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pic:cNvPicPr>
                        </pic:nvPicPr>
                        <pic:blipFill>
                          <a:blip r:embed="rId2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允许添加后缀</w:t>
            </w:r>
          </w:p>
        </w:tc>
        <w:tc>
          <w:tcPr>
            <w:tcW w:w="4151" w:type="dxa"/>
            <w:vAlign w:val="center"/>
          </w:tcPr>
          <w:p w:rsidR="000F11DF" w:rsidRDefault="00BA7674">
            <w:pPr>
              <w:jc w:val="center"/>
              <w:rPr>
                <w:rStyle w:val="Char5"/>
              </w:rPr>
            </w:pPr>
            <w:r>
              <w:rPr>
                <w:rStyle w:val="Char5"/>
                <w:rFonts w:hint="eastAsia"/>
              </w:rPr>
              <w:t>*</w:t>
            </w:r>
            <w:r>
              <w:rPr>
                <w:rStyle w:val="Char5"/>
              </w:rPr>
              <w:t>不添加后缀</w:t>
            </w:r>
          </w:p>
        </w:tc>
      </w:tr>
    </w:tbl>
    <w:p w:rsidR="000F11DF" w:rsidRDefault="00BA7674">
      <w:pPr>
        <w:pStyle w:val="30"/>
      </w:pPr>
      <w:bookmarkStart w:id="74" w:name="_Toc60321858"/>
      <w:r>
        <w:rPr>
          <w:rFonts w:hint="eastAsia"/>
        </w:rPr>
        <w:t>修改后缀</w:t>
      </w:r>
      <w:bookmarkEnd w:id="74"/>
    </w:p>
    <w:p w:rsidR="000F11DF" w:rsidRDefault="00BA7674">
      <w:pPr>
        <w:ind w:firstLineChars="200" w:firstLine="420"/>
      </w:pPr>
      <w:r>
        <w:rPr>
          <w:rFonts w:hint="eastAsia"/>
        </w:rPr>
        <w:t>读取“修改后缀内容”设置码，并组合读取数据码可以对后缀内容进行修改。对每个后缀字符使用</w:t>
      </w:r>
      <w:r>
        <w:rPr>
          <w:rFonts w:hint="eastAsia"/>
        </w:rPr>
        <w:t xml:space="preserve"> 2 </w:t>
      </w:r>
      <w:r>
        <w:rPr>
          <w:rFonts w:hint="eastAsia"/>
        </w:rPr>
        <w:t>个</w:t>
      </w:r>
      <w:r>
        <w:rPr>
          <w:rFonts w:hint="eastAsia"/>
        </w:rPr>
        <w:t xml:space="preserve"> 16</w:t>
      </w:r>
      <w:r>
        <w:rPr>
          <w:rFonts w:hint="eastAsia"/>
        </w:rPr>
        <w:t>进制值表示，后缀最多允许</w:t>
      </w:r>
      <w:r>
        <w:rPr>
          <w:rFonts w:hint="eastAsia"/>
        </w:rPr>
        <w:t xml:space="preserve"> 1</w:t>
      </w:r>
      <w:r>
        <w:t>6</w:t>
      </w:r>
      <w:r>
        <w:rPr>
          <w:rFonts w:hint="eastAsia"/>
        </w:rPr>
        <w:t xml:space="preserve"> </w:t>
      </w:r>
      <w:r>
        <w:rPr>
          <w:rFonts w:hint="eastAsia"/>
        </w:rPr>
        <w:t>个字符。字符值的</w:t>
      </w:r>
      <w:r>
        <w:rPr>
          <w:rFonts w:hint="eastAsia"/>
        </w:rPr>
        <w:t xml:space="preserve"> 16 </w:t>
      </w:r>
      <w:r>
        <w:rPr>
          <w:rFonts w:hint="eastAsia"/>
        </w:rPr>
        <w:t>进制转换表请参考附录</w:t>
      </w:r>
      <w:r>
        <w:t>C</w:t>
      </w:r>
      <w:r>
        <w:rPr>
          <w:rFonts w:hint="eastAsia"/>
        </w:rPr>
        <w:t>。</w:t>
      </w:r>
    </w:p>
    <w:p w:rsidR="000F11DF" w:rsidRDefault="00BA7674">
      <w:pPr>
        <w:jc w:val="center"/>
      </w:pPr>
      <w:r>
        <w:rPr>
          <w:noProof/>
        </w:rPr>
        <w:drawing>
          <wp:inline distT="0" distB="0" distL="0" distR="0">
            <wp:extent cx="719455" cy="719455"/>
            <wp:effectExtent l="0" t="0" r="4445" b="4445"/>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6C1D44">
      <w:pPr>
        <w:jc w:val="center"/>
        <w:rPr>
          <w:rStyle w:val="Char5"/>
        </w:rPr>
      </w:pPr>
      <w:hyperlink w:anchor="_修改前缀或后缀" w:history="1">
        <w:r w:rsidR="00BA7674">
          <w:rPr>
            <w:rStyle w:val="Char5"/>
          </w:rPr>
          <w:t>修改后缀内</w:t>
        </w:r>
        <w:r w:rsidR="00BA7674">
          <w:rPr>
            <w:rStyle w:val="Char5"/>
            <w:rFonts w:hint="eastAsia"/>
          </w:rPr>
          <w:t>容</w:t>
        </w:r>
      </w:hyperlink>
    </w:p>
    <w:p w:rsidR="000F11DF" w:rsidRDefault="00BA7674">
      <w:pPr>
        <w:ind w:firstLineChars="200" w:firstLine="420"/>
      </w:pPr>
      <w:r>
        <w:rPr>
          <w:rFonts w:hint="eastAsia"/>
        </w:rPr>
        <w:t>示例：设置自定义后缀为“</w:t>
      </w:r>
      <w:r>
        <w:rPr>
          <w:rFonts w:hint="eastAsia"/>
        </w:rPr>
        <w:t>CODE</w:t>
      </w:r>
      <w:r>
        <w:rPr>
          <w:rFonts w:hint="eastAsia"/>
        </w:rPr>
        <w:t>”</w:t>
      </w:r>
      <w:r>
        <w:rPr>
          <w:rFonts w:hint="eastAsia"/>
        </w:rPr>
        <w:t>:</w:t>
      </w:r>
    </w:p>
    <w:p w:rsidR="000F11DF" w:rsidRDefault="00BA7674">
      <w:pPr>
        <w:ind w:firstLineChars="200" w:firstLine="420"/>
      </w:pPr>
      <w:r>
        <w:rPr>
          <w:rFonts w:hint="eastAsia"/>
        </w:rPr>
        <w:t>1.</w:t>
      </w:r>
      <w:r>
        <w:rPr>
          <w:rFonts w:hint="eastAsia"/>
        </w:rPr>
        <w:tab/>
      </w:r>
      <w:r>
        <w:rPr>
          <w:rFonts w:hint="eastAsia"/>
        </w:rPr>
        <w:t>查字符表得到“</w:t>
      </w:r>
      <w:r>
        <w:rPr>
          <w:rFonts w:hint="eastAsia"/>
        </w:rPr>
        <w:t>CODE</w:t>
      </w:r>
      <w:r>
        <w:rPr>
          <w:rFonts w:hint="eastAsia"/>
        </w:rPr>
        <w:t>”</w:t>
      </w:r>
      <w:r>
        <w:rPr>
          <w:rFonts w:hint="eastAsia"/>
        </w:rPr>
        <w:t xml:space="preserve">4 </w:t>
      </w:r>
      <w:r>
        <w:rPr>
          <w:rFonts w:hint="eastAsia"/>
        </w:rPr>
        <w:t>个字符对应的</w:t>
      </w:r>
      <w:r>
        <w:rPr>
          <w:rFonts w:hint="eastAsia"/>
        </w:rPr>
        <w:t xml:space="preserve"> 16 </w:t>
      </w:r>
      <w:r>
        <w:rPr>
          <w:rFonts w:hint="eastAsia"/>
        </w:rPr>
        <w:t>进制值为：</w:t>
      </w:r>
      <w:r>
        <w:rPr>
          <w:rFonts w:hint="eastAsia"/>
        </w:rPr>
        <w:t xml:space="preserve"> 43</w:t>
      </w:r>
      <w:r>
        <w:rPr>
          <w:rFonts w:hint="eastAsia"/>
        </w:rPr>
        <w:t>、</w:t>
      </w:r>
      <w:r>
        <w:rPr>
          <w:rFonts w:hint="eastAsia"/>
        </w:rPr>
        <w:t>4F</w:t>
      </w:r>
      <w:r>
        <w:rPr>
          <w:rFonts w:hint="eastAsia"/>
        </w:rPr>
        <w:t>、</w:t>
      </w:r>
      <w:r>
        <w:rPr>
          <w:rFonts w:hint="eastAsia"/>
        </w:rPr>
        <w:t>44</w:t>
      </w:r>
      <w:r>
        <w:rPr>
          <w:rFonts w:hint="eastAsia"/>
        </w:rPr>
        <w:t>、</w:t>
      </w:r>
      <w:r>
        <w:rPr>
          <w:rFonts w:hint="eastAsia"/>
        </w:rPr>
        <w:t>45</w:t>
      </w:r>
      <w:r>
        <w:rPr>
          <w:rFonts w:hint="eastAsia"/>
        </w:rPr>
        <w:t>；</w:t>
      </w:r>
    </w:p>
    <w:p w:rsidR="000F11DF" w:rsidRDefault="00BA7674">
      <w:pPr>
        <w:ind w:firstLineChars="200" w:firstLine="420"/>
      </w:pPr>
      <w:r>
        <w:rPr>
          <w:rFonts w:hint="eastAsia"/>
        </w:rPr>
        <w:t>2.</w:t>
      </w:r>
      <w:r>
        <w:rPr>
          <w:rFonts w:hint="eastAsia"/>
        </w:rPr>
        <w:tab/>
      </w:r>
      <w:r>
        <w:rPr>
          <w:rFonts w:hint="eastAsia"/>
        </w:rPr>
        <w:t>读“开启设置码”</w:t>
      </w:r>
      <w:r>
        <w:rPr>
          <w:rFonts w:hint="eastAsia"/>
        </w:rPr>
        <w:t>(</w:t>
      </w:r>
      <w:r>
        <w:rPr>
          <w:rFonts w:hint="eastAsia"/>
        </w:rPr>
        <w:t>如果已经开启，可忽略</w:t>
      </w:r>
      <w:r>
        <w:t>)</w:t>
      </w:r>
      <w:r>
        <w:rPr>
          <w:rFonts w:hint="eastAsia"/>
        </w:rPr>
        <w:t>；</w:t>
      </w:r>
    </w:p>
    <w:p w:rsidR="000F11DF" w:rsidRDefault="00BA7674">
      <w:pPr>
        <w:ind w:firstLineChars="200" w:firstLine="420"/>
      </w:pPr>
      <w:r>
        <w:rPr>
          <w:rFonts w:hint="eastAsia"/>
        </w:rPr>
        <w:t>3.</w:t>
      </w:r>
      <w:r>
        <w:rPr>
          <w:rFonts w:hint="eastAsia"/>
        </w:rPr>
        <w:tab/>
      </w:r>
      <w:r>
        <w:rPr>
          <w:rFonts w:hint="eastAsia"/>
        </w:rPr>
        <w:t>读“修改</w:t>
      </w:r>
      <w:r>
        <w:rPr>
          <w:rFonts w:hint="eastAsia"/>
        </w:rPr>
        <w:t xml:space="preserve"> </w:t>
      </w:r>
      <w:r>
        <w:rPr>
          <w:rFonts w:hint="eastAsia"/>
        </w:rPr>
        <w:t>后缀内容”设置码；</w:t>
      </w:r>
    </w:p>
    <w:p w:rsidR="000F11DF" w:rsidRDefault="00BA7674">
      <w:pPr>
        <w:ind w:firstLineChars="200" w:firstLine="420"/>
      </w:pPr>
      <w:r>
        <w:rPr>
          <w:rFonts w:hint="eastAsia"/>
        </w:rPr>
        <w:t>4.</w:t>
      </w:r>
      <w:r>
        <w:rPr>
          <w:rFonts w:hint="eastAsia"/>
        </w:rPr>
        <w:tab/>
      </w:r>
      <w:r>
        <w:rPr>
          <w:rFonts w:hint="eastAsia"/>
        </w:rPr>
        <w:t>读以下数据码：“</w:t>
      </w:r>
      <w:r>
        <w:rPr>
          <w:rFonts w:hint="eastAsia"/>
        </w:rPr>
        <w:t>4</w:t>
      </w:r>
      <w:r>
        <w:rPr>
          <w:rFonts w:hint="eastAsia"/>
        </w:rPr>
        <w:t>”，“</w:t>
      </w:r>
      <w:r>
        <w:rPr>
          <w:rFonts w:hint="eastAsia"/>
        </w:rPr>
        <w:t>3</w:t>
      </w:r>
      <w:r>
        <w:rPr>
          <w:rFonts w:hint="eastAsia"/>
        </w:rPr>
        <w:t>”，“</w:t>
      </w:r>
      <w:r>
        <w:rPr>
          <w:rFonts w:hint="eastAsia"/>
        </w:rPr>
        <w:t>4</w:t>
      </w:r>
      <w:r>
        <w:rPr>
          <w:rFonts w:hint="eastAsia"/>
        </w:rPr>
        <w:t>”，“</w:t>
      </w:r>
      <w:r>
        <w:rPr>
          <w:rFonts w:hint="eastAsia"/>
        </w:rPr>
        <w:t>F</w:t>
      </w:r>
      <w:r>
        <w:rPr>
          <w:rFonts w:hint="eastAsia"/>
        </w:rPr>
        <w:t>”，“</w:t>
      </w:r>
      <w:r>
        <w:rPr>
          <w:rFonts w:hint="eastAsia"/>
        </w:rPr>
        <w:t>4</w:t>
      </w:r>
      <w:r>
        <w:rPr>
          <w:rFonts w:hint="eastAsia"/>
        </w:rPr>
        <w:t>”，“</w:t>
      </w:r>
      <w:r>
        <w:rPr>
          <w:rFonts w:hint="eastAsia"/>
        </w:rPr>
        <w:t>4</w:t>
      </w:r>
      <w:r>
        <w:rPr>
          <w:rFonts w:hint="eastAsia"/>
        </w:rPr>
        <w:t>”，“</w:t>
      </w:r>
      <w:r>
        <w:rPr>
          <w:rFonts w:hint="eastAsia"/>
        </w:rPr>
        <w:t>4</w:t>
      </w:r>
      <w:r>
        <w:rPr>
          <w:rFonts w:hint="eastAsia"/>
        </w:rPr>
        <w:t>”，“</w:t>
      </w:r>
      <w:r>
        <w:rPr>
          <w:rFonts w:hint="eastAsia"/>
        </w:rPr>
        <w:t>5</w:t>
      </w:r>
      <w:r>
        <w:rPr>
          <w:rFonts w:hint="eastAsia"/>
        </w:rPr>
        <w:t>”；</w:t>
      </w:r>
    </w:p>
    <w:p w:rsidR="000F11DF" w:rsidRDefault="00BA7674">
      <w:pPr>
        <w:ind w:firstLineChars="200" w:firstLine="420"/>
      </w:pPr>
      <w:r>
        <w:rPr>
          <w:rFonts w:hint="eastAsia"/>
        </w:rPr>
        <w:t>5.</w:t>
      </w:r>
      <w:r>
        <w:rPr>
          <w:rFonts w:hint="eastAsia"/>
        </w:rPr>
        <w:tab/>
      </w:r>
      <w:r>
        <w:rPr>
          <w:rFonts w:hint="eastAsia"/>
        </w:rPr>
        <w:t>读“保存”设置码；</w:t>
      </w:r>
    </w:p>
    <w:p w:rsidR="000F11DF" w:rsidRDefault="00BA7674">
      <w:pPr>
        <w:pStyle w:val="2"/>
      </w:pPr>
      <w:bookmarkStart w:id="75" w:name="_Toc60321859"/>
      <w:r>
        <w:rPr>
          <w:rFonts w:hint="eastAsia"/>
        </w:rPr>
        <w:t>结束符</w:t>
      </w:r>
      <w:bookmarkEnd w:id="75"/>
    </w:p>
    <w:p w:rsidR="000F11DF" w:rsidRDefault="00BA7674">
      <w:pPr>
        <w:ind w:firstLineChars="200" w:firstLine="420"/>
      </w:pPr>
      <w:r>
        <w:rPr>
          <w:rFonts w:hint="eastAsia"/>
        </w:rPr>
        <w:t>结束符用于标志一段完整数据信息的结束，用于表示一次数据输出的完整结束。结束符为</w:t>
      </w:r>
      <w:r>
        <w:rPr>
          <w:rFonts w:hint="eastAsia"/>
        </w:rPr>
        <w:t xml:space="preserve"> 1-7 </w:t>
      </w:r>
      <w:r>
        <w:rPr>
          <w:rFonts w:hint="eastAsia"/>
        </w:rPr>
        <w:t>个字符。</w:t>
      </w:r>
    </w:p>
    <w:p w:rsidR="000F11DF" w:rsidRDefault="00BA7674">
      <w:pPr>
        <w:pStyle w:val="30"/>
      </w:pPr>
      <w:bookmarkStart w:id="76" w:name="_Toc60321860"/>
      <w:r>
        <w:rPr>
          <w:rFonts w:hint="eastAsia"/>
        </w:rPr>
        <w:t>添加结束符</w:t>
      </w:r>
      <w:bookmarkEnd w:id="76"/>
    </w:p>
    <w:p w:rsidR="000F11DF" w:rsidRDefault="00BA7674">
      <w:pPr>
        <w:ind w:firstLineChars="200" w:firstLine="420"/>
      </w:pPr>
      <w:r>
        <w:rPr>
          <w:rFonts w:hint="eastAsia"/>
        </w:rPr>
        <w:t>选择读取以下设置码，可以使识读模块添加结束符，或不再添加结束符。</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pic:cNvPicPr>
                        </pic:nvPicPr>
                        <pic:blipFill>
                          <a:blip r:embed="rId2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pic:cNvPicPr>
                        </pic:nvPicPr>
                        <pic:blipFill>
                          <a:blip r:embed="rId2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添加结束符</w:t>
            </w:r>
          </w:p>
        </w:tc>
        <w:tc>
          <w:tcPr>
            <w:tcW w:w="4151" w:type="dxa"/>
            <w:vAlign w:val="center"/>
          </w:tcPr>
          <w:p w:rsidR="000F11DF" w:rsidRDefault="00BA7674">
            <w:pPr>
              <w:jc w:val="center"/>
              <w:rPr>
                <w:rStyle w:val="Char5"/>
              </w:rPr>
            </w:pPr>
            <w:r>
              <w:rPr>
                <w:rStyle w:val="Char5"/>
              </w:rPr>
              <w:t>不添加结束符</w:t>
            </w:r>
          </w:p>
        </w:tc>
      </w:tr>
    </w:tbl>
    <w:p w:rsidR="000F11DF" w:rsidRDefault="00BA7674">
      <w:pPr>
        <w:pStyle w:val="30"/>
      </w:pPr>
      <w:bookmarkStart w:id="77" w:name="_Toc60321861"/>
      <w:r>
        <w:rPr>
          <w:rFonts w:hint="eastAsia"/>
        </w:rPr>
        <w:lastRenderedPageBreak/>
        <w:t>修改结束符</w:t>
      </w:r>
      <w:bookmarkEnd w:id="77"/>
    </w:p>
    <w:p w:rsidR="000F11DF" w:rsidRDefault="00BA7674">
      <w:pPr>
        <w:ind w:firstLineChars="200" w:firstLine="420"/>
      </w:pPr>
      <w:r>
        <w:rPr>
          <w:rFonts w:hint="eastAsia"/>
        </w:rPr>
        <w:t>读取以下设置码，可以快速将结束符设定为</w:t>
      </w:r>
      <w:r>
        <w:rPr>
          <w:rFonts w:hint="eastAsia"/>
        </w:rPr>
        <w:t xml:space="preserve"> 0x0D </w:t>
      </w:r>
      <w:r>
        <w:rPr>
          <w:rFonts w:hint="eastAsia"/>
        </w:rPr>
        <w:t>或</w:t>
      </w:r>
      <w:r>
        <w:rPr>
          <w:rFonts w:hint="eastAsia"/>
        </w:rPr>
        <w:t xml:space="preserve"> 0x0D</w:t>
      </w:r>
      <w:r>
        <w:rPr>
          <w:rFonts w:hint="eastAsia"/>
        </w:rPr>
        <w:t>，</w:t>
      </w:r>
      <w:r>
        <w:rPr>
          <w:rFonts w:hint="eastAsia"/>
        </w:rPr>
        <w:t>0x0A</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pic:cNvPicPr>
                        </pic:nvPicPr>
                        <pic:blipFill>
                          <a:blip r:embed="rId2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pic:cNvPicPr>
                        </pic:nvPicPr>
                        <pic:blipFill>
                          <a:blip r:embed="rId2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设定添加结束符为</w:t>
            </w:r>
            <w:r>
              <w:rPr>
                <w:rStyle w:val="Char5"/>
                <w:rFonts w:hint="eastAsia"/>
              </w:rPr>
              <w:t xml:space="preserve"> 0x0D</w:t>
            </w:r>
          </w:p>
        </w:tc>
        <w:tc>
          <w:tcPr>
            <w:tcW w:w="4151" w:type="dxa"/>
            <w:vAlign w:val="center"/>
          </w:tcPr>
          <w:p w:rsidR="000F11DF" w:rsidRDefault="00BA7674">
            <w:pPr>
              <w:pStyle w:val="af7"/>
              <w:ind w:firstLineChars="0" w:firstLine="0"/>
              <w:jc w:val="center"/>
              <w:rPr>
                <w:rStyle w:val="Char5"/>
              </w:rPr>
            </w:pPr>
            <w:r>
              <w:rPr>
                <w:rStyle w:val="Char5"/>
                <w:rFonts w:hint="eastAsia"/>
              </w:rPr>
              <w:t>设定添加结束符为</w:t>
            </w:r>
            <w:r>
              <w:rPr>
                <w:rStyle w:val="Char5"/>
                <w:rFonts w:hint="eastAsia"/>
              </w:rPr>
              <w:t xml:space="preserve"> 0x0D 0x0A</w:t>
            </w:r>
          </w:p>
        </w:tc>
      </w:tr>
    </w:tbl>
    <w:p w:rsidR="000F11DF" w:rsidRDefault="00BA7674">
      <w:pPr>
        <w:ind w:firstLineChars="200" w:firstLine="420"/>
      </w:pPr>
      <w:r>
        <w:rPr>
          <w:rFonts w:hint="eastAsia"/>
        </w:rPr>
        <w:t>读取“修改结束符”，并组合读取数据码，可以修改结束符的字符内容。</w:t>
      </w:r>
    </w:p>
    <w:p w:rsidR="000F11DF" w:rsidRDefault="00BA7674">
      <w:pPr>
        <w:ind w:firstLineChars="200" w:firstLine="420"/>
      </w:pPr>
      <w:r>
        <w:rPr>
          <w:rFonts w:hint="eastAsia"/>
        </w:rPr>
        <w:t>修改结束符时，对字符使用</w:t>
      </w:r>
      <w:r>
        <w:rPr>
          <w:rFonts w:hint="eastAsia"/>
        </w:rPr>
        <w:t xml:space="preserve"> 2 </w:t>
      </w:r>
      <w:r>
        <w:rPr>
          <w:rFonts w:hint="eastAsia"/>
        </w:rPr>
        <w:t>个</w:t>
      </w:r>
      <w:r>
        <w:rPr>
          <w:rFonts w:hint="eastAsia"/>
        </w:rPr>
        <w:t xml:space="preserve"> 16 </w:t>
      </w:r>
      <w:r>
        <w:rPr>
          <w:rFonts w:hint="eastAsia"/>
        </w:rPr>
        <w:t>进制值表示，顺序读取</w:t>
      </w:r>
      <w:r>
        <w:rPr>
          <w:rFonts w:hint="eastAsia"/>
        </w:rPr>
        <w:t xml:space="preserve"> 2 </w:t>
      </w:r>
      <w:r>
        <w:rPr>
          <w:rFonts w:hint="eastAsia"/>
        </w:rPr>
        <w:t>个或</w:t>
      </w:r>
      <w:r>
        <w:rPr>
          <w:rFonts w:hint="eastAsia"/>
        </w:rPr>
        <w:t xml:space="preserve"> 4 </w:t>
      </w:r>
      <w:r>
        <w:rPr>
          <w:rFonts w:hint="eastAsia"/>
        </w:rPr>
        <w:t>个值以表示</w:t>
      </w:r>
      <w:r>
        <w:rPr>
          <w:rFonts w:hint="eastAsia"/>
        </w:rPr>
        <w:t xml:space="preserve"> 1 </w:t>
      </w:r>
      <w:r>
        <w:rPr>
          <w:rFonts w:hint="eastAsia"/>
        </w:rPr>
        <w:t>个字符或</w:t>
      </w:r>
      <w:r>
        <w:rPr>
          <w:rFonts w:hint="eastAsia"/>
        </w:rPr>
        <w:t xml:space="preserve"> 2 </w:t>
      </w:r>
      <w:r>
        <w:rPr>
          <w:rFonts w:hint="eastAsia"/>
        </w:rPr>
        <w:t>个字符。字符的</w:t>
      </w:r>
      <w:r>
        <w:rPr>
          <w:rFonts w:hint="eastAsia"/>
        </w:rPr>
        <w:t xml:space="preserve"> 16 </w:t>
      </w:r>
      <w:r>
        <w:rPr>
          <w:rFonts w:hint="eastAsia"/>
        </w:rPr>
        <w:t>进制转换可参见附录</w:t>
      </w:r>
      <w:r>
        <w:rPr>
          <w:rFonts w:hint="eastAsia"/>
        </w:rPr>
        <w:t>C</w:t>
      </w:r>
      <w:r>
        <w:rPr>
          <w:rFonts w:hint="eastAsia"/>
        </w:rPr>
        <w:t>。</w:t>
      </w:r>
    </w:p>
    <w:p w:rsidR="000F11DF" w:rsidRDefault="00BA7674">
      <w:pPr>
        <w:ind w:firstLineChars="200" w:firstLine="420"/>
        <w:jc w:val="center"/>
      </w:pPr>
      <w:r>
        <w:rPr>
          <w:noProof/>
        </w:rPr>
        <w:drawing>
          <wp:inline distT="0" distB="0" distL="0" distR="0">
            <wp:extent cx="719455" cy="719455"/>
            <wp:effectExtent l="0" t="0" r="4445" b="4445"/>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pic:cNvPicPr>
                  </pic:nvPicPr>
                  <pic:blipFill>
                    <a:blip r:embed="rId2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6C1D44">
      <w:pPr>
        <w:pStyle w:val="af7"/>
        <w:ind w:firstLineChars="2200" w:firstLine="3960"/>
      </w:pPr>
      <w:hyperlink w:anchor="_修改结束符" w:history="1">
        <w:r w:rsidR="00BA7674">
          <w:rPr>
            <w:rStyle w:val="af3"/>
            <w:rFonts w:hint="eastAsia"/>
          </w:rPr>
          <w:t>修改结束符</w:t>
        </w:r>
      </w:hyperlink>
    </w:p>
    <w:p w:rsidR="000F11DF" w:rsidRDefault="00BA7674">
      <w:pPr>
        <w:ind w:firstLineChars="200" w:firstLine="420"/>
      </w:pPr>
      <w:r>
        <w:rPr>
          <w:rFonts w:hint="eastAsia"/>
        </w:rPr>
        <w:t>修改结束符为字母</w:t>
      </w:r>
      <w:r>
        <w:rPr>
          <w:rFonts w:hint="eastAsia"/>
        </w:rPr>
        <w:t xml:space="preserve"> 0x0D </w:t>
      </w:r>
      <w:r>
        <w:rPr>
          <w:rFonts w:hint="eastAsia"/>
        </w:rPr>
        <w:t>示例</w:t>
      </w:r>
      <w:r>
        <w:rPr>
          <w:rFonts w:hint="eastAsia"/>
        </w:rPr>
        <w:t>:</w:t>
      </w:r>
    </w:p>
    <w:p w:rsidR="000F11DF" w:rsidRDefault="00BA7674">
      <w:pPr>
        <w:ind w:firstLineChars="200" w:firstLine="420"/>
      </w:pPr>
      <w:r>
        <w:rPr>
          <w:rFonts w:hint="eastAsia"/>
        </w:rPr>
        <w:t>1.</w:t>
      </w:r>
      <w:r>
        <w:rPr>
          <w:rFonts w:hint="eastAsia"/>
        </w:rPr>
        <w:tab/>
      </w:r>
      <w:r>
        <w:rPr>
          <w:rFonts w:hint="eastAsia"/>
        </w:rPr>
        <w:t>读“开启设置码”</w:t>
      </w:r>
      <w:r>
        <w:rPr>
          <w:rFonts w:hint="eastAsia"/>
        </w:rPr>
        <w:t>(</w:t>
      </w:r>
      <w:r>
        <w:rPr>
          <w:rFonts w:hint="eastAsia"/>
        </w:rPr>
        <w:t>如果已经开启，可忽略</w:t>
      </w:r>
      <w:r>
        <w:t>)</w:t>
      </w:r>
      <w:r>
        <w:rPr>
          <w:rFonts w:hint="eastAsia"/>
        </w:rPr>
        <w:t>；</w:t>
      </w:r>
    </w:p>
    <w:p w:rsidR="000F11DF" w:rsidRDefault="00BA7674">
      <w:pPr>
        <w:ind w:firstLineChars="200" w:firstLine="420"/>
      </w:pPr>
      <w:r>
        <w:rPr>
          <w:rFonts w:hint="eastAsia"/>
        </w:rPr>
        <w:t>2.</w:t>
      </w:r>
      <w:r>
        <w:rPr>
          <w:rFonts w:hint="eastAsia"/>
        </w:rPr>
        <w:tab/>
      </w:r>
      <w:r>
        <w:rPr>
          <w:rFonts w:hint="eastAsia"/>
        </w:rPr>
        <w:t>读“修改结束符”设置码；</w:t>
      </w:r>
    </w:p>
    <w:p w:rsidR="000F11DF" w:rsidRDefault="00BA7674">
      <w:pPr>
        <w:ind w:firstLineChars="200" w:firstLine="420"/>
      </w:pPr>
      <w:r>
        <w:rPr>
          <w:rFonts w:hint="eastAsia"/>
        </w:rPr>
        <w:t>3.</w:t>
      </w:r>
      <w:r>
        <w:rPr>
          <w:rFonts w:hint="eastAsia"/>
        </w:rPr>
        <w:tab/>
      </w:r>
      <w:r>
        <w:rPr>
          <w:rFonts w:hint="eastAsia"/>
        </w:rPr>
        <w:t>读数据码“</w:t>
      </w:r>
      <w:r>
        <w:rPr>
          <w:rFonts w:hint="eastAsia"/>
        </w:rPr>
        <w:t>0</w:t>
      </w:r>
      <w:r>
        <w:rPr>
          <w:rFonts w:hint="eastAsia"/>
        </w:rPr>
        <w:t>”，“</w:t>
      </w:r>
      <w:r>
        <w:rPr>
          <w:rFonts w:hint="eastAsia"/>
        </w:rPr>
        <w:t>D</w:t>
      </w:r>
      <w:r>
        <w:rPr>
          <w:rFonts w:hint="eastAsia"/>
        </w:rPr>
        <w:t>”；</w:t>
      </w:r>
    </w:p>
    <w:p w:rsidR="000F11DF" w:rsidRDefault="00BA7674">
      <w:pPr>
        <w:ind w:firstLineChars="200" w:firstLine="420"/>
      </w:pPr>
      <w:r>
        <w:rPr>
          <w:rFonts w:hint="eastAsia"/>
        </w:rPr>
        <w:t>4.</w:t>
      </w:r>
      <w:r>
        <w:rPr>
          <w:rFonts w:hint="eastAsia"/>
        </w:rPr>
        <w:tab/>
      </w:r>
      <w:r>
        <w:rPr>
          <w:rFonts w:hint="eastAsia"/>
        </w:rPr>
        <w:t>读“保存”；</w:t>
      </w:r>
    </w:p>
    <w:p w:rsidR="000F11DF" w:rsidRDefault="00BA7674">
      <w:pPr>
        <w:pStyle w:val="30"/>
      </w:pPr>
      <w:bookmarkStart w:id="78" w:name="_Toc52193278"/>
      <w:bookmarkStart w:id="79" w:name="_Toc60321862"/>
      <w:r>
        <w:rPr>
          <w:rFonts w:hint="eastAsia"/>
        </w:rPr>
        <w:t>快速配置结束符</w:t>
      </w:r>
      <w:bookmarkEnd w:id="78"/>
      <w:bookmarkEnd w:id="7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248" name="图片 248" descr="E:\SVN\TMS\ScanProduct\Product\tool\码制生成\Neodynamic编码软件\S_CMD_05T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E:\SVN\TMS\ScanProduct\Product\tool\码制生成\Neodynamic编码软件\S_CMD_05T0.bmp"/>
                          <pic:cNvPicPr>
                            <a:picLocks noChangeAspect="1" noChangeArrowheads="1"/>
                          </pic:cNvPicPr>
                        </pic:nvPicPr>
                        <pic:blipFill>
                          <a:blip r:embed="rId2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250" name="图片 250" descr="E:\SVN\TMS\ScanProduct\Product\tool\码制生成\Neodynamic编码软件\S_CMD_05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E:\SVN\TMS\ScanProduct\Product\tool\码制生成\Neodynamic编码软件\S_CMD_05T1.bmp"/>
                          <pic:cNvPicPr>
                            <a:picLocks noChangeAspect="1" noChangeArrowheads="1"/>
                          </pic:cNvPicPr>
                        </pic:nvPicPr>
                        <pic:blipFill>
                          <a:blip r:embed="rId2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关闭结束符</w:t>
            </w:r>
          </w:p>
        </w:tc>
        <w:tc>
          <w:tcPr>
            <w:tcW w:w="4151" w:type="dxa"/>
            <w:vAlign w:val="center"/>
          </w:tcPr>
          <w:p w:rsidR="000F11DF" w:rsidRDefault="00BA7674">
            <w:pPr>
              <w:jc w:val="center"/>
              <w:rPr>
                <w:rStyle w:val="Char5"/>
              </w:rPr>
            </w:pPr>
            <w:r>
              <w:rPr>
                <w:rStyle w:val="Char5"/>
                <w:rFonts w:hint="eastAsia"/>
              </w:rPr>
              <w:t>*</w:t>
            </w:r>
            <w:r>
              <w:rPr>
                <w:rStyle w:val="Char5"/>
                <w:rFonts w:hint="eastAsia"/>
              </w:rPr>
              <w:t>增加回车</w:t>
            </w:r>
            <w:r>
              <w:rPr>
                <w:rStyle w:val="Char5"/>
                <w:rFonts w:hint="eastAsia"/>
              </w:rPr>
              <w:t>CR</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252" name="图片 252" descr="E:\SVN\TMS\ScanProduct\Product\tool\码制生成\Neodynamic编码软件\S_CMD_05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E:\SVN\TMS\ScanProduct\Product\tool\码制生成\Neodynamic编码软件\S_CMD_05T2.bmp"/>
                          <pic:cNvPicPr>
                            <a:picLocks noChangeAspect="1" noChangeArrowheads="1"/>
                          </pic:cNvPicPr>
                        </pic:nvPicPr>
                        <pic:blipFill>
                          <a:blip r:embed="rId2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254" name="图片 254" descr="E:\SVN\TMS\ScanProduct\Product\tool\码制生成\Neodynamic编码软件\S_CMD_05T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E:\SVN\TMS\ScanProduct\Product\tool\码制生成\Neodynamic编码软件\S_CMD_05T3.bmp"/>
                          <pic:cNvPicPr>
                            <a:picLocks noChangeAspect="1" noChangeArrowheads="1"/>
                          </pic:cNvPicPr>
                        </pic:nvPicPr>
                        <pic:blipFill>
                          <a:blip r:embed="rId2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增加回车换行</w:t>
            </w:r>
            <w:r>
              <w:rPr>
                <w:rStyle w:val="Char5"/>
                <w:rFonts w:hint="eastAsia"/>
              </w:rPr>
              <w:t>CRLF</w:t>
            </w:r>
          </w:p>
        </w:tc>
        <w:tc>
          <w:tcPr>
            <w:tcW w:w="4151" w:type="dxa"/>
            <w:vAlign w:val="center"/>
          </w:tcPr>
          <w:p w:rsidR="000F11DF" w:rsidRDefault="00BA7674">
            <w:pPr>
              <w:jc w:val="center"/>
              <w:rPr>
                <w:rStyle w:val="Char5"/>
              </w:rPr>
            </w:pPr>
            <w:r>
              <w:rPr>
                <w:rStyle w:val="Char5"/>
                <w:rFonts w:hint="eastAsia"/>
              </w:rPr>
              <w:t>增加换行</w:t>
            </w:r>
            <w:r>
              <w:rPr>
                <w:rStyle w:val="Char5"/>
                <w:rFonts w:hint="eastAsia"/>
              </w:rPr>
              <w:t>LF</w:t>
            </w:r>
          </w:p>
        </w:tc>
      </w:tr>
      <w:tr w:rsidR="000F11DF">
        <w:tc>
          <w:tcPr>
            <w:tcW w:w="4151" w:type="dxa"/>
            <w:vAlign w:val="center"/>
          </w:tcPr>
          <w:p w:rsidR="000F11DF" w:rsidRDefault="00BA7674">
            <w:pPr>
              <w:jc w:val="center"/>
            </w:pPr>
            <w:r>
              <w:rPr>
                <w:noProof/>
              </w:rPr>
              <w:drawing>
                <wp:inline distT="0" distB="0" distL="0" distR="0">
                  <wp:extent cx="892175" cy="719455"/>
                  <wp:effectExtent l="0" t="0" r="3175" b="4445"/>
                  <wp:docPr id="264" name="图片 264" descr="E:\SVN\TMS\ScanProduct\Product\tool\码制生成\Neodynamic编码软件\S_CMD_05T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E:\SVN\TMS\ScanProduct\Product\tool\码制生成\Neodynamic编码软件\S_CMD_05T4.bmp"/>
                          <pic:cNvPicPr>
                            <a:picLocks noChangeAspect="1" noChangeArrowheads="1"/>
                          </pic:cNvPicPr>
                        </pic:nvPicPr>
                        <pic:blipFill>
                          <a:blip r:embed="rId2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92175" cy="719455"/>
                  <wp:effectExtent l="0" t="0" r="3175" b="4445"/>
                  <wp:docPr id="266" name="图片 266" descr="E:\SVN\TMS\ScanProduct\Product\tool\码制生成\Neodynamic编码软件\S_CMD_05T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E:\SVN\TMS\ScanProduct\Product\tool\码制生成\Neodynamic编码软件\S_CMD_05T5.bmp"/>
                          <pic:cNvPicPr>
                            <a:picLocks noChangeAspect="1" noChangeArrowheads="1"/>
                          </pic:cNvPicPr>
                        </pic:nvPicPr>
                        <pic:blipFill>
                          <a:blip r:embed="rId2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2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增加制表位</w:t>
            </w:r>
            <w:r>
              <w:rPr>
                <w:rStyle w:val="Char5"/>
                <w:rFonts w:hint="eastAsia"/>
              </w:rPr>
              <w:t>TAB</w:t>
            </w:r>
          </w:p>
        </w:tc>
        <w:tc>
          <w:tcPr>
            <w:tcW w:w="4151" w:type="dxa"/>
            <w:vAlign w:val="center"/>
          </w:tcPr>
          <w:p w:rsidR="000F11DF" w:rsidRDefault="00BA7674">
            <w:pPr>
              <w:jc w:val="center"/>
              <w:rPr>
                <w:rStyle w:val="Char5"/>
              </w:rPr>
            </w:pPr>
            <w:r>
              <w:rPr>
                <w:rStyle w:val="Char5"/>
                <w:rFonts w:hint="eastAsia"/>
              </w:rPr>
              <w:t>增加结束符</w:t>
            </w:r>
            <w:r>
              <w:rPr>
                <w:rStyle w:val="Char5"/>
                <w:rFonts w:hint="eastAsia"/>
              </w:rPr>
              <w:t>ETX</w:t>
            </w:r>
          </w:p>
        </w:tc>
      </w:tr>
    </w:tbl>
    <w:p w:rsidR="000F11DF" w:rsidRDefault="00BA7674">
      <w:pPr>
        <w:pStyle w:val="2"/>
      </w:pPr>
      <w:bookmarkStart w:id="80" w:name="_Toc60321863"/>
      <w:r>
        <w:rPr>
          <w:rFonts w:hint="eastAsia"/>
        </w:rPr>
        <w:lastRenderedPageBreak/>
        <w:t>数据段编辑</w:t>
      </w:r>
      <w:bookmarkEnd w:id="80"/>
    </w:p>
    <w:p w:rsidR="000F11DF" w:rsidRDefault="00BA7674">
      <w:pPr>
        <w:pStyle w:val="30"/>
      </w:pPr>
      <w:bookmarkStart w:id="81" w:name="_Toc60321864"/>
      <w:r>
        <w:t>数据段截取</w:t>
      </w:r>
      <w:bookmarkEnd w:id="81"/>
    </w:p>
    <w:p w:rsidR="000F11DF" w:rsidRDefault="00BA7674">
      <w:pPr>
        <w:ind w:firstLine="420"/>
        <w:rPr>
          <w:bCs/>
          <w:lang w:val="fr-FR"/>
        </w:rPr>
      </w:pPr>
      <w:r>
        <w:rPr>
          <w:rFonts w:hint="eastAsia"/>
          <w:bCs/>
        </w:rPr>
        <w:t>解码信息</w:t>
      </w:r>
      <w:r>
        <w:rPr>
          <w:rFonts w:hint="eastAsia"/>
          <w:bCs/>
          <w:lang w:val="fr-FR"/>
        </w:rPr>
        <w:t>Data</w:t>
      </w:r>
      <w:r>
        <w:rPr>
          <w:rFonts w:hint="eastAsia"/>
          <w:bCs/>
        </w:rPr>
        <w:t>由</w:t>
      </w:r>
      <w:r>
        <w:rPr>
          <w:rFonts w:hint="eastAsia"/>
          <w:bCs/>
          <w:lang w:val="fr-FR"/>
        </w:rPr>
        <w:t>3</w:t>
      </w:r>
      <w:r>
        <w:rPr>
          <w:rFonts w:hint="eastAsia"/>
          <w:bCs/>
        </w:rPr>
        <w:t>部分组成</w:t>
      </w:r>
      <w:r>
        <w:rPr>
          <w:rFonts w:hint="eastAsia"/>
          <w:bCs/>
          <w:lang w:val="fr-FR"/>
        </w:rPr>
        <w:t>：</w:t>
      </w:r>
      <w:r>
        <w:rPr>
          <w:rFonts w:hint="eastAsia"/>
          <w:bCs/>
        </w:rPr>
        <w:t>[Start][Center][End]</w:t>
      </w:r>
      <w:r>
        <w:rPr>
          <w:rFonts w:hint="eastAsia"/>
          <w:bCs/>
        </w:rPr>
        <w:t>。</w:t>
      </w:r>
    </w:p>
    <w:p w:rsidR="000F11DF" w:rsidRDefault="00BA7674">
      <w:pPr>
        <w:ind w:firstLine="420"/>
        <w:rPr>
          <w:bCs/>
        </w:rPr>
      </w:pPr>
      <w:r>
        <w:rPr>
          <w:rFonts w:hint="eastAsia"/>
          <w:bCs/>
        </w:rPr>
        <w:t>用户可通过识读以下设置码选择需要输出的部分信息。</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rPr>
          <w:jc w:val="center"/>
        </w:trPr>
        <w:tc>
          <w:tcPr>
            <w:tcW w:w="4151" w:type="dxa"/>
            <w:vAlign w:val="center"/>
          </w:tcPr>
          <w:p w:rsidR="000F11DF" w:rsidRDefault="00BA7674">
            <w:pPr>
              <w:jc w:val="center"/>
              <w:rPr>
                <w:bCs/>
              </w:rPr>
            </w:pPr>
            <w:r>
              <w:rPr>
                <w:noProof/>
              </w:rPr>
              <w:drawing>
                <wp:inline distT="0" distB="0" distL="0" distR="0">
                  <wp:extent cx="863600" cy="719455"/>
                  <wp:effectExtent l="0" t="0" r="0" b="4445"/>
                  <wp:docPr id="26" name="图片 26" descr="E:\SVN\TMS\ScanProduct\Product\tool\码制生成\Neodynamic编码软件\S_CMD_05D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SVN\TMS\ScanProduct\Product\tool\码制生成\Neodynamic编码软件\S_CMD_05D0.bmp"/>
                          <pic:cNvPicPr>
                            <a:picLocks noChangeAspect="1" noChangeArrowheads="1"/>
                          </pic:cNvPicPr>
                        </pic:nvPicPr>
                        <pic:blipFill>
                          <a:blip r:embed="rId2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bCs/>
              </w:rPr>
            </w:pPr>
            <w:r>
              <w:rPr>
                <w:noProof/>
              </w:rPr>
              <w:drawing>
                <wp:inline distT="0" distB="0" distL="0" distR="0">
                  <wp:extent cx="863600" cy="719455"/>
                  <wp:effectExtent l="0" t="0" r="0" b="4445"/>
                  <wp:docPr id="42" name="图片 42" descr="E:\SVN\TMS\ScanProduct\Product\tool\码制生成\Neodynamic编码软件\S_CMD_05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E:\SVN\TMS\ScanProduct\Product\tool\码制生成\Neodynamic编码软件\S_CMD_05D1.bmp"/>
                          <pic:cNvPicPr>
                            <a:picLocks noChangeAspect="1" noChangeArrowheads="1"/>
                          </pic:cNvPicPr>
                        </pic:nvPicPr>
                        <pic:blipFill>
                          <a:blip r:embed="rId2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rPr>
          <w:jc w:val="center"/>
        </w:trPr>
        <w:tc>
          <w:tcPr>
            <w:tcW w:w="4151" w:type="dxa"/>
            <w:vAlign w:val="center"/>
          </w:tcPr>
          <w:p w:rsidR="000F11DF" w:rsidRDefault="00BA7674">
            <w:pPr>
              <w:jc w:val="center"/>
              <w:rPr>
                <w:rStyle w:val="Char5"/>
              </w:rPr>
            </w:pPr>
            <w:r>
              <w:rPr>
                <w:rStyle w:val="Char5"/>
                <w:rFonts w:hint="eastAsia"/>
              </w:rPr>
              <w:t>*</w:t>
            </w:r>
            <w:r>
              <w:rPr>
                <w:rStyle w:val="Char5"/>
                <w:rFonts w:hint="eastAsia"/>
              </w:rPr>
              <w:t>传输整个</w:t>
            </w:r>
            <w:r>
              <w:rPr>
                <w:rStyle w:val="Char5"/>
                <w:rFonts w:hint="eastAsia"/>
              </w:rPr>
              <w:t xml:space="preserve"> Data</w:t>
            </w:r>
          </w:p>
        </w:tc>
        <w:tc>
          <w:tcPr>
            <w:tcW w:w="4151" w:type="dxa"/>
            <w:vAlign w:val="center"/>
          </w:tcPr>
          <w:p w:rsidR="000F11DF" w:rsidRDefault="00BA7674">
            <w:pPr>
              <w:jc w:val="center"/>
              <w:rPr>
                <w:rStyle w:val="Char5"/>
              </w:rPr>
            </w:pPr>
            <w:r>
              <w:rPr>
                <w:rStyle w:val="Char5"/>
                <w:rFonts w:hint="eastAsia"/>
              </w:rPr>
              <w:t>仅传输</w:t>
            </w:r>
            <w:r>
              <w:rPr>
                <w:rStyle w:val="Char5"/>
                <w:rFonts w:hint="eastAsia"/>
              </w:rPr>
              <w:t xml:space="preserve"> Start</w:t>
            </w:r>
            <w:r>
              <w:rPr>
                <w:rStyle w:val="Char5"/>
                <w:rFonts w:hint="eastAsia"/>
              </w:rPr>
              <w:t>段</w:t>
            </w:r>
          </w:p>
        </w:tc>
      </w:tr>
      <w:tr w:rsidR="000F11DF">
        <w:trPr>
          <w:jc w:val="center"/>
        </w:trPr>
        <w:tc>
          <w:tcPr>
            <w:tcW w:w="4151" w:type="dxa"/>
            <w:vAlign w:val="center"/>
          </w:tcPr>
          <w:p w:rsidR="000F11DF" w:rsidRDefault="00BA7674">
            <w:pPr>
              <w:jc w:val="center"/>
              <w:rPr>
                <w:bCs/>
              </w:rPr>
            </w:pPr>
            <w:r>
              <w:rPr>
                <w:noProof/>
              </w:rPr>
              <w:drawing>
                <wp:inline distT="0" distB="0" distL="0" distR="0">
                  <wp:extent cx="863600" cy="719455"/>
                  <wp:effectExtent l="0" t="0" r="0" b="4445"/>
                  <wp:docPr id="62" name="图片 62" descr="E:\SVN\TMS\ScanProduct\Product\tool\码制生成\Neodynamic编码软件\S_CMD_05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E:\SVN\TMS\ScanProduct\Product\tool\码制生成\Neodynamic编码软件\S_CMD_05D2.bmp"/>
                          <pic:cNvPicPr>
                            <a:picLocks noChangeAspect="1" noChangeArrowheads="1"/>
                          </pic:cNvPicPr>
                        </pic:nvPicPr>
                        <pic:blipFill>
                          <a:blip r:embed="rId2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rPr>
                <w:bCs/>
              </w:rPr>
            </w:pPr>
            <w:r>
              <w:rPr>
                <w:noProof/>
              </w:rPr>
              <w:drawing>
                <wp:inline distT="0" distB="0" distL="0" distR="0">
                  <wp:extent cx="863600" cy="719455"/>
                  <wp:effectExtent l="0" t="0" r="0" b="4445"/>
                  <wp:docPr id="64" name="图片 64" descr="E:\SVN\TMS\ScanProduct\Product\tool\码制生成\Neodynamic编码软件\S_CMD_05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E:\SVN\TMS\ScanProduct\Product\tool\码制生成\Neodynamic编码软件\S_CMD_05D3.bmp"/>
                          <pic:cNvPicPr>
                            <a:picLocks noChangeAspect="1" noChangeArrowheads="1"/>
                          </pic:cNvPicPr>
                        </pic:nvPicPr>
                        <pic:blipFill>
                          <a:blip r:embed="rId2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rPr>
          <w:jc w:val="center"/>
        </w:trPr>
        <w:tc>
          <w:tcPr>
            <w:tcW w:w="4151" w:type="dxa"/>
            <w:vAlign w:val="center"/>
          </w:tcPr>
          <w:p w:rsidR="000F11DF" w:rsidRDefault="00BA7674">
            <w:pPr>
              <w:jc w:val="center"/>
              <w:rPr>
                <w:rStyle w:val="Char5"/>
              </w:rPr>
            </w:pPr>
            <w:r>
              <w:rPr>
                <w:rStyle w:val="Char5"/>
                <w:rFonts w:hint="eastAsia"/>
              </w:rPr>
              <w:t>仅传输</w:t>
            </w:r>
            <w:r>
              <w:rPr>
                <w:rStyle w:val="Char5"/>
                <w:rFonts w:hint="eastAsia"/>
              </w:rPr>
              <w:t xml:space="preserve"> End</w:t>
            </w:r>
            <w:r>
              <w:rPr>
                <w:rStyle w:val="Char5"/>
                <w:rFonts w:hint="eastAsia"/>
              </w:rPr>
              <w:t>段</w:t>
            </w:r>
          </w:p>
        </w:tc>
        <w:tc>
          <w:tcPr>
            <w:tcW w:w="4151" w:type="dxa"/>
            <w:vAlign w:val="center"/>
          </w:tcPr>
          <w:p w:rsidR="000F11DF" w:rsidRDefault="00BA7674">
            <w:pPr>
              <w:jc w:val="center"/>
              <w:rPr>
                <w:rStyle w:val="Char5"/>
              </w:rPr>
            </w:pPr>
            <w:r>
              <w:rPr>
                <w:rStyle w:val="Char5"/>
                <w:rFonts w:hint="eastAsia"/>
              </w:rPr>
              <w:t>仅传输</w:t>
            </w:r>
            <w:r>
              <w:rPr>
                <w:rStyle w:val="Char5"/>
                <w:rFonts w:hint="eastAsia"/>
              </w:rPr>
              <w:t xml:space="preserve"> Center</w:t>
            </w:r>
            <w:r>
              <w:rPr>
                <w:rStyle w:val="Char5"/>
                <w:rFonts w:hint="eastAsia"/>
              </w:rPr>
              <w:t>段</w:t>
            </w:r>
          </w:p>
        </w:tc>
      </w:tr>
    </w:tbl>
    <w:p w:rsidR="000F11DF" w:rsidRDefault="00BA7674">
      <w:pPr>
        <w:pStyle w:val="30"/>
      </w:pPr>
      <w:bookmarkStart w:id="82" w:name="_Toc60321865"/>
      <w:r>
        <w:rPr>
          <w:rFonts w:hint="eastAsia"/>
        </w:rPr>
        <w:t xml:space="preserve">Data </w:t>
      </w:r>
      <w:r>
        <w:rPr>
          <w:rFonts w:hint="eastAsia"/>
        </w:rPr>
        <w:t>段长度修改</w:t>
      </w:r>
      <w:bookmarkEnd w:id="82"/>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63600" cy="719455"/>
                  <wp:effectExtent l="0" t="0" r="0" b="4445"/>
                  <wp:docPr id="70" name="图片 70" descr="E:\SVN\TMS\ScanProduct\Product\tool\码制生成\Neodynamic编码软件\S_CMD_05S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E:\SVN\TMS\ScanProduct\Product\tool\码制生成\Neodynamic编码软件\S_CMD_05SL.bmp"/>
                          <pic:cNvPicPr>
                            <a:picLocks noChangeAspect="1" noChangeArrowheads="1"/>
                          </pic:cNvPicPr>
                        </pic:nvPicPr>
                        <pic:blipFill>
                          <a:blip r:embed="rId2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3600" cy="719455"/>
                  <wp:effectExtent l="0" t="0" r="0" b="4445"/>
                  <wp:docPr id="72" name="图片 72" descr="E:\SVN\TMS\ScanProduct\Product\tool\码制生成\Neodynamic编码软件\S_CMD_05E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E:\SVN\TMS\ScanProduct\Product\tool\码制生成\Neodynamic编码软件\S_CMD_05EL.bmp"/>
                          <pic:cNvPicPr>
                            <a:picLocks noChangeAspect="1" noChangeArrowheads="1"/>
                          </pic:cNvPicPr>
                        </pic:nvPicPr>
                        <pic:blipFill>
                          <a:blip r:embed="rId2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修改</w:t>
            </w:r>
            <w:r>
              <w:rPr>
                <w:rStyle w:val="Char5"/>
                <w:rFonts w:hint="eastAsia"/>
              </w:rPr>
              <w:t xml:space="preserve"> Start</w:t>
            </w:r>
            <w:r>
              <w:rPr>
                <w:rStyle w:val="Char5"/>
                <w:rFonts w:hint="eastAsia"/>
              </w:rPr>
              <w:t>段长度</w:t>
            </w:r>
          </w:p>
        </w:tc>
        <w:tc>
          <w:tcPr>
            <w:tcW w:w="4151" w:type="dxa"/>
            <w:vAlign w:val="center"/>
          </w:tcPr>
          <w:p w:rsidR="000F11DF" w:rsidRDefault="00BA7674">
            <w:pPr>
              <w:jc w:val="center"/>
              <w:rPr>
                <w:rStyle w:val="Char5"/>
              </w:rPr>
            </w:pPr>
            <w:r>
              <w:rPr>
                <w:rStyle w:val="Char5"/>
                <w:rFonts w:hint="eastAsia"/>
              </w:rPr>
              <w:t>修改</w:t>
            </w:r>
            <w:r>
              <w:rPr>
                <w:rStyle w:val="Char5"/>
                <w:rFonts w:hint="eastAsia"/>
              </w:rPr>
              <w:t xml:space="preserve">End </w:t>
            </w:r>
            <w:r>
              <w:rPr>
                <w:rStyle w:val="Char5"/>
                <w:rFonts w:hint="eastAsia"/>
              </w:rPr>
              <w:t>段长度</w:t>
            </w:r>
          </w:p>
        </w:tc>
      </w:tr>
    </w:tbl>
    <w:p w:rsidR="000F11DF" w:rsidRDefault="00BA7674">
      <w:pPr>
        <w:ind w:firstLineChars="200" w:firstLine="420"/>
      </w:pPr>
      <w:r>
        <w:rPr>
          <w:rFonts w:hint="eastAsia"/>
        </w:rPr>
        <w:t>要通过读取对应的设置码及与数据码组合使用。长度修改范围</w:t>
      </w:r>
      <w:r>
        <w:rPr>
          <w:rFonts w:hint="eastAsia"/>
        </w:rPr>
        <w:t>0-255</w:t>
      </w:r>
      <w:r>
        <w:rPr>
          <w:rFonts w:hint="eastAsia"/>
        </w:rPr>
        <w:t>。</w:t>
      </w:r>
    </w:p>
    <w:p w:rsidR="000F11DF" w:rsidRDefault="00BA7674">
      <w:pPr>
        <w:ind w:firstLineChars="200" w:firstLine="420"/>
      </w:pPr>
      <w:r>
        <w:rPr>
          <w:rFonts w:hint="eastAsia"/>
        </w:rPr>
        <w:t>修改</w:t>
      </w:r>
      <w:r>
        <w:rPr>
          <w:rFonts w:hint="eastAsia"/>
        </w:rPr>
        <w:t xml:space="preserve"> Start</w:t>
      </w:r>
      <w:r>
        <w:rPr>
          <w:rFonts w:hint="eastAsia"/>
        </w:rPr>
        <w:t>段长度为</w:t>
      </w:r>
      <w:r>
        <w:rPr>
          <w:rFonts w:hint="eastAsia"/>
        </w:rPr>
        <w:t>0</w:t>
      </w:r>
      <w:r>
        <w:t>x0</w:t>
      </w:r>
      <w:r>
        <w:rPr>
          <w:rFonts w:hint="eastAsia"/>
        </w:rPr>
        <w:t>2</w:t>
      </w:r>
      <w:r>
        <w:rPr>
          <w:rFonts w:hint="eastAsia"/>
        </w:rPr>
        <w:t>，示例</w:t>
      </w:r>
      <w:r>
        <w:rPr>
          <w:rFonts w:hint="eastAsia"/>
        </w:rPr>
        <w:t>:</w:t>
      </w:r>
    </w:p>
    <w:p w:rsidR="000F11DF" w:rsidRDefault="00BA7674">
      <w:pPr>
        <w:ind w:firstLineChars="200" w:firstLine="420"/>
      </w:pPr>
      <w:r>
        <w:rPr>
          <w:rFonts w:hint="eastAsia"/>
        </w:rPr>
        <w:t>1.</w:t>
      </w:r>
      <w:r>
        <w:rPr>
          <w:rFonts w:hint="eastAsia"/>
        </w:rPr>
        <w:tab/>
      </w:r>
      <w:r>
        <w:t>0x02</w:t>
      </w:r>
      <w:r>
        <w:t>的</w:t>
      </w:r>
      <w:r>
        <w:rPr>
          <w:rFonts w:hint="eastAsia"/>
        </w:rPr>
        <w:t>1</w:t>
      </w:r>
      <w:r>
        <w:t>6</w:t>
      </w:r>
      <w:r>
        <w:t>进制</w:t>
      </w:r>
      <w:r>
        <w:rPr>
          <w:rFonts w:hint="eastAsia"/>
        </w:rPr>
        <w:t>用数据码“</w:t>
      </w:r>
      <w:r>
        <w:rPr>
          <w:rFonts w:hint="eastAsia"/>
        </w:rPr>
        <w:t>0</w:t>
      </w:r>
      <w:r>
        <w:rPr>
          <w:rFonts w:hint="eastAsia"/>
        </w:rPr>
        <w:t>”，“</w:t>
      </w:r>
      <w:r>
        <w:rPr>
          <w:rFonts w:hint="eastAsia"/>
        </w:rPr>
        <w:t>2</w:t>
      </w:r>
      <w:r>
        <w:rPr>
          <w:rFonts w:hint="eastAsia"/>
        </w:rPr>
        <w:t>”表示；</w:t>
      </w:r>
    </w:p>
    <w:p w:rsidR="000F11DF" w:rsidRDefault="00BA7674">
      <w:pPr>
        <w:ind w:firstLineChars="200" w:firstLine="420"/>
      </w:pPr>
      <w:r>
        <w:rPr>
          <w:rFonts w:hint="eastAsia"/>
        </w:rPr>
        <w:t>2.</w:t>
      </w:r>
      <w:r>
        <w:rPr>
          <w:rFonts w:hint="eastAsia"/>
        </w:rPr>
        <w:tab/>
      </w:r>
      <w:r>
        <w:rPr>
          <w:rFonts w:hint="eastAsia"/>
        </w:rPr>
        <w:t>读“开启设置码”；</w:t>
      </w:r>
    </w:p>
    <w:p w:rsidR="000F11DF" w:rsidRDefault="00BA7674">
      <w:pPr>
        <w:ind w:firstLineChars="200" w:firstLine="420"/>
      </w:pPr>
      <w:r>
        <w:rPr>
          <w:rFonts w:hint="eastAsia"/>
        </w:rPr>
        <w:t>3.</w:t>
      </w:r>
      <w:r>
        <w:rPr>
          <w:rFonts w:hint="eastAsia"/>
        </w:rPr>
        <w:tab/>
      </w:r>
      <w:r>
        <w:rPr>
          <w:rFonts w:hint="eastAsia"/>
        </w:rPr>
        <w:t>读“修改</w:t>
      </w:r>
      <w:r>
        <w:rPr>
          <w:rFonts w:hint="eastAsia"/>
        </w:rPr>
        <w:t xml:space="preserve"> Start</w:t>
      </w:r>
      <w:r>
        <w:rPr>
          <w:rFonts w:hint="eastAsia"/>
        </w:rPr>
        <w:t>段长度”设置码；</w:t>
      </w:r>
      <w:r>
        <w:rPr>
          <w:rFonts w:hint="eastAsia"/>
        </w:rPr>
        <w:t xml:space="preserve"> </w:t>
      </w:r>
    </w:p>
    <w:p w:rsidR="000F11DF" w:rsidRDefault="00BA7674">
      <w:pPr>
        <w:ind w:firstLineChars="200" w:firstLine="420"/>
      </w:pPr>
      <w:r>
        <w:rPr>
          <w:rFonts w:hint="eastAsia"/>
        </w:rPr>
        <w:t>4.</w:t>
      </w:r>
      <w:r>
        <w:rPr>
          <w:rFonts w:hint="eastAsia"/>
        </w:rPr>
        <w:tab/>
      </w:r>
      <w:r>
        <w:rPr>
          <w:rFonts w:hint="eastAsia"/>
        </w:rPr>
        <w:t>读数据码“</w:t>
      </w:r>
      <w:r>
        <w:t>0</w:t>
      </w:r>
      <w:r>
        <w:rPr>
          <w:rFonts w:hint="eastAsia"/>
        </w:rPr>
        <w:t>”，“</w:t>
      </w:r>
      <w:r>
        <w:t>2</w:t>
      </w:r>
      <w:r>
        <w:rPr>
          <w:rFonts w:hint="eastAsia"/>
        </w:rPr>
        <w:t>”；</w:t>
      </w:r>
    </w:p>
    <w:p w:rsidR="000F11DF" w:rsidRDefault="00BA7674">
      <w:pPr>
        <w:ind w:firstLineChars="200" w:firstLine="420"/>
      </w:pPr>
      <w:r>
        <w:rPr>
          <w:rFonts w:hint="eastAsia"/>
        </w:rPr>
        <w:t>5.</w:t>
      </w:r>
      <w:r>
        <w:rPr>
          <w:rFonts w:hint="eastAsia"/>
        </w:rPr>
        <w:tab/>
      </w:r>
      <w:r>
        <w:rPr>
          <w:rFonts w:hint="eastAsia"/>
        </w:rPr>
        <w:t>读“保存”；</w:t>
      </w:r>
    </w:p>
    <w:p w:rsidR="000F11DF" w:rsidRDefault="00BA7674">
      <w:pPr>
        <w:pStyle w:val="2"/>
      </w:pPr>
      <w:bookmarkStart w:id="83" w:name="_Toc60321866"/>
      <w:r>
        <w:rPr>
          <w:rFonts w:hint="eastAsia"/>
        </w:rPr>
        <w:t>编码格式</w:t>
      </w:r>
      <w:bookmarkStart w:id="84" w:name="_Toc60321868"/>
      <w:bookmarkEnd w:id="83"/>
    </w:p>
    <w:p w:rsidR="000F11DF" w:rsidRDefault="00BA7674">
      <w:pPr>
        <w:ind w:firstLineChars="200" w:firstLine="420"/>
      </w:pPr>
      <w:r>
        <w:rPr>
          <w:rFonts w:hint="eastAsia"/>
        </w:rPr>
        <w:t>为了让设备能够识读各种编码格式的条码，可以设置“输入数据编码格式”。包括</w:t>
      </w:r>
      <w:r>
        <w:rPr>
          <w:rFonts w:hint="eastAsia"/>
        </w:rPr>
        <w:t xml:space="preserve"> GBK</w:t>
      </w:r>
      <w:r>
        <w:rPr>
          <w:rFonts w:hint="eastAsia"/>
        </w:rPr>
        <w:t>、</w:t>
      </w:r>
      <w:r>
        <w:rPr>
          <w:rFonts w:hint="eastAsia"/>
        </w:rPr>
        <w:t>UTF-8</w:t>
      </w:r>
      <w:r>
        <w:rPr>
          <w:rFonts w:hint="eastAsia"/>
        </w:rPr>
        <w:t>，默认自动识别</w:t>
      </w:r>
      <w:r>
        <w:rPr>
          <w:rFonts w:hint="eastAsia"/>
        </w:rPr>
        <w:t>GBK</w:t>
      </w:r>
      <w:r>
        <w:rPr>
          <w:rFonts w:hint="eastAsia"/>
        </w:rPr>
        <w:t>与</w:t>
      </w:r>
      <w:r>
        <w:rPr>
          <w:rFonts w:hint="eastAsia"/>
        </w:rPr>
        <w:t>UTF8</w:t>
      </w:r>
      <w:r>
        <w:rPr>
          <w:rFonts w:hint="eastAsia"/>
        </w:rPr>
        <w:t>，这两种编码格式均可读取。</w:t>
      </w:r>
    </w:p>
    <w:p w:rsidR="000F11DF" w:rsidRDefault="00BA7674">
      <w:pPr>
        <w:ind w:firstLineChars="200" w:firstLine="420"/>
      </w:pPr>
      <w:r>
        <w:t>同时</w:t>
      </w:r>
      <w:r>
        <w:rPr>
          <w:rFonts w:hint="eastAsia"/>
        </w:rPr>
        <w:t>，</w:t>
      </w:r>
      <w:r>
        <w:t>如果需要支持</w:t>
      </w:r>
      <w:r>
        <w:t>BIG5</w:t>
      </w:r>
      <w:r>
        <w:t>繁体编码</w:t>
      </w:r>
      <w:r>
        <w:rPr>
          <w:rFonts w:hint="eastAsia"/>
        </w:rPr>
        <w:t>，</w:t>
      </w:r>
      <w:r>
        <w:t>可以设置为</w:t>
      </w:r>
      <w:r>
        <w:t>BIG5</w:t>
      </w:r>
      <w:r>
        <w:t>编码或者</w:t>
      </w:r>
      <w:r>
        <w:rPr>
          <w:rFonts w:hint="eastAsia"/>
        </w:rPr>
        <w:t>自动识别</w:t>
      </w:r>
      <w:r>
        <w:rPr>
          <w:rFonts w:hint="eastAsia"/>
        </w:rPr>
        <w:t>BIG5</w:t>
      </w:r>
      <w:r>
        <w:rPr>
          <w:rFonts w:hint="eastAsia"/>
        </w:rPr>
        <w:t>与</w:t>
      </w:r>
      <w:r>
        <w:rPr>
          <w:rFonts w:hint="eastAsia"/>
        </w:rPr>
        <w:t>UTF8</w:t>
      </w:r>
      <w:r>
        <w:rPr>
          <w:rFonts w:hint="eastAsia"/>
        </w:rPr>
        <w:t>。</w:t>
      </w:r>
    </w:p>
    <w:p w:rsidR="000F11DF" w:rsidRDefault="00BA7674">
      <w:pPr>
        <w:ind w:firstLineChars="200" w:firstLine="420"/>
      </w:pPr>
      <w:r>
        <w:t>如果需要支持日文</w:t>
      </w:r>
      <w:r>
        <w:rPr>
          <w:rFonts w:hint="eastAsia"/>
        </w:rPr>
        <w:t>，</w:t>
      </w:r>
      <w:r>
        <w:t>需设置为</w:t>
      </w:r>
      <w:r>
        <w:rPr>
          <w:rFonts w:hint="eastAsia"/>
        </w:rPr>
        <w:t>Shift-JIS</w:t>
      </w:r>
      <w:r>
        <w:rPr>
          <w:rFonts w:hint="eastAsia"/>
        </w:rPr>
        <w:t>编码</w:t>
      </w:r>
      <w:r>
        <w:t>或者</w:t>
      </w:r>
      <w:r>
        <w:rPr>
          <w:rFonts w:hint="eastAsia"/>
        </w:rPr>
        <w:t>自动识别</w:t>
      </w:r>
      <w:r>
        <w:rPr>
          <w:rFonts w:hint="eastAsia"/>
        </w:rPr>
        <w:t>Shift-JIS</w:t>
      </w:r>
      <w:r>
        <w:rPr>
          <w:rFonts w:hint="eastAsia"/>
        </w:rPr>
        <w:t>与</w:t>
      </w:r>
      <w:r>
        <w:rPr>
          <w:rFonts w:hint="eastAsia"/>
        </w:rPr>
        <w:t>UTF8</w:t>
      </w:r>
      <w:r>
        <w:rPr>
          <w:rFonts w:hint="eastAsia"/>
        </w:rPr>
        <w:t>。建议设置为自动识别</w:t>
      </w:r>
      <w:r>
        <w:rPr>
          <w:rFonts w:hint="eastAsia"/>
        </w:rPr>
        <w:t>Shift-JIS</w:t>
      </w:r>
      <w:r>
        <w:rPr>
          <w:rFonts w:hint="eastAsia"/>
        </w:rPr>
        <w:t>与</w:t>
      </w:r>
      <w:r>
        <w:rPr>
          <w:rFonts w:hint="eastAsia"/>
        </w:rPr>
        <w:t>UTF8</w:t>
      </w:r>
      <w:r>
        <w:rPr>
          <w:rFonts w:hint="eastAsia"/>
        </w:rPr>
        <w:t>。</w:t>
      </w:r>
    </w:p>
    <w:p w:rsidR="000F11DF" w:rsidRDefault="00BA7674">
      <w:pPr>
        <w:pStyle w:val="2"/>
        <w:tabs>
          <w:tab w:val="clear" w:pos="1843"/>
          <w:tab w:val="left" w:pos="851"/>
        </w:tabs>
        <w:ind w:left="851" w:hanging="851"/>
      </w:pPr>
      <w:bookmarkStart w:id="85" w:name="_Toc52193283"/>
      <w:bookmarkStart w:id="86" w:name="_Toc54270280"/>
      <w:bookmarkStart w:id="87" w:name="_Toc65856483"/>
      <w:r>
        <w:rPr>
          <w:rFonts w:hint="eastAsia"/>
        </w:rPr>
        <w:lastRenderedPageBreak/>
        <w:t>输入数据编码格式</w:t>
      </w:r>
      <w:bookmarkEnd w:id="85"/>
      <w:bookmarkEnd w:id="86"/>
      <w:bookmarkEnd w:id="87"/>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pic:cNvPicPr>
                        </pic:nvPicPr>
                        <pic:blipFill>
                          <a:blip r:embed="rId2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pic:cNvPicPr>
                        </pic:nvPicPr>
                        <pic:blipFill>
                          <a:blip r:embed="rId2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Style w:val="Char5"/>
              </w:rPr>
              <w:t>输入编码</w:t>
            </w:r>
            <w:r>
              <w:rPr>
                <w:rStyle w:val="Char5"/>
              </w:rPr>
              <w:t>GBK</w:t>
            </w:r>
          </w:p>
        </w:tc>
        <w:tc>
          <w:tcPr>
            <w:tcW w:w="4151" w:type="dxa"/>
            <w:vAlign w:val="center"/>
          </w:tcPr>
          <w:p w:rsidR="000F11DF" w:rsidRDefault="00BA7674">
            <w:pPr>
              <w:pStyle w:val="af7"/>
              <w:ind w:firstLineChars="0" w:firstLine="0"/>
              <w:jc w:val="center"/>
            </w:pPr>
            <w:r>
              <w:rPr>
                <w:rStyle w:val="Char5"/>
              </w:rPr>
              <w:t>输入编码</w:t>
            </w:r>
            <w:r>
              <w:rPr>
                <w:rStyle w:val="Char5"/>
              </w:rPr>
              <w:t>UTF8</w:t>
            </w:r>
          </w:p>
        </w:tc>
      </w:tr>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1"/>
                          </pic:cNvPicPr>
                        </pic:nvPicPr>
                        <pic:blipFill>
                          <a:blip r:embed="rId2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jc w:val="center"/>
            </w:pPr>
            <w:r>
              <w:rPr>
                <w:rStyle w:val="Char5"/>
                <w:rFonts w:hint="eastAsia"/>
              </w:rPr>
              <w:t>*</w:t>
            </w:r>
            <w:r>
              <w:rPr>
                <w:rStyle w:val="Char5"/>
                <w:rFonts w:hint="eastAsia"/>
              </w:rPr>
              <w:t>自动识别</w:t>
            </w:r>
            <w:r>
              <w:rPr>
                <w:rStyle w:val="Char5"/>
                <w:rFonts w:hint="eastAsia"/>
              </w:rPr>
              <w:t>GBK</w:t>
            </w:r>
            <w:r>
              <w:rPr>
                <w:rStyle w:val="Char5"/>
                <w:rFonts w:hint="eastAsia"/>
              </w:rPr>
              <w:t>与</w:t>
            </w:r>
            <w:r>
              <w:rPr>
                <w:rStyle w:val="Char5"/>
                <w:rFonts w:hint="eastAsia"/>
              </w:rPr>
              <w:t>UTF8</w:t>
            </w:r>
          </w:p>
        </w:tc>
      </w:tr>
      <w:tr w:rsidR="000F11DF">
        <w:tc>
          <w:tcPr>
            <w:tcW w:w="4151" w:type="dxa"/>
            <w:vAlign w:val="center"/>
          </w:tcPr>
          <w:p w:rsidR="000F11DF" w:rsidRDefault="00BA7674">
            <w:pPr>
              <w:pStyle w:val="af7"/>
              <w:ind w:firstLineChars="0" w:firstLine="0"/>
              <w:jc w:val="center"/>
            </w:pPr>
            <w:r>
              <w:rPr>
                <w:noProof/>
              </w:rPr>
              <w:drawing>
                <wp:inline distT="0" distB="0" distL="0" distR="0">
                  <wp:extent cx="863600" cy="719455"/>
                  <wp:effectExtent l="0" t="0" r="0" b="4445"/>
                  <wp:docPr id="283" name="图片 283" descr="E:\SVN\TMS\ScanProduct\Product\tool\码制生成\Neodynamic编码软件\S_CMD_05I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E:\SVN\TMS\ScanProduct\Product\tool\码制生成\Neodynamic编码软件\S_CMD_05IB.bmp"/>
                          <pic:cNvPicPr>
                            <a:picLocks noChangeAspect="1" noChangeArrowheads="1"/>
                          </pic:cNvPicPr>
                        </pic:nvPicPr>
                        <pic:blipFill>
                          <a:blip r:embed="rId2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3600" cy="719455"/>
                  <wp:effectExtent l="0" t="0" r="0" b="4445"/>
                  <wp:docPr id="288" name="图片 288" descr="E:\SVN\TMS\ScanProduct\Product\tool\码制生成\Neodynamic编码软件\S_CMD_05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E:\SVN\TMS\ScanProduct\Product\tool\码制生成\Neodynamic编码软件\S_CMD_05IF.bmp"/>
                          <pic:cNvPicPr>
                            <a:picLocks noChangeAspect="1" noChangeArrowheads="1"/>
                          </pic:cNvPicPr>
                        </pic:nvPicPr>
                        <pic:blipFill>
                          <a:blip r:embed="rId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pStyle w:val="af7"/>
              <w:ind w:firstLineChars="0" w:firstLine="0"/>
              <w:jc w:val="center"/>
            </w:pPr>
            <w:r>
              <w:rPr>
                <w:rStyle w:val="Char5"/>
                <w:rFonts w:hint="eastAsia"/>
              </w:rPr>
              <w:t>Big5</w:t>
            </w:r>
            <w:r>
              <w:rPr>
                <w:rStyle w:val="Char5"/>
                <w:rFonts w:hint="eastAsia"/>
              </w:rPr>
              <w:t>编码</w:t>
            </w:r>
          </w:p>
        </w:tc>
        <w:tc>
          <w:tcPr>
            <w:tcW w:w="4151" w:type="dxa"/>
            <w:vAlign w:val="center"/>
          </w:tcPr>
          <w:p w:rsidR="000F11DF" w:rsidRDefault="00BA7674">
            <w:pPr>
              <w:jc w:val="center"/>
            </w:pPr>
            <w:r>
              <w:rPr>
                <w:rStyle w:val="Char5"/>
                <w:rFonts w:hint="eastAsia"/>
              </w:rPr>
              <w:t>自动识别</w:t>
            </w:r>
            <w:r>
              <w:rPr>
                <w:rStyle w:val="Char5"/>
                <w:rFonts w:hint="eastAsia"/>
              </w:rPr>
              <w:t>BIG5</w:t>
            </w:r>
            <w:r>
              <w:rPr>
                <w:rStyle w:val="Char5"/>
                <w:rFonts w:hint="eastAsia"/>
              </w:rPr>
              <w:t>与</w:t>
            </w:r>
            <w:r>
              <w:rPr>
                <w:rStyle w:val="Char5"/>
                <w:rFonts w:hint="eastAsia"/>
              </w:rPr>
              <w:t>UTF8</w:t>
            </w:r>
          </w:p>
        </w:tc>
      </w:tr>
      <w:tr w:rsidR="000F11DF">
        <w:tc>
          <w:tcPr>
            <w:tcW w:w="4151" w:type="dxa"/>
            <w:vAlign w:val="center"/>
          </w:tcPr>
          <w:p w:rsidR="000F11DF" w:rsidRDefault="000F11DF">
            <w:pPr>
              <w:pStyle w:val="af7"/>
              <w:ind w:firstLineChars="0" w:firstLine="0"/>
              <w:jc w:val="center"/>
              <w:rPr>
                <w:rStyle w:val="Char5"/>
              </w:rPr>
            </w:pPr>
          </w:p>
        </w:tc>
        <w:tc>
          <w:tcPr>
            <w:tcW w:w="4151" w:type="dxa"/>
            <w:vAlign w:val="center"/>
          </w:tcPr>
          <w:p w:rsidR="000F11DF" w:rsidRDefault="000F11DF">
            <w:pPr>
              <w:jc w:val="center"/>
              <w:rPr>
                <w:rStyle w:val="Char5"/>
              </w:rPr>
            </w:pPr>
          </w:p>
        </w:tc>
      </w:tr>
    </w:tbl>
    <w:p w:rsidR="000F11DF" w:rsidRDefault="00BA7674">
      <w:r>
        <w:rPr>
          <w:rFonts w:hint="eastAsia"/>
        </w:rPr>
        <w:t>日文输入编码支持：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rStyle w:val="Char5"/>
                <w:noProof/>
              </w:rPr>
              <w:drawing>
                <wp:inline distT="0" distB="0" distL="0" distR="0">
                  <wp:extent cx="719455" cy="719455"/>
                  <wp:effectExtent l="0" t="0" r="4445" b="4445"/>
                  <wp:docPr id="172" name="图片 172" descr="D:\Desktop\二维码生成\S_CMD_05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D:\Desktop\二维码生成\S_CMD_05IS.png"/>
                          <pic:cNvPicPr>
                            <a:picLocks noChangeAspect="1" noChangeArrowheads="1"/>
                          </pic:cNvPicPr>
                        </pic:nvPicPr>
                        <pic:blipFill>
                          <a:blip r:embed="rId2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rStyle w:val="Char5"/>
                <w:noProof/>
              </w:rPr>
              <w:drawing>
                <wp:inline distT="0" distB="0" distL="0" distR="0">
                  <wp:extent cx="719455" cy="719455"/>
                  <wp:effectExtent l="0" t="0" r="4445" b="4445"/>
                  <wp:docPr id="174" name="图片 174" descr="D:\Desktop\二维码生成\S_CMD_05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D:\Desktop\二维码生成\S_CMD_05IJ.png"/>
                          <pic:cNvPicPr>
                            <a:picLocks noChangeAspect="1" noChangeArrowheads="1"/>
                          </pic:cNvPicPr>
                        </pic:nvPicPr>
                        <pic:blipFill>
                          <a:blip r:embed="rId2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Style w:val="Char5"/>
                <w:rFonts w:hint="eastAsia"/>
              </w:rPr>
              <w:t>Shift-JIS</w:t>
            </w:r>
            <w:r>
              <w:rPr>
                <w:rStyle w:val="Char5"/>
                <w:rFonts w:hint="eastAsia"/>
              </w:rPr>
              <w:t>编码</w:t>
            </w:r>
          </w:p>
        </w:tc>
        <w:tc>
          <w:tcPr>
            <w:tcW w:w="4151" w:type="dxa"/>
            <w:vAlign w:val="center"/>
          </w:tcPr>
          <w:p w:rsidR="000F11DF" w:rsidRDefault="00BA7674">
            <w:pPr>
              <w:jc w:val="center"/>
            </w:pPr>
            <w:r>
              <w:rPr>
                <w:rStyle w:val="Char5"/>
                <w:rFonts w:hint="eastAsia"/>
              </w:rPr>
              <w:t>自动识别</w:t>
            </w:r>
            <w:r>
              <w:rPr>
                <w:rStyle w:val="Char5"/>
                <w:rFonts w:hint="eastAsia"/>
              </w:rPr>
              <w:t>Shift-JIS</w:t>
            </w:r>
            <w:r>
              <w:rPr>
                <w:rStyle w:val="Char5"/>
                <w:rFonts w:hint="eastAsia"/>
              </w:rPr>
              <w:t>与</w:t>
            </w:r>
            <w:r>
              <w:rPr>
                <w:rStyle w:val="Char5"/>
                <w:rFonts w:hint="eastAsia"/>
              </w:rPr>
              <w:t>UTF8</w:t>
            </w:r>
          </w:p>
        </w:tc>
      </w:tr>
    </w:tbl>
    <w:p w:rsidR="000F11DF" w:rsidRDefault="00BA7674">
      <w:pPr>
        <w:pStyle w:val="2"/>
        <w:tabs>
          <w:tab w:val="clear" w:pos="1843"/>
          <w:tab w:val="left" w:pos="851"/>
        </w:tabs>
        <w:ind w:left="851" w:hanging="851"/>
      </w:pPr>
      <w:bookmarkStart w:id="88" w:name="_Toc65856484"/>
      <w:bookmarkStart w:id="89" w:name="_Toc52193284"/>
      <w:bookmarkStart w:id="90" w:name="_Toc54270281"/>
      <w:r>
        <w:t>输出数据编码格式</w:t>
      </w:r>
      <w:bookmarkEnd w:id="88"/>
      <w:bookmarkEnd w:id="89"/>
      <w:bookmarkEnd w:id="90"/>
    </w:p>
    <w:p w:rsidR="000F11DF" w:rsidRDefault="00BA7674">
      <w:pPr>
        <w:ind w:firstLineChars="200" w:firstLine="420"/>
      </w:pPr>
      <w:r>
        <w:rPr>
          <w:rFonts w:hint="eastAsia"/>
        </w:rPr>
        <w:t>为了让设备按照指定的编码格式打印中文数据，可以设置“输出数据编码格式”。包括</w:t>
      </w:r>
      <w:r>
        <w:rPr>
          <w:rFonts w:hint="eastAsia"/>
        </w:rPr>
        <w:t xml:space="preserve"> GBK</w:t>
      </w:r>
      <w:r>
        <w:rPr>
          <w:rFonts w:hint="eastAsia"/>
        </w:rPr>
        <w:t>、</w:t>
      </w:r>
      <w:r>
        <w:rPr>
          <w:rFonts w:hint="eastAsia"/>
        </w:rPr>
        <w:t>UNICODE</w:t>
      </w:r>
      <w:r>
        <w:rPr>
          <w:rFonts w:hint="eastAsia"/>
        </w:rPr>
        <w:t>。默认</w:t>
      </w:r>
      <w:r>
        <w:rPr>
          <w:rFonts w:hint="eastAsia"/>
        </w:rPr>
        <w:t xml:space="preserve"> GBK </w:t>
      </w:r>
      <w:r>
        <w:rPr>
          <w:rFonts w:hint="eastAsia"/>
        </w:rPr>
        <w:t>格式。</w:t>
      </w:r>
      <w:r>
        <w:rPr>
          <w:rFonts w:hint="eastAsia"/>
        </w:rPr>
        <w:t>BIG</w:t>
      </w:r>
      <w:r>
        <w:t>5</w:t>
      </w:r>
      <w:r>
        <w:t>编码适用于打印繁体中文</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pic:cNvPicPr>
                        </pic:nvPicPr>
                        <pic:blipFill>
                          <a:blip r:embed="rId2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pic:cNvPicPr>
                        </pic:nvPicPr>
                        <pic:blipFill>
                          <a:blip r:embed="rId2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输出编码</w:t>
            </w:r>
            <w:r>
              <w:rPr>
                <w:rStyle w:val="Char5"/>
                <w:rFonts w:hint="eastAsia"/>
              </w:rPr>
              <w:t>GBK</w:t>
            </w:r>
            <w:r>
              <w:rPr>
                <w:rStyle w:val="Char5"/>
                <w:rFonts w:hint="eastAsia"/>
              </w:rPr>
              <w:t>（用于记事本</w:t>
            </w:r>
            <w:r>
              <w:rPr>
                <w:rStyle w:val="Char5"/>
                <w:rFonts w:hint="eastAsia"/>
              </w:rPr>
              <w:t>/</w:t>
            </w:r>
            <w:r>
              <w:rPr>
                <w:rStyle w:val="Char5"/>
              </w:rPr>
              <w:t>Excel</w:t>
            </w:r>
            <w:r>
              <w:rPr>
                <w:rStyle w:val="Char5"/>
                <w:rFonts w:hint="eastAsia"/>
              </w:rPr>
              <w:t>）</w:t>
            </w:r>
          </w:p>
        </w:tc>
        <w:tc>
          <w:tcPr>
            <w:tcW w:w="4151" w:type="dxa"/>
            <w:vAlign w:val="center"/>
          </w:tcPr>
          <w:p w:rsidR="000F11DF" w:rsidRDefault="00BA7674">
            <w:pPr>
              <w:pStyle w:val="af7"/>
              <w:ind w:firstLineChars="0" w:firstLine="0"/>
              <w:jc w:val="center"/>
              <w:rPr>
                <w:rStyle w:val="Char5"/>
              </w:rPr>
            </w:pPr>
            <w:r>
              <w:rPr>
                <w:rStyle w:val="Char5"/>
              </w:rPr>
              <w:t>输出编码</w:t>
            </w:r>
            <w:r>
              <w:rPr>
                <w:rStyle w:val="Char5"/>
                <w:rFonts w:hint="eastAsia"/>
              </w:rPr>
              <w:t>U</w:t>
            </w:r>
            <w:r>
              <w:rPr>
                <w:rStyle w:val="Char5"/>
              </w:rPr>
              <w:t>NICODE</w:t>
            </w:r>
            <w:r>
              <w:rPr>
                <w:rStyle w:val="Char5"/>
                <w:rFonts w:hint="eastAsia"/>
              </w:rPr>
              <w:t>（</w:t>
            </w:r>
            <w:r>
              <w:rPr>
                <w:rStyle w:val="Char5"/>
              </w:rPr>
              <w:t>用于</w:t>
            </w:r>
            <w:r>
              <w:rPr>
                <w:rStyle w:val="Char5"/>
              </w:rPr>
              <w:t>word</w:t>
            </w:r>
            <w:r>
              <w:rPr>
                <w:rStyle w:val="Char5"/>
              </w:rPr>
              <w:t>输出</w:t>
            </w:r>
            <w:r>
              <w:rPr>
                <w:rStyle w:val="Char5"/>
                <w:rFonts w:hint="eastAsia"/>
              </w:rPr>
              <w:t>）</w:t>
            </w:r>
          </w:p>
        </w:tc>
      </w:tr>
      <w:tr w:rsidR="000F11DF">
        <w:tc>
          <w:tcPr>
            <w:tcW w:w="8302" w:type="dxa"/>
            <w:gridSpan w:val="2"/>
            <w:vAlign w:val="center"/>
          </w:tcPr>
          <w:p w:rsidR="000F11DF" w:rsidRDefault="00BA7674">
            <w:pPr>
              <w:pStyle w:val="af7"/>
              <w:ind w:firstLineChars="0" w:firstLine="0"/>
              <w:jc w:val="center"/>
            </w:pPr>
            <w:r>
              <w:rPr>
                <w:noProof/>
              </w:rPr>
              <w:drawing>
                <wp:inline distT="0" distB="0" distL="0" distR="0">
                  <wp:extent cx="863600" cy="719455"/>
                  <wp:effectExtent l="0" t="0" r="0" b="4445"/>
                  <wp:docPr id="297" name="图片 297" descr="E:\SVN\TMS\ScanProduct\Product\tool\码制生成\Neodynamic编码软件\S_CMD_05O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E:\SVN\TMS\ScanProduct\Product\tool\码制生成\Neodynamic编码软件\S_CMD_05OB.bmp"/>
                          <pic:cNvPicPr>
                            <a:picLocks noChangeAspect="1" noChangeArrowheads="1"/>
                          </pic:cNvPicPr>
                        </pic:nvPicPr>
                        <pic:blipFill>
                          <a:blip r:embed="rId2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rPr>
                <w:rStyle w:val="Char5"/>
              </w:rPr>
            </w:pPr>
            <w:r>
              <w:rPr>
                <w:rStyle w:val="Char5"/>
                <w:rFonts w:hint="eastAsia"/>
              </w:rPr>
              <w:t>输出编码</w:t>
            </w:r>
            <w:r>
              <w:rPr>
                <w:rStyle w:val="Char5"/>
                <w:rFonts w:hint="eastAsia"/>
              </w:rPr>
              <w:t>BIG</w:t>
            </w:r>
            <w:r>
              <w:rPr>
                <w:rStyle w:val="Char5"/>
              </w:rPr>
              <w:t>5</w:t>
            </w:r>
            <w:r>
              <w:rPr>
                <w:rStyle w:val="Char5"/>
                <w:rFonts w:hint="eastAsia"/>
              </w:rPr>
              <w:t>（</w:t>
            </w:r>
            <w:r>
              <w:rPr>
                <w:rStyle w:val="Char5"/>
              </w:rPr>
              <w:t>繁体中文</w:t>
            </w:r>
            <w:r>
              <w:rPr>
                <w:rStyle w:val="Char5"/>
                <w:rFonts w:hint="eastAsia"/>
              </w:rPr>
              <w:t>）</w:t>
            </w:r>
          </w:p>
        </w:tc>
      </w:tr>
    </w:tbl>
    <w:p w:rsidR="000F11DF" w:rsidRDefault="000F11DF"/>
    <w:p w:rsidR="000F11DF" w:rsidRDefault="00BA7674">
      <w:r>
        <w:rPr>
          <w:rFonts w:hint="eastAsia"/>
        </w:rPr>
        <w:t>另外，也有某些应用场景，需要模组输出以下编码方式。如果使用其他国家键盘布局，输出格式需要设置为原数据输出。串口输出时，可能需要将编码转换为</w:t>
      </w:r>
      <w:r>
        <w:rPr>
          <w:rFonts w:hint="eastAsia"/>
        </w:rPr>
        <w:t>UTF</w:t>
      </w:r>
      <w:r>
        <w:t>8</w:t>
      </w:r>
      <w:r>
        <w:t>输出</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lastRenderedPageBreak/>
              <w:drawing>
                <wp:inline distT="0" distB="0" distL="0" distR="0">
                  <wp:extent cx="863600" cy="719455"/>
                  <wp:effectExtent l="0" t="0" r="0" b="4445"/>
                  <wp:docPr id="296" name="图片 296" descr="E:\SVN\TMS\ScanProduct\Product\tool\码制生成\Neodynamic编码软件\S_CMD_05O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E:\SVN\TMS\ScanProduct\Product\tool\码制生成\Neodynamic编码软件\S_CMD_05OO.bmp"/>
                          <pic:cNvPicPr>
                            <a:picLocks noChangeAspect="1" noChangeArrowheads="1"/>
                          </pic:cNvPicPr>
                        </pic:nvPicPr>
                        <pic:blipFill>
                          <a:blip r:embed="rId2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pic:cNvPicPr>
                        </pic:nvPicPr>
                        <pic:blipFill>
                          <a:blip r:embed="rId2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原数据输出</w:t>
            </w:r>
          </w:p>
        </w:tc>
        <w:tc>
          <w:tcPr>
            <w:tcW w:w="4151" w:type="dxa"/>
            <w:vAlign w:val="center"/>
          </w:tcPr>
          <w:p w:rsidR="000F11DF" w:rsidRDefault="00BA7674">
            <w:pPr>
              <w:jc w:val="center"/>
              <w:rPr>
                <w:rStyle w:val="Char5"/>
              </w:rPr>
            </w:pPr>
            <w:r>
              <w:rPr>
                <w:rStyle w:val="Char5"/>
                <w:rFonts w:hint="eastAsia"/>
              </w:rPr>
              <w:t>输出编码</w:t>
            </w:r>
            <w:r>
              <w:rPr>
                <w:rStyle w:val="Char5"/>
                <w:rFonts w:hint="eastAsia"/>
              </w:rPr>
              <w:t>UTF</w:t>
            </w:r>
            <w:r>
              <w:rPr>
                <w:rStyle w:val="Char5"/>
              </w:rPr>
              <w:t>8</w:t>
            </w:r>
            <w:r>
              <w:rPr>
                <w:rStyle w:val="Char5"/>
                <w:rFonts w:hint="eastAsia"/>
              </w:rPr>
              <w:t>（</w:t>
            </w:r>
            <w:r>
              <w:rPr>
                <w:rStyle w:val="Char5"/>
              </w:rPr>
              <w:t>串口</w:t>
            </w:r>
            <w:r>
              <w:rPr>
                <w:rStyle w:val="Char5"/>
                <w:rFonts w:hint="eastAsia"/>
              </w:rPr>
              <w:t>）</w:t>
            </w:r>
          </w:p>
        </w:tc>
      </w:tr>
    </w:tbl>
    <w:p w:rsidR="000F11DF" w:rsidRDefault="000F11DF"/>
    <w:p w:rsidR="000F11DF" w:rsidRDefault="00BA7674">
      <w:r>
        <w:rPr>
          <w:rFonts w:hint="eastAsia"/>
        </w:rPr>
        <w:t>日文输出编码支持：</w:t>
      </w:r>
    </w:p>
    <w:p w:rsidR="000F11DF" w:rsidRDefault="00BA7674">
      <w:r>
        <w:t>为了在日文系统中</w:t>
      </w:r>
      <w:r>
        <w:rPr>
          <w:rFonts w:hint="eastAsia"/>
        </w:rPr>
        <w:t>，</w:t>
      </w:r>
      <w:r>
        <w:t>输出日文</w:t>
      </w:r>
      <w:r>
        <w:rPr>
          <w:rFonts w:hint="eastAsia"/>
        </w:rPr>
        <w:t>，需要进行以下配置。</w:t>
      </w:r>
      <w:r>
        <w:t>如果在记事本中输出</w:t>
      </w:r>
      <w:r>
        <w:rPr>
          <w:rFonts w:hint="eastAsia"/>
        </w:rPr>
        <w:t>，需配置输出编码为</w:t>
      </w:r>
      <w:r>
        <w:rPr>
          <w:rFonts w:hint="eastAsia"/>
        </w:rPr>
        <w:t>Shift-JIS</w:t>
      </w:r>
      <w:r>
        <w:rPr>
          <w:rFonts w:hint="eastAsia"/>
        </w:rPr>
        <w:t>编码。如果在</w:t>
      </w:r>
      <w:r>
        <w:rPr>
          <w:rFonts w:hint="eastAsia"/>
        </w:rPr>
        <w:t>w</w:t>
      </w:r>
      <w:r>
        <w:t>ord</w:t>
      </w:r>
      <w:r>
        <w:rPr>
          <w:rFonts w:hint="eastAsia"/>
        </w:rPr>
        <w:t>中输出，需配置输出编码为</w:t>
      </w:r>
      <w:r>
        <w:rPr>
          <w:rFonts w:hint="eastAsia"/>
        </w:rPr>
        <w:t>U</w:t>
      </w:r>
      <w:r>
        <w:t>NICODE</w:t>
      </w:r>
      <w:r>
        <w:rPr>
          <w:rFonts w:hint="eastAsia"/>
        </w:rPr>
        <w:t>编码。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rPr>
                <w:rStyle w:val="Char5"/>
              </w:rPr>
            </w:pPr>
            <w:r>
              <w:rPr>
                <w:rStyle w:val="Char5"/>
                <w:noProof/>
              </w:rPr>
              <w:drawing>
                <wp:inline distT="0" distB="0" distL="0" distR="0">
                  <wp:extent cx="719455" cy="719455"/>
                  <wp:effectExtent l="0" t="0" r="4445" b="4445"/>
                  <wp:docPr id="175" name="图片 175" descr="D:\Desktop\二维码生成\S_CMD_05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D:\Desktop\二维码生成\S_CMD_05OS.png"/>
                          <pic:cNvPicPr>
                            <a:picLocks noChangeAspect="1" noChangeArrowheads="1"/>
                          </pic:cNvPicPr>
                        </pic:nvPicPr>
                        <pic:blipFill>
                          <a:blip r:embed="rId2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noProof/>
              </w:rPr>
              <w:drawing>
                <wp:inline distT="0" distB="0" distL="0" distR="0">
                  <wp:extent cx="719455" cy="719455"/>
                  <wp:effectExtent l="0" t="0" r="4445" b="444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pic:cNvPicPr>
                        </pic:nvPicPr>
                        <pic:blipFill>
                          <a:blip r:embed="rId2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Shift-JIS</w:t>
            </w:r>
            <w:r>
              <w:rPr>
                <w:rStyle w:val="Char5"/>
                <w:rFonts w:hint="eastAsia"/>
              </w:rPr>
              <w:t>编码（用于记事本</w:t>
            </w:r>
            <w:r>
              <w:rPr>
                <w:rStyle w:val="Char5"/>
                <w:rFonts w:hint="eastAsia"/>
              </w:rPr>
              <w:t>/</w:t>
            </w:r>
            <w:r>
              <w:rPr>
                <w:rStyle w:val="Char5"/>
              </w:rPr>
              <w:t>Excel</w:t>
            </w:r>
            <w:r>
              <w:rPr>
                <w:rStyle w:val="Char5"/>
                <w:rFonts w:hint="eastAsia"/>
              </w:rPr>
              <w:t>）</w:t>
            </w:r>
          </w:p>
        </w:tc>
        <w:tc>
          <w:tcPr>
            <w:tcW w:w="4151" w:type="dxa"/>
            <w:vAlign w:val="center"/>
          </w:tcPr>
          <w:p w:rsidR="000F11DF" w:rsidRDefault="00BA7674">
            <w:pPr>
              <w:jc w:val="center"/>
              <w:rPr>
                <w:rStyle w:val="Char5"/>
              </w:rPr>
            </w:pPr>
            <w:r>
              <w:rPr>
                <w:rStyle w:val="Char5"/>
              </w:rPr>
              <w:t>输出编码</w:t>
            </w:r>
            <w:r>
              <w:rPr>
                <w:rStyle w:val="Char5"/>
                <w:rFonts w:hint="eastAsia"/>
              </w:rPr>
              <w:t>U</w:t>
            </w:r>
            <w:r>
              <w:rPr>
                <w:rStyle w:val="Char5"/>
              </w:rPr>
              <w:t>NICODE</w:t>
            </w:r>
            <w:r>
              <w:rPr>
                <w:rStyle w:val="Char5"/>
                <w:rFonts w:hint="eastAsia"/>
              </w:rPr>
              <w:t>（</w:t>
            </w:r>
            <w:r>
              <w:rPr>
                <w:rStyle w:val="Char5"/>
              </w:rPr>
              <w:t>用于</w:t>
            </w:r>
            <w:r>
              <w:rPr>
                <w:rStyle w:val="Char5"/>
              </w:rPr>
              <w:t>word</w:t>
            </w:r>
            <w:r>
              <w:rPr>
                <w:rStyle w:val="Char5"/>
              </w:rPr>
              <w:t>输出</w:t>
            </w:r>
            <w:r>
              <w:rPr>
                <w:rStyle w:val="Char5"/>
                <w:rFonts w:hint="eastAsia"/>
              </w:rPr>
              <w:t>）</w:t>
            </w:r>
          </w:p>
        </w:tc>
      </w:tr>
    </w:tbl>
    <w:p w:rsidR="000F11DF" w:rsidRDefault="000F11DF">
      <w:pPr>
        <w:rPr>
          <w:rStyle w:val="Char5"/>
        </w:rPr>
      </w:pPr>
    </w:p>
    <w:p w:rsidR="000F11DF" w:rsidRDefault="000F11DF"/>
    <w:p w:rsidR="000F11DF" w:rsidRDefault="00BA7674">
      <w:pPr>
        <w:pStyle w:val="2"/>
      </w:pPr>
      <w:r>
        <w:t>ECI</w:t>
      </w:r>
      <w:r>
        <w:t>模式设置</w:t>
      </w:r>
      <w:bookmarkEnd w:id="8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116" name="图片 116" descr="E:\SVN\TMS\ScanProduct\Product\tool\码制生成\Neodynamic编码软件\C_CMD_EC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E:\SVN\TMS\ScanProduct\Product\tool\码制生成\Neodynamic编码软件\C_CMD_ECI1.bmp"/>
                          <pic:cNvPicPr>
                            <a:picLocks noChangeAspect="1" noChangeArrowheads="1"/>
                          </pic:cNvPicPr>
                        </pic:nvPicPr>
                        <pic:blipFill>
                          <a:blip r:embed="rId2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120" name="图片 120" descr="E:\SVN\TMS\ScanProduct\Product\tool\码制生成\Neodynamic编码软件\C_CMD_ECI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E:\SVN\TMS\ScanProduct\Product\tool\码制生成\Neodynamic编码软件\C_CMD_ECI0.bmp"/>
                          <pic:cNvPicPr>
                            <a:picLocks noChangeAspect="1" noChangeArrowheads="1"/>
                          </pic:cNvPicPr>
                        </pic:nvPicPr>
                        <pic:blipFill>
                          <a:blip r:embed="rId2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使能</w:t>
            </w:r>
            <w:r>
              <w:rPr>
                <w:rStyle w:val="Char5"/>
                <w:rFonts w:hint="eastAsia"/>
              </w:rPr>
              <w:t>ECI</w:t>
            </w:r>
            <w:r>
              <w:rPr>
                <w:rStyle w:val="Char5"/>
                <w:rFonts w:hint="eastAsia"/>
              </w:rPr>
              <w:t>模式</w:t>
            </w:r>
          </w:p>
        </w:tc>
        <w:tc>
          <w:tcPr>
            <w:tcW w:w="4151" w:type="dxa"/>
            <w:vAlign w:val="center"/>
          </w:tcPr>
          <w:p w:rsidR="000F11DF" w:rsidRDefault="00BA7674">
            <w:pPr>
              <w:jc w:val="center"/>
              <w:rPr>
                <w:rStyle w:val="Char5"/>
              </w:rPr>
            </w:pPr>
            <w:r>
              <w:rPr>
                <w:rStyle w:val="Char5"/>
                <w:rFonts w:hint="eastAsia"/>
              </w:rPr>
              <w:t>禁止</w:t>
            </w:r>
            <w:r>
              <w:rPr>
                <w:rStyle w:val="Char5"/>
                <w:rFonts w:hint="eastAsia"/>
              </w:rPr>
              <w:t>ECI</w:t>
            </w:r>
            <w:r>
              <w:rPr>
                <w:rStyle w:val="Char5"/>
                <w:rFonts w:hint="eastAsia"/>
              </w:rPr>
              <w:t>模式</w:t>
            </w:r>
          </w:p>
        </w:tc>
      </w:tr>
    </w:tbl>
    <w:p w:rsidR="000F11DF" w:rsidRDefault="00BA7674">
      <w:pPr>
        <w:pStyle w:val="2"/>
      </w:pPr>
      <w:bookmarkStart w:id="91" w:name="_Toc60321869"/>
      <w:r>
        <w:t>发票模式</w:t>
      </w:r>
      <w:bookmarkEnd w:id="9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3" name="图片 13" descr="E:\SVN\TMS\ScanProduct\Product\branch\b18_t06_v2.18.x_ScanModule\doc\软件功能开发\扫码模块设置码\S_CMD_05B1 允许发票模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SVN\TMS\ScanProduct\Product\branch\b18_t06_v2.18.x_ScanModule\doc\软件功能开发\扫码模块设置码\S_CMD_05B1 允许发票模式.png"/>
                          <pic:cNvPicPr>
                            <a:picLocks noChangeAspect="1" noChangeArrowheads="1"/>
                          </pic:cNvPicPr>
                        </pic:nvPicPr>
                        <pic:blipFill>
                          <a:blip r:embed="rId2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4" name="图片 14" descr="E:\SVN\TMS\ScanProduct\Product\branch\b18_t06_v2.18.x_ScanModule\doc\软件功能开发\扫码模块设置码\S_CMD_05B0 禁止发票模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SVN\TMS\ScanProduct\Product\branch\b18_t06_v2.18.x_ScanModule\doc\软件功能开发\扫码模块设置码\S_CMD_05B0 禁止发票模式.png"/>
                          <pic:cNvPicPr>
                            <a:picLocks noChangeAspect="1" noChangeArrowheads="1"/>
                          </pic:cNvPicPr>
                        </pic:nvPicPr>
                        <pic:blipFill>
                          <a:blip r:embed="rId2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允许发票模式</w:t>
            </w:r>
          </w:p>
        </w:tc>
        <w:tc>
          <w:tcPr>
            <w:tcW w:w="4151" w:type="dxa"/>
            <w:vAlign w:val="center"/>
          </w:tcPr>
          <w:p w:rsidR="000F11DF" w:rsidRDefault="00BA7674">
            <w:pPr>
              <w:jc w:val="center"/>
              <w:rPr>
                <w:rStyle w:val="Char5"/>
              </w:rPr>
            </w:pPr>
            <w:r>
              <w:rPr>
                <w:rStyle w:val="Char5"/>
              </w:rPr>
              <w:t>禁止发票模式</w:t>
            </w:r>
          </w:p>
        </w:tc>
      </w:tr>
    </w:tbl>
    <w:p w:rsidR="000F11DF" w:rsidRDefault="00BA7674">
      <w:pPr>
        <w:widowControl/>
        <w:jc w:val="left"/>
        <w:rPr>
          <w:sz w:val="18"/>
        </w:rPr>
      </w:pPr>
      <w:r>
        <w:br w:type="page"/>
      </w:r>
    </w:p>
    <w:p w:rsidR="000F11DF" w:rsidRDefault="00BA7674">
      <w:pPr>
        <w:pStyle w:val="1"/>
      </w:pPr>
      <w:bookmarkStart w:id="92" w:name="_Toc60321870"/>
      <w:r>
        <w:lastRenderedPageBreak/>
        <w:t>条码符号参数</w:t>
      </w:r>
      <w:bookmarkEnd w:id="92"/>
    </w:p>
    <w:p w:rsidR="000F11DF" w:rsidRDefault="00BA7674">
      <w:pPr>
        <w:pStyle w:val="2"/>
      </w:pPr>
      <w:bookmarkStart w:id="93" w:name="_Toc60321871"/>
      <w:r>
        <w:rPr>
          <w:rFonts w:hint="eastAsia"/>
        </w:rPr>
        <w:t>全局操作</w:t>
      </w:r>
      <w:bookmarkEnd w:id="93"/>
    </w:p>
    <w:p w:rsidR="000F11DF" w:rsidRDefault="00BA7674">
      <w:pPr>
        <w:pStyle w:val="30"/>
      </w:pPr>
      <w:bookmarkStart w:id="94" w:name="_Toc60321872"/>
      <w:r>
        <w:rPr>
          <w:rFonts w:hint="eastAsia"/>
        </w:rPr>
        <w:t>对所有符号类型的操作</w:t>
      </w:r>
      <w:bookmarkEnd w:id="94"/>
    </w:p>
    <w:p w:rsidR="000F11DF" w:rsidRDefault="00BA7674">
      <w:pPr>
        <w:ind w:firstLineChars="200" w:firstLine="420"/>
      </w:pPr>
      <w:r>
        <w:rPr>
          <w:rFonts w:hint="eastAsia"/>
        </w:rPr>
        <w:t>读取以下设置码，将对所有支持的符号类型进行操作，允许识读或禁止识读。禁止识读所有类型后，仅允许识读</w:t>
      </w:r>
      <w:r>
        <w:t>QR</w:t>
      </w:r>
      <w:r>
        <w:rPr>
          <w:rFonts w:hint="eastAsia"/>
        </w:rPr>
        <w:t>设置码。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pic:cNvPicPr>
                        </pic:nvPicPr>
                        <pic:blipFill>
                          <a:blip r:embed="rId2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pic:cNvPicPr>
                        </pic:nvPicPr>
                        <pic:blipFill>
                          <a:blip r:embed="rId2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允许识读所有类型</w:t>
            </w:r>
          </w:p>
        </w:tc>
        <w:tc>
          <w:tcPr>
            <w:tcW w:w="4151" w:type="dxa"/>
            <w:vAlign w:val="center"/>
          </w:tcPr>
          <w:p w:rsidR="000F11DF" w:rsidRDefault="00BA7674">
            <w:pPr>
              <w:jc w:val="center"/>
              <w:rPr>
                <w:rStyle w:val="Char5"/>
              </w:rPr>
            </w:pPr>
            <w:r>
              <w:rPr>
                <w:rStyle w:val="Char5"/>
              </w:rPr>
              <w:t>禁止识读所有类型</w:t>
            </w:r>
          </w:p>
        </w:tc>
      </w:tr>
      <w:tr w:rsidR="000F11DF">
        <w:tc>
          <w:tcPr>
            <w:tcW w:w="8302" w:type="dxa"/>
            <w:gridSpan w:val="2"/>
            <w:vAlign w:val="center"/>
          </w:tcPr>
          <w:p w:rsidR="000F11DF" w:rsidRDefault="00BA7674">
            <w:pPr>
              <w:jc w:val="center"/>
              <w:rPr>
                <w:rStyle w:val="Char5"/>
              </w:rPr>
            </w:pPr>
            <w:r>
              <w:rPr>
                <w:rStyle w:val="Char5"/>
                <w:noProof/>
              </w:rPr>
              <w:drawing>
                <wp:inline distT="0" distB="0" distL="0" distR="0">
                  <wp:extent cx="719455" cy="719455"/>
                  <wp:effectExtent l="0" t="0" r="4445" b="4445"/>
                  <wp:docPr id="158" name="图片 158" descr="C:\Users\dell\Desktop\二维码生成\C_CMD_R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C:\Users\dell\Desktop\二维码生成\C_CMD_RFFF.png"/>
                          <pic:cNvPicPr>
                            <a:picLocks noChangeAspect="1" noChangeArrowheads="1"/>
                          </pic:cNvPicPr>
                        </pic:nvPicPr>
                        <pic:blipFill>
                          <a:blip r:embed="rId2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jc w:val="center"/>
              <w:rPr>
                <w:rStyle w:val="Char5"/>
              </w:rPr>
            </w:pPr>
            <w:r>
              <w:rPr>
                <w:rStyle w:val="Char5"/>
                <w:rFonts w:hint="eastAsia"/>
              </w:rPr>
              <w:t>恢复默认识读类型</w:t>
            </w:r>
          </w:p>
        </w:tc>
      </w:tr>
    </w:tbl>
    <w:p w:rsidR="000F11DF" w:rsidRDefault="00BA7674">
      <w:pPr>
        <w:pStyle w:val="30"/>
        <w:rPr>
          <w:kern w:val="0"/>
          <w:sz w:val="24"/>
          <w:szCs w:val="24"/>
        </w:rPr>
      </w:pPr>
      <w:bookmarkStart w:id="95" w:name="_Toc60321873"/>
      <w:r>
        <w:t>对所有一维条码符号类型的操</w:t>
      </w:r>
      <w:r>
        <w:rPr>
          <w:rFonts w:ascii="宋体" w:hAnsi="宋体" w:cs="宋体" w:hint="eastAsia"/>
        </w:rPr>
        <w:t>作</w:t>
      </w:r>
      <w:bookmarkEnd w:id="95"/>
    </w:p>
    <w:p w:rsidR="000F11DF" w:rsidRDefault="00BA7674">
      <w:pPr>
        <w:ind w:firstLineChars="200" w:firstLine="420"/>
      </w:pPr>
      <w:r>
        <w:rPr>
          <w:rFonts w:hint="eastAsia"/>
        </w:rPr>
        <w:t>读取以下设置码，仅对所有一维条码符号类型进行统一操作，或全部允许识读，或全部禁止识读。</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pic:cNvPicPr>
                        </pic:nvPicPr>
                        <pic:blipFill>
                          <a:blip r:embed="rId2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pic:cNvPicPr>
                        </pic:nvPicPr>
                        <pic:blipFill>
                          <a:blip r:embed="rId2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允许识读所有一维条码类型</w:t>
            </w:r>
          </w:p>
        </w:tc>
        <w:tc>
          <w:tcPr>
            <w:tcW w:w="4151" w:type="dxa"/>
            <w:vAlign w:val="center"/>
          </w:tcPr>
          <w:p w:rsidR="000F11DF" w:rsidRDefault="00BA7674">
            <w:pPr>
              <w:jc w:val="center"/>
              <w:rPr>
                <w:rStyle w:val="Char5"/>
              </w:rPr>
            </w:pPr>
            <w:r>
              <w:rPr>
                <w:rStyle w:val="Char5"/>
                <w:rFonts w:hint="eastAsia"/>
              </w:rPr>
              <w:t>禁止识读所有一维条码类型</w:t>
            </w:r>
          </w:p>
        </w:tc>
      </w:tr>
    </w:tbl>
    <w:p w:rsidR="000F11DF" w:rsidRDefault="00BA7674">
      <w:pPr>
        <w:pStyle w:val="30"/>
      </w:pPr>
      <w:bookmarkStart w:id="96" w:name="_Toc60321874"/>
      <w:r>
        <w:rPr>
          <w:rFonts w:hint="eastAsia"/>
        </w:rPr>
        <w:t>对所有二维条码符号类型的操作</w:t>
      </w:r>
      <w:bookmarkEnd w:id="96"/>
    </w:p>
    <w:p w:rsidR="000F11DF" w:rsidRDefault="00BA7674">
      <w:pPr>
        <w:ind w:firstLineChars="200" w:firstLine="420"/>
      </w:pPr>
      <w:r>
        <w:rPr>
          <w:rFonts w:hint="eastAsia"/>
        </w:rPr>
        <w:t>读取以下设置码，仅对所有二维条码符号类型进行统一操作，或全部允许识读，或全部禁止识读。</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pic:cNvPicPr>
                        </pic:nvPicPr>
                        <pic:blipFill>
                          <a:blip r:embed="rId2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Pr>
              <w:t>允许识读所有二维条码类</w:t>
            </w:r>
            <w:r>
              <w:rPr>
                <w:rStyle w:val="Char5"/>
                <w:rFonts w:hint="eastAsia"/>
              </w:rPr>
              <w:t>型</w:t>
            </w:r>
          </w:p>
        </w:tc>
        <w:tc>
          <w:tcPr>
            <w:tcW w:w="4151" w:type="dxa"/>
            <w:vAlign w:val="center"/>
          </w:tcPr>
          <w:p w:rsidR="000F11DF" w:rsidRDefault="00BA7674">
            <w:pPr>
              <w:jc w:val="center"/>
              <w:rPr>
                <w:rStyle w:val="Char5"/>
              </w:rPr>
            </w:pPr>
            <w:r>
              <w:rPr>
                <w:rStyle w:val="Char5"/>
              </w:rPr>
              <w:t>禁止识读所有二维条码类</w:t>
            </w:r>
            <w:r>
              <w:rPr>
                <w:rStyle w:val="Char5"/>
                <w:rFonts w:hint="eastAsia"/>
              </w:rPr>
              <w:t>型</w:t>
            </w:r>
          </w:p>
        </w:tc>
      </w:tr>
    </w:tbl>
    <w:p w:rsidR="000F11DF" w:rsidRDefault="00BA7674">
      <w:pPr>
        <w:pStyle w:val="30"/>
      </w:pPr>
      <w:bookmarkStart w:id="97" w:name="_Toc54769335"/>
      <w:bookmarkStart w:id="98" w:name="_Toc48555534"/>
      <w:bookmarkStart w:id="99" w:name="_Toc60321875"/>
      <w:r>
        <w:rPr>
          <w:rFonts w:hint="eastAsia"/>
        </w:rPr>
        <w:lastRenderedPageBreak/>
        <w:t>恢复识读默认码制</w:t>
      </w:r>
      <w:bookmarkEnd w:id="97"/>
    </w:p>
    <w:p w:rsidR="000F11DF" w:rsidRDefault="00BA7674">
      <w:pPr>
        <w:jc w:val="center"/>
        <w:rPr>
          <w:rStyle w:val="Char5"/>
        </w:rPr>
      </w:pPr>
      <w:r>
        <w:rPr>
          <w:rStyle w:val="Char5"/>
          <w:noProof/>
        </w:rPr>
        <w:drawing>
          <wp:inline distT="0" distB="0" distL="0" distR="0">
            <wp:extent cx="1079500" cy="1079500"/>
            <wp:effectExtent l="0" t="0" r="6350" b="6350"/>
            <wp:docPr id="178" name="图片 178" descr="C:\Users\dell\Desktop\二维码生成\C_CMD_R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C:\Users\dell\Desktop\二维码生成\C_CMD_RFFF.png"/>
                    <pic:cNvPicPr>
                      <a:picLocks noChangeAspect="1" noChangeArrowheads="1"/>
                    </pic:cNvPicPr>
                  </pic:nvPicPr>
                  <pic:blipFill>
                    <a:blip r:embed="rId2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p>
    <w:p w:rsidR="000F11DF" w:rsidRDefault="00BA7674">
      <w:pPr>
        <w:jc w:val="center"/>
        <w:rPr>
          <w:rStyle w:val="Char5"/>
        </w:rPr>
      </w:pPr>
      <w:r>
        <w:rPr>
          <w:rStyle w:val="Char5"/>
          <w:rFonts w:hint="eastAsia"/>
        </w:rPr>
        <w:t>恢复识读默认码制</w:t>
      </w:r>
    </w:p>
    <w:p w:rsidR="000F11DF" w:rsidRDefault="000F11DF"/>
    <w:p w:rsidR="000F11DF" w:rsidRDefault="00BA7674">
      <w:pPr>
        <w:pStyle w:val="2"/>
        <w:tabs>
          <w:tab w:val="left" w:pos="851"/>
        </w:tabs>
        <w:rPr>
          <w:kern w:val="0"/>
          <w:sz w:val="24"/>
          <w:szCs w:val="24"/>
        </w:rPr>
      </w:pPr>
      <w:r>
        <w:rPr>
          <w:rFonts w:hint="eastAsia"/>
          <w:kern w:val="0"/>
          <w:sz w:val="24"/>
          <w:szCs w:val="24"/>
        </w:rPr>
        <w:t>反色码设置</w:t>
      </w:r>
      <w:bookmarkEnd w:id="98"/>
      <w:bookmarkEnd w:id="99"/>
    </w:p>
    <w:p w:rsidR="000F11DF" w:rsidRDefault="00BA7674">
      <w:pPr>
        <w:ind w:firstLineChars="200" w:firstLine="420"/>
      </w:pPr>
      <w:r>
        <w:rPr>
          <w:rFonts w:hint="eastAsia"/>
        </w:rPr>
        <w:t>如果开启</w:t>
      </w:r>
      <w:r>
        <w:t>该配置，</w:t>
      </w:r>
      <w:r>
        <w:rPr>
          <w:rFonts w:hint="eastAsia"/>
        </w:rPr>
        <w:t>会</w:t>
      </w:r>
      <w:r>
        <w:t>影响识别</w:t>
      </w:r>
      <w:r>
        <w:rPr>
          <w:rFonts w:hint="eastAsia"/>
        </w:rPr>
        <w:t>速度</w:t>
      </w:r>
      <w:r>
        <w:t>。请在需要使用的场景开启</w:t>
      </w:r>
      <w:r>
        <w:rPr>
          <w:rFonts w:hint="eastAsia"/>
        </w:rPr>
        <w:t>。</w:t>
      </w:r>
    </w:p>
    <w:p w:rsidR="000F11DF" w:rsidRDefault="00BA7674">
      <w:pPr>
        <w:pStyle w:val="30"/>
      </w:pPr>
      <w:bookmarkStart w:id="100" w:name="_Toc48555535"/>
      <w:bookmarkStart w:id="101" w:name="_Toc60321876"/>
      <w:r>
        <w:t>对所有反色码操作</w:t>
      </w:r>
      <w:bookmarkEnd w:id="100"/>
      <w:bookmarkEnd w:id="10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89000" cy="719455"/>
                  <wp:effectExtent l="0" t="0" r="6350" b="4445"/>
                  <wp:docPr id="114" name="图片 114" descr="E:\SVN\TMS\ScanProduct\Product\tool\码制生成\Neodynamic编码软件\C_CMD_INV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E:\SVN\TMS\ScanProduct\Product\tool\码制生成\Neodynamic编码软件\C_CMD_INV1.bmp"/>
                          <pic:cNvPicPr>
                            <a:picLocks noChangeAspect="1" noChangeArrowheads="1"/>
                          </pic:cNvPicPr>
                        </pic:nvPicPr>
                        <pic:blipFill>
                          <a:blip r:embed="rId2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89000" cy="719455"/>
                  <wp:effectExtent l="0" t="0" r="6350" b="4445"/>
                  <wp:docPr id="118" name="图片 118" descr="E:\SVN\TMS\ScanProduct\Product\tool\码制生成\Neodynamic编码软件\C_CMD_INV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E:\SVN\TMS\ScanProduct\Product\tool\码制生成\Neodynamic编码软件\C_CMD_INV0.bmp"/>
                          <pic:cNvPicPr>
                            <a:picLocks noChangeAspect="1" noChangeArrowheads="1"/>
                          </pic:cNvPicPr>
                        </pic:nvPicPr>
                        <pic:blipFill>
                          <a:blip r:embed="rId2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允许识读反色码</w:t>
            </w:r>
          </w:p>
        </w:tc>
        <w:tc>
          <w:tcPr>
            <w:tcW w:w="4151" w:type="dxa"/>
            <w:vAlign w:val="center"/>
          </w:tcPr>
          <w:p w:rsidR="000F11DF" w:rsidRDefault="00BA7674">
            <w:pPr>
              <w:jc w:val="center"/>
              <w:rPr>
                <w:rStyle w:val="Char5"/>
              </w:rPr>
            </w:pPr>
            <w:r>
              <w:rPr>
                <w:rStyle w:val="Char5"/>
                <w:rFonts w:hint="eastAsia"/>
              </w:rPr>
              <w:t>*</w:t>
            </w:r>
            <w:r>
              <w:rPr>
                <w:rStyle w:val="Char5"/>
                <w:rFonts w:hint="eastAsia"/>
              </w:rPr>
              <w:t>禁止识读反色码</w:t>
            </w:r>
          </w:p>
        </w:tc>
      </w:tr>
    </w:tbl>
    <w:p w:rsidR="000F11DF" w:rsidRDefault="00BA7674">
      <w:pPr>
        <w:pStyle w:val="30"/>
      </w:pPr>
      <w:bookmarkStart w:id="102" w:name="_Toc48555536"/>
      <w:bookmarkStart w:id="103" w:name="_Toc60321877"/>
      <w:r>
        <w:t>一维码反色设置</w:t>
      </w:r>
      <w:bookmarkEnd w:id="102"/>
      <w:bookmarkEnd w:id="103"/>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89000" cy="719455"/>
                  <wp:effectExtent l="0" t="0" r="6350" b="4445"/>
                  <wp:docPr id="122" name="图片 122" descr="E:\SVN\TMS\ScanProduct\Product\tool\码制生成\Neodynamic编码软件\C_CMD_OI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E:\SVN\TMS\ScanProduct\Product\tool\码制生成\Neodynamic编码软件\C_CMD_OIM1.bmp"/>
                          <pic:cNvPicPr>
                            <a:picLocks noChangeAspect="1" noChangeArrowheads="1"/>
                          </pic:cNvPicPr>
                        </pic:nvPicPr>
                        <pic:blipFill>
                          <a:blip r:embed="rId2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89000" cy="719455"/>
                  <wp:effectExtent l="0" t="0" r="6350" b="4445"/>
                  <wp:docPr id="126" name="图片 126" descr="E:\SVN\TMS\ScanProduct\Product\tool\码制生成\Neodynamic编码软件\C_CMD_OI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E:\SVN\TMS\ScanProduct\Product\tool\码制生成\Neodynamic编码软件\C_CMD_OIM0.bmp"/>
                          <pic:cNvPicPr>
                            <a:picLocks noChangeAspect="1" noChangeArrowheads="1"/>
                          </pic:cNvPicPr>
                        </pic:nvPicPr>
                        <pic:blipFill>
                          <a:blip r:embed="rId2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允许识读一维反色码</w:t>
            </w:r>
          </w:p>
        </w:tc>
        <w:tc>
          <w:tcPr>
            <w:tcW w:w="4151" w:type="dxa"/>
            <w:vAlign w:val="center"/>
          </w:tcPr>
          <w:p w:rsidR="000F11DF" w:rsidRDefault="00BA7674">
            <w:pPr>
              <w:jc w:val="center"/>
              <w:rPr>
                <w:rStyle w:val="Char5"/>
              </w:rPr>
            </w:pPr>
            <w:r>
              <w:rPr>
                <w:rStyle w:val="Char5"/>
                <w:rFonts w:hint="eastAsia"/>
              </w:rPr>
              <w:t>*</w:t>
            </w:r>
            <w:r>
              <w:rPr>
                <w:rStyle w:val="Char5"/>
                <w:rFonts w:hint="eastAsia"/>
              </w:rPr>
              <w:t>禁止识读一维反色码</w:t>
            </w:r>
          </w:p>
        </w:tc>
      </w:tr>
    </w:tbl>
    <w:p w:rsidR="000F11DF" w:rsidRDefault="00BA7674">
      <w:pPr>
        <w:pStyle w:val="30"/>
      </w:pPr>
      <w:bookmarkStart w:id="104" w:name="_Toc60321878"/>
      <w:bookmarkStart w:id="105" w:name="_Toc48555537"/>
      <w:r>
        <w:t>二维码反色设置</w:t>
      </w:r>
      <w:bookmarkEnd w:id="104"/>
      <w:bookmarkEnd w:id="10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89000" cy="719455"/>
                  <wp:effectExtent l="0" t="0" r="6350" b="4445"/>
                  <wp:docPr id="128" name="图片 128" descr="E:\SVN\TMS\ScanProduct\Product\tool\码制生成\Neodynamic编码软件\C_CMD_PI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E:\SVN\TMS\ScanProduct\Product\tool\码制生成\Neodynamic编码软件\C_CMD_PIM1.bmp"/>
                          <pic:cNvPicPr>
                            <a:picLocks noChangeAspect="1" noChangeArrowheads="1"/>
                          </pic:cNvPicPr>
                        </pic:nvPicPr>
                        <pic:blipFill>
                          <a:blip r:embed="rId2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89000" cy="719455"/>
                  <wp:effectExtent l="0" t="0" r="6350" b="4445"/>
                  <wp:docPr id="130" name="图片 130" descr="E:\SVN\TMS\ScanProduct\Product\tool\码制生成\Neodynamic编码软件\C_CMD_PI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E:\SVN\TMS\ScanProduct\Product\tool\码制生成\Neodynamic编码软件\C_CMD_PIM0.bmp"/>
                          <pic:cNvPicPr>
                            <a:picLocks noChangeAspect="1" noChangeArrowheads="1"/>
                          </pic:cNvPicPr>
                        </pic:nvPicPr>
                        <pic:blipFill>
                          <a:blip r:embed="rId2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允许识读</w:t>
            </w:r>
            <w:r>
              <w:rPr>
                <w:rStyle w:val="Char5"/>
                <w:rFonts w:hint="eastAsia"/>
              </w:rPr>
              <w:t xml:space="preserve"> PDF</w:t>
            </w:r>
            <w:r>
              <w:rPr>
                <w:rStyle w:val="Char5"/>
              </w:rPr>
              <w:t xml:space="preserve">417 </w:t>
            </w:r>
            <w:r>
              <w:rPr>
                <w:rStyle w:val="Char5"/>
              </w:rPr>
              <w:t>反色码</w:t>
            </w:r>
          </w:p>
        </w:tc>
        <w:tc>
          <w:tcPr>
            <w:tcW w:w="4151" w:type="dxa"/>
            <w:vAlign w:val="center"/>
          </w:tcPr>
          <w:p w:rsidR="000F11DF" w:rsidRDefault="00BA7674">
            <w:pPr>
              <w:jc w:val="center"/>
              <w:rPr>
                <w:rStyle w:val="Char5"/>
              </w:rPr>
            </w:pPr>
            <w:r>
              <w:rPr>
                <w:rStyle w:val="Char5"/>
                <w:rFonts w:hint="eastAsia"/>
              </w:rPr>
              <w:t>*</w:t>
            </w:r>
            <w:r>
              <w:rPr>
                <w:rStyle w:val="Char5"/>
                <w:rFonts w:hint="eastAsia"/>
              </w:rPr>
              <w:t>禁止识读</w:t>
            </w:r>
            <w:r>
              <w:rPr>
                <w:rStyle w:val="Char5"/>
                <w:rFonts w:hint="eastAsia"/>
              </w:rPr>
              <w:t xml:space="preserve"> PDF</w:t>
            </w:r>
            <w:r>
              <w:rPr>
                <w:rStyle w:val="Char5"/>
              </w:rPr>
              <w:t xml:space="preserve">417 </w:t>
            </w:r>
            <w:r>
              <w:rPr>
                <w:rStyle w:val="Char5"/>
              </w:rPr>
              <w:t>反色码</w:t>
            </w:r>
          </w:p>
        </w:tc>
      </w:tr>
      <w:tr w:rsidR="000F11DF">
        <w:tc>
          <w:tcPr>
            <w:tcW w:w="4151" w:type="dxa"/>
            <w:vAlign w:val="center"/>
          </w:tcPr>
          <w:p w:rsidR="000F11DF" w:rsidRDefault="00BA7674">
            <w:pPr>
              <w:jc w:val="center"/>
            </w:pPr>
            <w:r>
              <w:rPr>
                <w:noProof/>
              </w:rPr>
              <w:drawing>
                <wp:inline distT="0" distB="0" distL="0" distR="0">
                  <wp:extent cx="889000" cy="719455"/>
                  <wp:effectExtent l="0" t="0" r="6350" b="4445"/>
                  <wp:docPr id="132" name="图片 132" descr="E:\SVN\TMS\ScanProduct\Product\tool\码制生成\Neodynamic编码软件\C_CMD_DI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E:\SVN\TMS\ScanProduct\Product\tool\码制生成\Neodynamic编码软件\C_CMD_DIM1.bmp"/>
                          <pic:cNvPicPr>
                            <a:picLocks noChangeAspect="1" noChangeArrowheads="1"/>
                          </pic:cNvPicPr>
                        </pic:nvPicPr>
                        <pic:blipFill>
                          <a:blip r:embed="rId2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89000" cy="719455"/>
                  <wp:effectExtent l="0" t="0" r="6350" b="4445"/>
                  <wp:docPr id="134" name="图片 134" descr="E:\SVN\TMS\ScanProduct\Product\tool\码制生成\Neodynamic编码软件\C_CMD_DI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E:\SVN\TMS\ScanProduct\Product\tool\码制生成\Neodynamic编码软件\C_CMD_DIM0.bmp"/>
                          <pic:cNvPicPr>
                            <a:picLocks noChangeAspect="1" noChangeArrowheads="1"/>
                          </pic:cNvPicPr>
                        </pic:nvPicPr>
                        <pic:blipFill>
                          <a:blip r:embed="rId2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lastRenderedPageBreak/>
              <w:t>允许识读</w:t>
            </w:r>
            <w:r>
              <w:rPr>
                <w:rStyle w:val="Char5"/>
                <w:rFonts w:hint="eastAsia"/>
              </w:rPr>
              <w:t xml:space="preserve"> </w:t>
            </w:r>
            <w:r>
              <w:rPr>
                <w:rStyle w:val="Char5"/>
              </w:rPr>
              <w:t>DM</w:t>
            </w:r>
            <w:r>
              <w:rPr>
                <w:rStyle w:val="Char5"/>
              </w:rPr>
              <w:t>反色码</w:t>
            </w:r>
          </w:p>
        </w:tc>
        <w:tc>
          <w:tcPr>
            <w:tcW w:w="4151" w:type="dxa"/>
            <w:vAlign w:val="center"/>
          </w:tcPr>
          <w:p w:rsidR="000F11DF" w:rsidRDefault="00BA7674">
            <w:pPr>
              <w:jc w:val="center"/>
              <w:rPr>
                <w:rStyle w:val="Char5"/>
              </w:rPr>
            </w:pPr>
            <w:r>
              <w:rPr>
                <w:rStyle w:val="Char5"/>
                <w:rFonts w:hint="eastAsia"/>
              </w:rPr>
              <w:t>*</w:t>
            </w:r>
            <w:r>
              <w:rPr>
                <w:rStyle w:val="Char5"/>
                <w:rFonts w:hint="eastAsia"/>
              </w:rPr>
              <w:t>禁止识读</w:t>
            </w:r>
            <w:r>
              <w:rPr>
                <w:rStyle w:val="Char5"/>
                <w:rFonts w:hint="eastAsia"/>
              </w:rPr>
              <w:t xml:space="preserve"> DM</w:t>
            </w:r>
            <w:r>
              <w:rPr>
                <w:rStyle w:val="Char5"/>
              </w:rPr>
              <w:t>反色码</w:t>
            </w:r>
          </w:p>
        </w:tc>
      </w:tr>
      <w:tr w:rsidR="000F11DF">
        <w:tc>
          <w:tcPr>
            <w:tcW w:w="4151" w:type="dxa"/>
            <w:vAlign w:val="center"/>
          </w:tcPr>
          <w:p w:rsidR="000F11DF" w:rsidRDefault="00BA7674">
            <w:pPr>
              <w:jc w:val="center"/>
            </w:pPr>
            <w:r>
              <w:rPr>
                <w:noProof/>
              </w:rPr>
              <w:drawing>
                <wp:inline distT="0" distB="0" distL="0" distR="0">
                  <wp:extent cx="889000" cy="719455"/>
                  <wp:effectExtent l="0" t="0" r="6350" b="4445"/>
                  <wp:docPr id="135" name="图片 135" descr="E:\SVN\TMS\ScanProduct\Product\tool\码制生成\Neodynamic编码软件\C_CMD_QI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E:\SVN\TMS\ScanProduct\Product\tool\码制生成\Neodynamic编码软件\C_CMD_QIM1.bmp"/>
                          <pic:cNvPicPr>
                            <a:picLocks noChangeAspect="1" noChangeArrowheads="1"/>
                          </pic:cNvPicPr>
                        </pic:nvPicPr>
                        <pic:blipFill>
                          <a:blip r:embed="rId2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89000" cy="719455"/>
                  <wp:effectExtent l="0" t="0" r="6350" b="4445"/>
                  <wp:docPr id="136" name="图片 136" descr="E:\SVN\TMS\ScanProduct\Product\tool\码制生成\Neodynamic编码软件\C_CMD_QI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E:\SVN\TMS\ScanProduct\Product\tool\码制生成\Neodynamic编码软件\C_CMD_QIM0.bmp"/>
                          <pic:cNvPicPr>
                            <a:picLocks noChangeAspect="1" noChangeArrowheads="1"/>
                          </pic:cNvPicPr>
                        </pic:nvPicPr>
                        <pic:blipFill>
                          <a:blip r:embed="rId2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92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允许识读</w:t>
            </w:r>
            <w:r>
              <w:rPr>
                <w:rStyle w:val="Char5"/>
                <w:rFonts w:hint="eastAsia"/>
              </w:rPr>
              <w:t xml:space="preserve"> </w:t>
            </w:r>
            <w:r>
              <w:rPr>
                <w:rStyle w:val="Char5"/>
              </w:rPr>
              <w:t xml:space="preserve">QR </w:t>
            </w:r>
            <w:r>
              <w:rPr>
                <w:rStyle w:val="Char5"/>
              </w:rPr>
              <w:t>反色码</w:t>
            </w:r>
          </w:p>
        </w:tc>
        <w:tc>
          <w:tcPr>
            <w:tcW w:w="4151" w:type="dxa"/>
            <w:vAlign w:val="center"/>
          </w:tcPr>
          <w:p w:rsidR="000F11DF" w:rsidRDefault="00BA7674">
            <w:pPr>
              <w:jc w:val="center"/>
              <w:rPr>
                <w:rStyle w:val="Char5"/>
              </w:rPr>
            </w:pPr>
            <w:r>
              <w:rPr>
                <w:rStyle w:val="Char5"/>
                <w:rFonts w:hint="eastAsia"/>
              </w:rPr>
              <w:t>*</w:t>
            </w:r>
            <w:r>
              <w:rPr>
                <w:rStyle w:val="Char5"/>
                <w:rFonts w:hint="eastAsia"/>
              </w:rPr>
              <w:t>禁止识读</w:t>
            </w:r>
            <w:r>
              <w:rPr>
                <w:rStyle w:val="Char5"/>
                <w:rFonts w:hint="eastAsia"/>
              </w:rPr>
              <w:t xml:space="preserve"> </w:t>
            </w:r>
            <w:r>
              <w:rPr>
                <w:rStyle w:val="Char5"/>
              </w:rPr>
              <w:t>QR</w:t>
            </w:r>
            <w:r>
              <w:rPr>
                <w:rStyle w:val="Char5"/>
              </w:rPr>
              <w:t>反色码</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304" name="图片 304" descr="E:\SVN\TMS\ScanProduct\Product\tool\码制生成\Neodynamic编码软件\C_CMD_MI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E:\SVN\TMS\ScanProduct\Product\tool\码制生成\Neodynamic编码软件\C_CMD_MIM1.bmp"/>
                          <pic:cNvPicPr>
                            <a:picLocks noChangeAspect="1" noChangeArrowheads="1"/>
                          </pic:cNvPicPr>
                        </pic:nvPicPr>
                        <pic:blipFill>
                          <a:blip r:embed="rId2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305" name="图片 305" descr="E:\SVN\TMS\ScanProduct\Product\tool\码制生成\Neodynamic编码软件\C_CMD_MI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E:\SVN\TMS\ScanProduct\Product\tool\码制生成\Neodynamic编码软件\C_CMD_MIM0.bmp"/>
                          <pic:cNvPicPr>
                            <a:picLocks noChangeAspect="1" noChangeArrowheads="1"/>
                          </pic:cNvPicPr>
                        </pic:nvPicPr>
                        <pic:blipFill>
                          <a:blip r:embed="rId2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允许识读</w:t>
            </w:r>
            <w:r>
              <w:rPr>
                <w:rStyle w:val="Char5"/>
                <w:rFonts w:hint="eastAsia"/>
              </w:rPr>
              <w:t xml:space="preserve"> MicroPDF417</w:t>
            </w:r>
            <w:r>
              <w:rPr>
                <w:rStyle w:val="Char5"/>
                <w:rFonts w:hint="eastAsia"/>
              </w:rPr>
              <w:t>反色码</w:t>
            </w:r>
          </w:p>
        </w:tc>
        <w:tc>
          <w:tcPr>
            <w:tcW w:w="4151" w:type="dxa"/>
            <w:vAlign w:val="center"/>
          </w:tcPr>
          <w:p w:rsidR="000F11DF" w:rsidRDefault="00BA7674">
            <w:pPr>
              <w:jc w:val="center"/>
              <w:rPr>
                <w:rStyle w:val="Char5"/>
              </w:rPr>
            </w:pPr>
            <w:r>
              <w:rPr>
                <w:rStyle w:val="Char5"/>
                <w:rFonts w:hint="eastAsia"/>
              </w:rPr>
              <w:t>*</w:t>
            </w:r>
            <w:r>
              <w:rPr>
                <w:rStyle w:val="Char5"/>
                <w:rFonts w:hint="eastAsia"/>
              </w:rPr>
              <w:t>禁止识读</w:t>
            </w:r>
            <w:r>
              <w:rPr>
                <w:rStyle w:val="Char5"/>
                <w:rFonts w:hint="eastAsia"/>
              </w:rPr>
              <w:t xml:space="preserve"> MicroPDF417</w:t>
            </w:r>
            <w:r>
              <w:rPr>
                <w:rStyle w:val="Char5"/>
                <w:rFonts w:hint="eastAsia"/>
              </w:rPr>
              <w:t>反色码</w:t>
            </w:r>
          </w:p>
        </w:tc>
      </w:tr>
      <w:tr w:rsidR="000F11DF">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306" name="图片 306" descr="E:\SVN\TMS\ScanProduct\Product\tool\码制生成\Neodynamic编码软件\C_CMD_AI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E:\SVN\TMS\ScanProduct\Product\tool\码制生成\Neodynamic编码软件\C_CMD_AIM1.bmp"/>
                          <pic:cNvPicPr>
                            <a:picLocks noChangeAspect="1" noChangeArrowheads="1"/>
                          </pic:cNvPicPr>
                        </pic:nvPicPr>
                        <pic:blipFill>
                          <a:blip r:embed="rId2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jc w:val="center"/>
              <w:rPr>
                <w:rStyle w:val="Char5"/>
              </w:rPr>
            </w:pPr>
            <w:r>
              <w:rPr>
                <w:rStyle w:val="Char5"/>
                <w:noProof/>
              </w:rPr>
              <w:drawing>
                <wp:inline distT="0" distB="0" distL="0" distR="0">
                  <wp:extent cx="856615" cy="719455"/>
                  <wp:effectExtent l="0" t="0" r="635" b="4445"/>
                  <wp:docPr id="307" name="图片 307" descr="E:\SVN\TMS\ScanProduct\Product\tool\码制生成\Neodynamic编码软件\C_CMD_AI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E:\SVN\TMS\ScanProduct\Product\tool\码制生成\Neodynamic编码软件\C_CMD_AIM0.bmp"/>
                          <pic:cNvPicPr>
                            <a:picLocks noChangeAspect="1" noChangeArrowheads="1"/>
                          </pic:cNvPicPr>
                        </pic:nvPicPr>
                        <pic:blipFill>
                          <a:blip r:embed="rId2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允许识读</w:t>
            </w:r>
            <w:r>
              <w:rPr>
                <w:rStyle w:val="Char5"/>
                <w:rFonts w:hint="eastAsia"/>
              </w:rPr>
              <w:t xml:space="preserve"> Aztec</w:t>
            </w:r>
            <w:r>
              <w:rPr>
                <w:rStyle w:val="Char5"/>
                <w:rFonts w:hint="eastAsia"/>
              </w:rPr>
              <w:t>反色码</w:t>
            </w:r>
          </w:p>
        </w:tc>
        <w:tc>
          <w:tcPr>
            <w:tcW w:w="4151" w:type="dxa"/>
            <w:vAlign w:val="center"/>
          </w:tcPr>
          <w:p w:rsidR="000F11DF" w:rsidRDefault="00BA7674">
            <w:pPr>
              <w:jc w:val="center"/>
              <w:rPr>
                <w:rStyle w:val="Char5"/>
              </w:rPr>
            </w:pPr>
            <w:r>
              <w:rPr>
                <w:rStyle w:val="Char5"/>
                <w:rFonts w:hint="eastAsia"/>
              </w:rPr>
              <w:t>*</w:t>
            </w:r>
            <w:r>
              <w:rPr>
                <w:rStyle w:val="Char5"/>
                <w:rFonts w:hint="eastAsia"/>
              </w:rPr>
              <w:t>禁止识读</w:t>
            </w:r>
            <w:r>
              <w:rPr>
                <w:rStyle w:val="Char5"/>
                <w:rFonts w:hint="eastAsia"/>
              </w:rPr>
              <w:t xml:space="preserve"> Aztec</w:t>
            </w:r>
            <w:r>
              <w:rPr>
                <w:rStyle w:val="Char5"/>
                <w:rFonts w:hint="eastAsia"/>
              </w:rPr>
              <w:t>反色码</w:t>
            </w:r>
          </w:p>
        </w:tc>
      </w:tr>
    </w:tbl>
    <w:p w:rsidR="000F11DF" w:rsidRDefault="00BA7674">
      <w:pPr>
        <w:pStyle w:val="2"/>
        <w:rPr>
          <w:kern w:val="0"/>
          <w:sz w:val="24"/>
          <w:szCs w:val="24"/>
        </w:rPr>
      </w:pPr>
      <w:bookmarkStart w:id="106" w:name="_Toc60321879"/>
      <w:r>
        <w:rPr>
          <w:w w:val="95"/>
        </w:rPr>
        <w:t>Code 128</w:t>
      </w:r>
      <w:bookmarkEnd w:id="106"/>
    </w:p>
    <w:p w:rsidR="000F11DF" w:rsidRDefault="00BA7674">
      <w:pPr>
        <w:pStyle w:val="30"/>
      </w:pPr>
      <w:bookmarkStart w:id="107" w:name="_Toc60321880"/>
      <w:r>
        <w:rPr>
          <w:rFonts w:hint="eastAsia"/>
        </w:rPr>
        <w:t>恢复默认设置</w:t>
      </w:r>
      <w:bookmarkEnd w:id="107"/>
    </w:p>
    <w:p w:rsidR="000F11DF" w:rsidRDefault="00BA7674">
      <w:pPr>
        <w:jc w:val="center"/>
      </w:pPr>
      <w:r>
        <w:rPr>
          <w:noProof/>
        </w:rPr>
        <w:drawing>
          <wp:inline distT="0" distB="0" distL="0" distR="0">
            <wp:extent cx="719455" cy="719455"/>
            <wp:effectExtent l="0" t="0" r="4445" b="4445"/>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pic:cNvPicPr>
                  </pic:nvPicPr>
                  <pic:blipFill>
                    <a:blip r:embed="rId2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Code 128 </w:t>
      </w:r>
      <w:r>
        <w:rPr>
          <w:rFonts w:hint="eastAsia"/>
        </w:rPr>
        <w:t>默认设置</w:t>
      </w:r>
    </w:p>
    <w:p w:rsidR="000F11DF" w:rsidRDefault="00BA7674">
      <w:pPr>
        <w:pStyle w:val="30"/>
      </w:pPr>
      <w:bookmarkStart w:id="108" w:name="_Toc60321881"/>
      <w:r>
        <w:rPr>
          <w:rFonts w:ascii="宋体" w:hAnsi="宋体" w:cs="宋体" w:hint="eastAsia"/>
        </w:rPr>
        <w:t>允许</w:t>
      </w:r>
      <w:r>
        <w:t>/</w:t>
      </w:r>
      <w:r>
        <w:rPr>
          <w:rFonts w:ascii="宋体" w:hAnsi="宋体" w:cs="宋体" w:hint="eastAsia"/>
        </w:rPr>
        <w:t>禁止识读</w:t>
      </w:r>
      <w:r>
        <w:t xml:space="preserve"> Code 128</w:t>
      </w:r>
      <w:bookmarkEnd w:id="10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pic:cNvPicPr>
                        </pic:nvPicPr>
                        <pic:blipFill>
                          <a:blip r:embed="rId2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pic:cNvPicPr>
                        </pic:nvPicPr>
                        <pic:blipFill>
                          <a:blip r:embed="rId2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允许识读</w:t>
            </w:r>
            <w:r>
              <w:rPr>
                <w:rStyle w:val="Char5"/>
                <w:rFonts w:hint="eastAsia"/>
              </w:rPr>
              <w:t xml:space="preserve"> Code 128</w:t>
            </w:r>
          </w:p>
        </w:tc>
        <w:tc>
          <w:tcPr>
            <w:tcW w:w="4151" w:type="dxa"/>
            <w:vAlign w:val="center"/>
          </w:tcPr>
          <w:p w:rsidR="000F11DF" w:rsidRDefault="00BA7674">
            <w:pPr>
              <w:jc w:val="center"/>
              <w:rPr>
                <w:rStyle w:val="Char5"/>
              </w:rPr>
            </w:pPr>
            <w:r>
              <w:rPr>
                <w:rStyle w:val="Char5"/>
                <w:rFonts w:hint="eastAsia"/>
              </w:rPr>
              <w:t>禁止识读</w:t>
            </w:r>
            <w:r>
              <w:rPr>
                <w:rStyle w:val="Char5"/>
                <w:rFonts w:hint="eastAsia"/>
              </w:rPr>
              <w:t xml:space="preserve"> Code 128</w:t>
            </w:r>
          </w:p>
        </w:tc>
      </w:tr>
    </w:tbl>
    <w:p w:rsidR="000F11DF" w:rsidRDefault="00BA7674">
      <w:pPr>
        <w:pStyle w:val="30"/>
      </w:pPr>
      <w:bookmarkStart w:id="109" w:name="_Toc60321882"/>
      <w:r>
        <w:rPr>
          <w:rFonts w:hint="eastAsia"/>
        </w:rPr>
        <w:t>设置长度限制</w:t>
      </w:r>
      <w:bookmarkEnd w:id="10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spect="1"/>
                          </pic:cNvPicPr>
                        </pic:nvPicPr>
                        <pic:blipFill>
                          <a:blip r:embed="rId2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spect="1"/>
                          </pic:cNvPicPr>
                        </pic:nvPicPr>
                        <pic:blipFill>
                          <a:blip r:embed="rId2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lastRenderedPageBreak/>
              <w:t>*</w:t>
            </w:r>
            <w:r>
              <w:rPr>
                <w:rStyle w:val="Char5"/>
                <w:rFonts w:hint="eastAsia"/>
              </w:rPr>
              <w:t>设置最小长度限制</w:t>
            </w:r>
            <w:r>
              <w:rPr>
                <w:rStyle w:val="Char5"/>
                <w:rFonts w:hint="eastAsia"/>
              </w:rPr>
              <w:t>00</w:t>
            </w:r>
          </w:p>
        </w:tc>
        <w:tc>
          <w:tcPr>
            <w:tcW w:w="4151" w:type="dxa"/>
            <w:vAlign w:val="center"/>
          </w:tcPr>
          <w:p w:rsidR="000F11DF" w:rsidRDefault="00BA7674">
            <w:pPr>
              <w:jc w:val="center"/>
              <w:rPr>
                <w:rStyle w:val="Char5"/>
              </w:rPr>
            </w:pPr>
            <w:r>
              <w:rPr>
                <w:rStyle w:val="Char5"/>
                <w:rFonts w:hint="eastAsia"/>
              </w:rPr>
              <w:t>设置最小长度限制</w:t>
            </w:r>
            <w:r>
              <w:rPr>
                <w:rStyle w:val="Char5"/>
                <w:rFonts w:hint="eastAsia"/>
              </w:rPr>
              <w:t>04</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spect="1"/>
                          </pic:cNvPicPr>
                        </pic:nvPicPr>
                        <pic:blipFill>
                          <a:blip r:embed="rId3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pic:cNvPicPr>
                            <a:picLocks noChangeAspect="1"/>
                          </pic:cNvPicPr>
                        </pic:nvPicPr>
                        <pic:blipFill>
                          <a:blip r:embed="rId3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设置最大长度限制</w:t>
            </w:r>
            <w:r>
              <w:rPr>
                <w:rStyle w:val="Char5"/>
                <w:rFonts w:hint="eastAsia"/>
              </w:rPr>
              <w:t>32</w:t>
            </w:r>
          </w:p>
        </w:tc>
        <w:tc>
          <w:tcPr>
            <w:tcW w:w="4151" w:type="dxa"/>
            <w:vAlign w:val="center"/>
          </w:tcPr>
          <w:p w:rsidR="000F11DF" w:rsidRDefault="00BA7674">
            <w:pPr>
              <w:jc w:val="center"/>
              <w:rPr>
                <w:rStyle w:val="Char5"/>
              </w:rPr>
            </w:pPr>
            <w:r>
              <w:rPr>
                <w:rStyle w:val="Char5"/>
                <w:rFonts w:hint="eastAsia"/>
              </w:rPr>
              <w:t>*</w:t>
            </w:r>
            <w:r>
              <w:rPr>
                <w:rStyle w:val="Char5"/>
                <w:rFonts w:hint="eastAsia"/>
              </w:rPr>
              <w:t>设置最大长度限制</w:t>
            </w:r>
            <w:r>
              <w:rPr>
                <w:rStyle w:val="Char5"/>
                <w:rFonts w:hint="eastAsia"/>
              </w:rPr>
              <w:t>255</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pic:cNvPicPr>
                        </pic:nvPicPr>
                        <pic:blipFill>
                          <a:blip r:embed="rId3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pic:cNvPicPr>
                        </pic:nvPicPr>
                        <pic:blipFill>
                          <a:blip r:embed="rId3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自定义设置最小长度</w:t>
            </w:r>
          </w:p>
        </w:tc>
        <w:tc>
          <w:tcPr>
            <w:tcW w:w="4151" w:type="dxa"/>
            <w:vAlign w:val="center"/>
          </w:tcPr>
          <w:p w:rsidR="000F11DF" w:rsidRDefault="00BA7674">
            <w:pPr>
              <w:jc w:val="center"/>
              <w:rPr>
                <w:rStyle w:val="Char5"/>
              </w:rPr>
            </w:pPr>
            <w:r>
              <w:rPr>
                <w:rStyle w:val="Char5"/>
                <w:rFonts w:hint="eastAsia"/>
              </w:rPr>
              <w:t>自定义设置最大长度</w:t>
            </w:r>
          </w:p>
        </w:tc>
      </w:tr>
    </w:tbl>
    <w:p w:rsidR="000F11DF" w:rsidRDefault="00BA7674">
      <w:pPr>
        <w:pStyle w:val="2"/>
      </w:pPr>
      <w:bookmarkStart w:id="110" w:name="_Toc60321883"/>
      <w:r>
        <w:t>EAN-8</w:t>
      </w:r>
      <w:bookmarkEnd w:id="110"/>
    </w:p>
    <w:p w:rsidR="000F11DF" w:rsidRDefault="00BA7674">
      <w:pPr>
        <w:pStyle w:val="30"/>
      </w:pPr>
      <w:bookmarkStart w:id="111" w:name="_bookmark105"/>
      <w:bookmarkStart w:id="112" w:name="_Toc60321884"/>
      <w:bookmarkEnd w:id="111"/>
      <w:r>
        <w:rPr>
          <w:rFonts w:hint="eastAsia"/>
        </w:rPr>
        <w:t>恢复默认设置</w:t>
      </w:r>
      <w:bookmarkEnd w:id="112"/>
    </w:p>
    <w:p w:rsidR="000F11DF" w:rsidRDefault="00BA7674">
      <w:pPr>
        <w:jc w:val="center"/>
      </w:pPr>
      <w:r>
        <w:rPr>
          <w:noProof/>
        </w:rPr>
        <w:drawing>
          <wp:inline distT="0" distB="0" distL="0" distR="0">
            <wp:extent cx="719455" cy="719455"/>
            <wp:effectExtent l="0" t="0" r="4445" b="4445"/>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pic:cNvPicPr>
                      <a:picLocks noChangeAspect="1" noChangeArrowheads="1"/>
                    </pic:cNvPicPr>
                  </pic:nvPicPr>
                  <pic:blipFill>
                    <a:blip r:embed="rId3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900" w:firstLine="3420"/>
      </w:pPr>
      <w:r>
        <w:rPr>
          <w:rFonts w:hint="eastAsia"/>
        </w:rPr>
        <w:t>恢复</w:t>
      </w:r>
      <w:r>
        <w:rPr>
          <w:rFonts w:hint="eastAsia"/>
        </w:rPr>
        <w:t xml:space="preserve"> E</w:t>
      </w:r>
      <w:r>
        <w:t xml:space="preserve">AN8 </w:t>
      </w:r>
      <w:r>
        <w:rPr>
          <w:rFonts w:hint="eastAsia"/>
        </w:rPr>
        <w:t>默认设置</w:t>
      </w:r>
    </w:p>
    <w:p w:rsidR="000F11DF" w:rsidRDefault="00BA7674">
      <w:pPr>
        <w:pStyle w:val="30"/>
      </w:pPr>
      <w:bookmarkStart w:id="113" w:name="_Toc60321885"/>
      <w:r>
        <w:rPr>
          <w:rFonts w:ascii="宋体" w:hAnsi="宋体" w:cs="宋体" w:hint="eastAsia"/>
        </w:rPr>
        <w:t>允许</w:t>
      </w:r>
      <w:r>
        <w:t>/</w:t>
      </w:r>
      <w:r>
        <w:rPr>
          <w:rFonts w:ascii="宋体" w:hAnsi="宋体" w:cs="宋体" w:hint="eastAsia"/>
        </w:rPr>
        <w:t>禁止识读</w:t>
      </w:r>
      <w:r>
        <w:t xml:space="preserve"> EAN-8</w:t>
      </w:r>
      <w:bookmarkEnd w:id="113"/>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pic:cNvPicPr>
                            <a:picLocks noChangeAspect="1" noChangeArrowheads="1"/>
                          </pic:cNvPicPr>
                        </pic:nvPicPr>
                        <pic:blipFill>
                          <a:blip r:embed="rId3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noChangeArrowheads="1"/>
                          </pic:cNvPicPr>
                        </pic:nvPicPr>
                        <pic:blipFill>
                          <a:blip r:embed="rId3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允许识读</w:t>
            </w:r>
            <w:r>
              <w:rPr>
                <w:rStyle w:val="Char5"/>
                <w:rFonts w:hint="eastAsia"/>
              </w:rPr>
              <w:t xml:space="preserve"> EAN-8</w:t>
            </w:r>
          </w:p>
        </w:tc>
        <w:tc>
          <w:tcPr>
            <w:tcW w:w="4151" w:type="dxa"/>
            <w:vAlign w:val="center"/>
          </w:tcPr>
          <w:p w:rsidR="000F11DF" w:rsidRDefault="00BA7674">
            <w:pPr>
              <w:jc w:val="center"/>
              <w:rPr>
                <w:rStyle w:val="Char5"/>
              </w:rPr>
            </w:pPr>
            <w:r>
              <w:rPr>
                <w:rStyle w:val="Char5"/>
                <w:rFonts w:hint="eastAsia"/>
              </w:rPr>
              <w:t>禁止识读</w:t>
            </w:r>
            <w:r>
              <w:rPr>
                <w:rStyle w:val="Char5"/>
                <w:rFonts w:hint="eastAsia"/>
              </w:rPr>
              <w:t xml:space="preserve"> EAN-8</w:t>
            </w:r>
          </w:p>
        </w:tc>
      </w:tr>
    </w:tbl>
    <w:p w:rsidR="000F11DF" w:rsidRDefault="00BA7674">
      <w:pPr>
        <w:pStyle w:val="30"/>
      </w:pPr>
      <w:bookmarkStart w:id="114" w:name="_Toc60321886"/>
      <w:r>
        <w:rPr>
          <w:rFonts w:hint="eastAsia"/>
        </w:rPr>
        <w:t>输出校验</w:t>
      </w:r>
      <w:bookmarkEnd w:id="114"/>
    </w:p>
    <w:p w:rsidR="000F11DF" w:rsidRDefault="00BA7674">
      <w:pPr>
        <w:ind w:firstLineChars="200" w:firstLine="420"/>
      </w:pPr>
      <w:r>
        <w:rPr>
          <w:rFonts w:hint="eastAsia"/>
        </w:rPr>
        <w:t xml:space="preserve">EAN-8 </w:t>
      </w:r>
      <w:r>
        <w:rPr>
          <w:rFonts w:hint="eastAsia"/>
        </w:rPr>
        <w:t>条码数据固定为</w:t>
      </w:r>
      <w:r>
        <w:rPr>
          <w:rFonts w:hint="eastAsia"/>
        </w:rPr>
        <w:t xml:space="preserve"> 8 </w:t>
      </w:r>
      <w:r>
        <w:rPr>
          <w:rFonts w:hint="eastAsia"/>
        </w:rPr>
        <w:t>字节，其中最后</w:t>
      </w:r>
      <w:r>
        <w:rPr>
          <w:rFonts w:hint="eastAsia"/>
        </w:rPr>
        <w:t xml:space="preserve"> 1 </w:t>
      </w:r>
      <w:r>
        <w:rPr>
          <w:rFonts w:hint="eastAsia"/>
        </w:rPr>
        <w:t>个字节为校验。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spect="1" noChangeArrowheads="1"/>
                          </pic:cNvPicPr>
                        </pic:nvPicPr>
                        <pic:blipFill>
                          <a:blip r:embed="rId3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noChangeArrowheads="1"/>
                          </pic:cNvPicPr>
                        </pic:nvPicPr>
                        <pic:blipFill>
                          <a:blip r:embed="rId3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输出校验</w:t>
            </w:r>
          </w:p>
        </w:tc>
        <w:tc>
          <w:tcPr>
            <w:tcW w:w="4151" w:type="dxa"/>
            <w:vAlign w:val="center"/>
          </w:tcPr>
          <w:p w:rsidR="000F11DF" w:rsidRDefault="00BA7674">
            <w:pPr>
              <w:jc w:val="center"/>
              <w:rPr>
                <w:rStyle w:val="Char5"/>
              </w:rPr>
            </w:pPr>
            <w:r>
              <w:rPr>
                <w:rStyle w:val="Char5"/>
                <w:rFonts w:hint="eastAsia"/>
              </w:rPr>
              <w:t>不输出校验</w:t>
            </w:r>
          </w:p>
        </w:tc>
      </w:tr>
    </w:tbl>
    <w:p w:rsidR="000F11DF" w:rsidRDefault="00BA7674">
      <w:pPr>
        <w:pStyle w:val="30"/>
      </w:pPr>
      <w:bookmarkStart w:id="115" w:name="_Toc60321887"/>
      <w:r>
        <w:rPr>
          <w:rFonts w:hint="eastAsia"/>
        </w:rPr>
        <w:lastRenderedPageBreak/>
        <w:t>扩展码</w:t>
      </w:r>
      <w:bookmarkEnd w:id="115"/>
    </w:p>
    <w:p w:rsidR="000F11DF" w:rsidRDefault="00BA7674">
      <w:pPr>
        <w:ind w:firstLineChars="200" w:firstLine="420"/>
      </w:pPr>
      <w:r>
        <w:rPr>
          <w:rFonts w:hint="eastAsia"/>
        </w:rPr>
        <w:t>设置为“识读</w:t>
      </w:r>
      <w:r>
        <w:rPr>
          <w:rFonts w:hint="eastAsia"/>
        </w:rPr>
        <w:t xml:space="preserve"> 2 </w:t>
      </w:r>
      <w:r>
        <w:rPr>
          <w:rFonts w:hint="eastAsia"/>
        </w:rPr>
        <w:t>位扩展码”或“识读</w:t>
      </w:r>
      <w:r>
        <w:rPr>
          <w:rFonts w:hint="eastAsia"/>
        </w:rPr>
        <w:t xml:space="preserve"> 5 </w:t>
      </w:r>
      <w:r>
        <w:rPr>
          <w:rFonts w:hint="eastAsia"/>
        </w:rPr>
        <w:t>位扩展码”后，识读模块既可识读附带有扩展码条码符号；也可识读不带扩展码的条码符号。设置为“不识读</w:t>
      </w:r>
      <w:r>
        <w:rPr>
          <w:rFonts w:hint="eastAsia"/>
        </w:rPr>
        <w:t xml:space="preserve"> 2 </w:t>
      </w:r>
      <w:r>
        <w:rPr>
          <w:rFonts w:hint="eastAsia"/>
        </w:rPr>
        <w:t>位扩展码”或“不识读</w:t>
      </w:r>
      <w:r>
        <w:rPr>
          <w:rFonts w:hint="eastAsia"/>
        </w:rPr>
        <w:t xml:space="preserve"> 5 </w:t>
      </w:r>
      <w:r>
        <w:rPr>
          <w:rFonts w:hint="eastAsia"/>
        </w:rPr>
        <w:t>位扩展码”后，条码符号附带的扩展码将不被识读输出。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pic:cNvPicPr>
                            <a:picLocks noChangeAspect="1" noChangeArrowheads="1"/>
                          </pic:cNvPicPr>
                        </pic:nvPicPr>
                        <pic:blipFill>
                          <a:blip r:embed="rId3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pic:cNvPicPr>
                            <a:picLocks noChangeAspect="1" noChangeArrowheads="1"/>
                          </pic:cNvPicPr>
                        </pic:nvPicPr>
                        <pic:blipFill>
                          <a:blip r:embed="rId3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禁止识读</w:t>
            </w:r>
            <w:r>
              <w:rPr>
                <w:rStyle w:val="Char5"/>
                <w:rFonts w:hint="eastAsia"/>
              </w:rPr>
              <w:t>2</w:t>
            </w:r>
            <w:r>
              <w:rPr>
                <w:rStyle w:val="Char5"/>
                <w:rFonts w:hint="eastAsia"/>
              </w:rPr>
              <w:t>位扩展码</w:t>
            </w:r>
          </w:p>
        </w:tc>
        <w:tc>
          <w:tcPr>
            <w:tcW w:w="4151" w:type="dxa"/>
            <w:vAlign w:val="center"/>
          </w:tcPr>
          <w:p w:rsidR="000F11DF" w:rsidRDefault="00BA7674">
            <w:pPr>
              <w:jc w:val="center"/>
              <w:rPr>
                <w:rStyle w:val="Char5"/>
              </w:rPr>
            </w:pPr>
            <w:r>
              <w:rPr>
                <w:rStyle w:val="Char5"/>
              </w:rPr>
              <w:t>允许识读</w:t>
            </w:r>
            <w:r>
              <w:rPr>
                <w:rStyle w:val="Char5"/>
                <w:rFonts w:hint="eastAsia"/>
              </w:rPr>
              <w:t>2</w:t>
            </w:r>
            <w:r>
              <w:rPr>
                <w:rStyle w:val="Char5"/>
                <w:rFonts w:hint="eastAsia"/>
              </w:rPr>
              <w:t>位扩展码</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pic:cNvPicPr>
                            <a:picLocks noChangeAspect="1" noChangeArrowheads="1"/>
                          </pic:cNvPicPr>
                        </pic:nvPicPr>
                        <pic:blipFill>
                          <a:blip r:embed="rId3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rFonts w:ascii="Noto Sans CJK JP Regular" w:eastAsia="Noto Sans CJK JP Regular" w:hAnsi="Noto Sans CJK JP Regular" w:cs="Noto Sans CJK JP Regular"/>
                <w:noProof/>
                <w:kern w:val="0"/>
                <w:sz w:val="22"/>
                <w:szCs w:val="22"/>
              </w:rPr>
              <w:drawing>
                <wp:inline distT="0" distB="0" distL="0" distR="0">
                  <wp:extent cx="719455" cy="719455"/>
                  <wp:effectExtent l="0" t="0" r="444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禁止识读</w:t>
            </w:r>
            <w:r>
              <w:rPr>
                <w:rStyle w:val="Char5"/>
              </w:rPr>
              <w:t>5</w:t>
            </w:r>
            <w:r>
              <w:rPr>
                <w:rStyle w:val="Char5"/>
                <w:rFonts w:hint="eastAsia"/>
              </w:rPr>
              <w:t>位扩展码</w:t>
            </w:r>
          </w:p>
        </w:tc>
        <w:tc>
          <w:tcPr>
            <w:tcW w:w="4151" w:type="dxa"/>
            <w:vAlign w:val="center"/>
          </w:tcPr>
          <w:p w:rsidR="000F11DF" w:rsidRDefault="00BA7674">
            <w:pPr>
              <w:jc w:val="center"/>
              <w:rPr>
                <w:rStyle w:val="Char5"/>
              </w:rPr>
            </w:pPr>
            <w:r>
              <w:rPr>
                <w:rStyle w:val="Char5"/>
              </w:rPr>
              <w:t>允许识读</w:t>
            </w:r>
            <w:r>
              <w:rPr>
                <w:rStyle w:val="Char5"/>
              </w:rPr>
              <w:t>5</w:t>
            </w:r>
            <w:r>
              <w:rPr>
                <w:rStyle w:val="Char5"/>
                <w:rFonts w:hint="eastAsia"/>
              </w:rPr>
              <w:t>位扩展码</w:t>
            </w:r>
          </w:p>
        </w:tc>
      </w:tr>
    </w:tbl>
    <w:p w:rsidR="000F11DF" w:rsidRDefault="00BA7674">
      <w:pPr>
        <w:pStyle w:val="2"/>
      </w:pPr>
      <w:bookmarkStart w:id="116" w:name="_Toc60321888"/>
      <w:r>
        <w:t>EAN-13</w:t>
      </w:r>
      <w:bookmarkEnd w:id="116"/>
    </w:p>
    <w:p w:rsidR="000F11DF" w:rsidRDefault="00BA7674">
      <w:pPr>
        <w:pStyle w:val="30"/>
      </w:pPr>
      <w:bookmarkStart w:id="117" w:name="_Toc60321889"/>
      <w:r>
        <w:rPr>
          <w:rFonts w:hint="eastAsia"/>
        </w:rPr>
        <w:t>恢复默认设置</w:t>
      </w:r>
      <w:bookmarkEnd w:id="117"/>
    </w:p>
    <w:p w:rsidR="000F11DF" w:rsidRDefault="00BA7674">
      <w:pPr>
        <w:jc w:val="center"/>
      </w:pPr>
      <w:r>
        <w:rPr>
          <w:noProof/>
        </w:rPr>
        <w:drawing>
          <wp:inline distT="0" distB="0" distL="0" distR="0">
            <wp:extent cx="719455" cy="719455"/>
            <wp:effectExtent l="0" t="0" r="4445" b="4445"/>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pic:cNvPicPr>
                      <a:picLocks noChangeAspect="1" noChangeArrowheads="1"/>
                    </pic:cNvPicPr>
                  </pic:nvPicPr>
                  <pic:blipFill>
                    <a:blip r:embed="rId3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EAN-13 </w:t>
      </w:r>
      <w:r>
        <w:rPr>
          <w:rFonts w:hint="eastAsia"/>
        </w:rPr>
        <w:t>默认设置</w:t>
      </w:r>
    </w:p>
    <w:p w:rsidR="000F11DF" w:rsidRDefault="00BA7674">
      <w:pPr>
        <w:pStyle w:val="30"/>
        <w:rPr>
          <w:w w:val="105"/>
        </w:rPr>
      </w:pPr>
      <w:bookmarkStart w:id="118" w:name="_Toc60321890"/>
      <w:r>
        <w:rPr>
          <w:rFonts w:ascii="宋体" w:hAnsi="宋体" w:cs="宋体" w:hint="eastAsia"/>
          <w:w w:val="105"/>
        </w:rPr>
        <w:t>允许</w:t>
      </w:r>
      <w:r>
        <w:rPr>
          <w:w w:val="105"/>
        </w:rPr>
        <w:t>/</w:t>
      </w:r>
      <w:r>
        <w:rPr>
          <w:rFonts w:ascii="宋体" w:hAnsi="宋体" w:cs="宋体" w:hint="eastAsia"/>
          <w:w w:val="105"/>
        </w:rPr>
        <w:t>禁止识读</w:t>
      </w:r>
      <w:r>
        <w:rPr>
          <w:w w:val="105"/>
        </w:rPr>
        <w:t xml:space="preserve"> EAN-13</w:t>
      </w:r>
      <w:bookmarkEnd w:id="11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pic:cNvPicPr>
                            <a:picLocks noChangeAspect="1" noChangeArrowheads="1"/>
                          </pic:cNvPicPr>
                        </pic:nvPicPr>
                        <pic:blipFill>
                          <a:blip r:embed="rId3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94"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4"/>
                          <pic:cNvPicPr>
                            <a:picLocks noChangeAspect="1" noChangeArrowheads="1"/>
                          </pic:cNvPicPr>
                        </pic:nvPicPr>
                        <pic:blipFill>
                          <a:blip r:embed="rId3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允许识读</w:t>
            </w:r>
            <w:r>
              <w:rPr>
                <w:rStyle w:val="Char5"/>
              </w:rPr>
              <w:t>EAN</w:t>
            </w:r>
            <w:r>
              <w:rPr>
                <w:rStyle w:val="Char5"/>
                <w:rFonts w:hint="eastAsia"/>
              </w:rPr>
              <w:t>-</w:t>
            </w:r>
            <w:r>
              <w:rPr>
                <w:rStyle w:val="Char5"/>
              </w:rPr>
              <w:t>13</w:t>
            </w:r>
          </w:p>
        </w:tc>
        <w:tc>
          <w:tcPr>
            <w:tcW w:w="4151" w:type="dxa"/>
            <w:vAlign w:val="center"/>
          </w:tcPr>
          <w:p w:rsidR="000F11DF" w:rsidRDefault="00BA7674">
            <w:pPr>
              <w:jc w:val="center"/>
              <w:rPr>
                <w:rStyle w:val="Char5"/>
              </w:rPr>
            </w:pPr>
            <w:r>
              <w:rPr>
                <w:rStyle w:val="Char5"/>
              </w:rPr>
              <w:t>禁止识读</w:t>
            </w:r>
            <w:r>
              <w:rPr>
                <w:rStyle w:val="Char5"/>
              </w:rPr>
              <w:t>EAN</w:t>
            </w:r>
            <w:r>
              <w:rPr>
                <w:rStyle w:val="Char5"/>
                <w:rFonts w:hint="eastAsia"/>
              </w:rPr>
              <w:t>-</w:t>
            </w:r>
            <w:r>
              <w:rPr>
                <w:rStyle w:val="Char5"/>
              </w:rPr>
              <w:t>13</w:t>
            </w:r>
          </w:p>
        </w:tc>
      </w:tr>
    </w:tbl>
    <w:p w:rsidR="000F11DF" w:rsidRDefault="00BA7674">
      <w:pPr>
        <w:pStyle w:val="30"/>
      </w:pPr>
      <w:bookmarkStart w:id="119" w:name="_Toc60321891"/>
      <w:r>
        <w:t>输出校验</w:t>
      </w:r>
      <w:bookmarkEnd w:id="11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9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596"/>
                          <pic:cNvPicPr>
                            <a:picLocks noChangeAspect="1" noChangeArrowheads="1"/>
                          </pic:cNvPicPr>
                        </pic:nvPicPr>
                        <pic:blipFill>
                          <a:blip r:embed="rId3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98" name="图片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598"/>
                          <pic:cNvPicPr>
                            <a:picLocks noChangeAspect="1" noChangeArrowheads="1"/>
                          </pic:cNvPicPr>
                        </pic:nvPicPr>
                        <pic:blipFill>
                          <a:blip r:embed="rId3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输出校验</w:t>
            </w:r>
          </w:p>
        </w:tc>
        <w:tc>
          <w:tcPr>
            <w:tcW w:w="4151" w:type="dxa"/>
            <w:vAlign w:val="center"/>
          </w:tcPr>
          <w:p w:rsidR="000F11DF" w:rsidRDefault="00BA7674">
            <w:pPr>
              <w:jc w:val="center"/>
              <w:rPr>
                <w:rStyle w:val="Char5"/>
              </w:rPr>
            </w:pPr>
            <w:r>
              <w:rPr>
                <w:rStyle w:val="Char5"/>
                <w:rFonts w:hint="eastAsia"/>
              </w:rPr>
              <w:t>不输出校验</w:t>
            </w:r>
          </w:p>
        </w:tc>
      </w:tr>
    </w:tbl>
    <w:p w:rsidR="000F11DF" w:rsidRDefault="00BA7674">
      <w:pPr>
        <w:pStyle w:val="30"/>
      </w:pPr>
      <w:bookmarkStart w:id="120" w:name="_Toc60321892"/>
      <w:r>
        <w:rPr>
          <w:rFonts w:hint="eastAsia"/>
        </w:rPr>
        <w:lastRenderedPageBreak/>
        <w:t>扩展码</w:t>
      </w:r>
      <w:bookmarkEnd w:id="120"/>
    </w:p>
    <w:p w:rsidR="000F11DF" w:rsidRDefault="00BA7674">
      <w:pPr>
        <w:ind w:firstLineChars="200" w:firstLine="420"/>
      </w:pPr>
      <w:r>
        <w:rPr>
          <w:rFonts w:hint="eastAsia"/>
        </w:rPr>
        <w:t>设置为“识读</w:t>
      </w:r>
      <w:r>
        <w:rPr>
          <w:rFonts w:hint="eastAsia"/>
        </w:rPr>
        <w:t xml:space="preserve"> 2 </w:t>
      </w:r>
      <w:r>
        <w:rPr>
          <w:rFonts w:hint="eastAsia"/>
        </w:rPr>
        <w:t>位扩展码”或“识读</w:t>
      </w:r>
      <w:r>
        <w:rPr>
          <w:rFonts w:hint="eastAsia"/>
        </w:rPr>
        <w:t xml:space="preserve"> 5 </w:t>
      </w:r>
      <w:r>
        <w:rPr>
          <w:rFonts w:hint="eastAsia"/>
        </w:rPr>
        <w:t>位扩展码”后，识读模块既可识读附带有扩展码条码符号；也可识读不带扩展码的条码符号。设置为“不识读</w:t>
      </w:r>
      <w:r>
        <w:rPr>
          <w:rFonts w:hint="eastAsia"/>
        </w:rPr>
        <w:t xml:space="preserve"> 2 </w:t>
      </w:r>
      <w:r>
        <w:rPr>
          <w:rFonts w:hint="eastAsia"/>
        </w:rPr>
        <w:t>位扩展码”或“不识读</w:t>
      </w:r>
      <w:r>
        <w:rPr>
          <w:rFonts w:hint="eastAsia"/>
        </w:rPr>
        <w:t xml:space="preserve"> 5 </w:t>
      </w:r>
      <w:r>
        <w:rPr>
          <w:rFonts w:hint="eastAsia"/>
        </w:rPr>
        <w:t>位扩展码”后，条码符号附带的扩展码将不被识读输出。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02"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pic:cNvPicPr>
                            <a:picLocks noChangeAspect="1" noChangeArrowheads="1"/>
                          </pic:cNvPicPr>
                        </pic:nvPicPr>
                        <pic:blipFill>
                          <a:blip r:embed="rId3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00" name="图片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00"/>
                          <pic:cNvPicPr>
                            <a:picLocks noChangeAspect="1" noChangeArrowheads="1"/>
                          </pic:cNvPicPr>
                        </pic:nvPicPr>
                        <pic:blipFill>
                          <a:blip r:embed="rId3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禁止识读</w:t>
            </w:r>
            <w:r>
              <w:rPr>
                <w:rStyle w:val="Char5"/>
                <w:rFonts w:hint="eastAsia"/>
              </w:rPr>
              <w:t>2</w:t>
            </w:r>
            <w:r>
              <w:rPr>
                <w:rStyle w:val="Char5"/>
                <w:rFonts w:hint="eastAsia"/>
              </w:rPr>
              <w:t>位扩展码</w:t>
            </w:r>
          </w:p>
        </w:tc>
        <w:tc>
          <w:tcPr>
            <w:tcW w:w="4151" w:type="dxa"/>
            <w:vAlign w:val="center"/>
          </w:tcPr>
          <w:p w:rsidR="000F11DF" w:rsidRDefault="00BA7674">
            <w:pPr>
              <w:jc w:val="center"/>
              <w:rPr>
                <w:rStyle w:val="Char5"/>
              </w:rPr>
            </w:pPr>
            <w:r>
              <w:rPr>
                <w:rStyle w:val="Char5"/>
              </w:rPr>
              <w:t>允许识读</w:t>
            </w:r>
            <w:r>
              <w:rPr>
                <w:rStyle w:val="Char5"/>
                <w:rFonts w:hint="eastAsia"/>
              </w:rPr>
              <w:t>2</w:t>
            </w:r>
            <w:r>
              <w:rPr>
                <w:rStyle w:val="Char5"/>
                <w:rFonts w:hint="eastAsia"/>
              </w:rPr>
              <w:t>位扩展码</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10" name="图片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0"/>
                          <pic:cNvPicPr>
                            <a:picLocks noChangeAspect="1" noChangeArrowheads="1"/>
                          </pic:cNvPicPr>
                        </pic:nvPicPr>
                        <pic:blipFill>
                          <a:blip r:embed="rId3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08" name="图片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08"/>
                          <pic:cNvPicPr>
                            <a:picLocks noChangeAspect="1" noChangeArrowheads="1"/>
                          </pic:cNvPicPr>
                        </pic:nvPicPr>
                        <pic:blipFill>
                          <a:blip r:embed="rId3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禁止识读</w:t>
            </w:r>
            <w:r>
              <w:rPr>
                <w:rStyle w:val="Char5"/>
              </w:rPr>
              <w:t>5</w:t>
            </w:r>
            <w:r>
              <w:rPr>
                <w:rStyle w:val="Char5"/>
                <w:rFonts w:hint="eastAsia"/>
              </w:rPr>
              <w:t>位扩展码</w:t>
            </w:r>
          </w:p>
        </w:tc>
        <w:tc>
          <w:tcPr>
            <w:tcW w:w="4151" w:type="dxa"/>
            <w:vAlign w:val="center"/>
          </w:tcPr>
          <w:p w:rsidR="000F11DF" w:rsidRDefault="00BA7674">
            <w:pPr>
              <w:jc w:val="center"/>
              <w:rPr>
                <w:rStyle w:val="Char5"/>
              </w:rPr>
            </w:pPr>
            <w:r>
              <w:rPr>
                <w:rStyle w:val="Char5"/>
              </w:rPr>
              <w:t>允许识读</w:t>
            </w:r>
            <w:r>
              <w:rPr>
                <w:rStyle w:val="Char5"/>
              </w:rPr>
              <w:t>5</w:t>
            </w:r>
            <w:r>
              <w:rPr>
                <w:rStyle w:val="Char5"/>
                <w:rFonts w:hint="eastAsia"/>
              </w:rPr>
              <w:t>位扩展码</w:t>
            </w:r>
          </w:p>
        </w:tc>
      </w:tr>
    </w:tbl>
    <w:p w:rsidR="000F11DF" w:rsidRDefault="00BA7674">
      <w:pPr>
        <w:pStyle w:val="30"/>
      </w:pPr>
      <w:bookmarkStart w:id="121" w:name="_Toc60321893"/>
      <w:r>
        <w:t>EAN13</w:t>
      </w:r>
      <w:r>
        <w:t>转</w:t>
      </w:r>
      <w:r>
        <w:t>ISBN</w:t>
      </w:r>
      <w:bookmarkEnd w:id="121"/>
    </w:p>
    <w:p w:rsidR="000F11DF" w:rsidRDefault="00BA7674">
      <w:pPr>
        <w:ind w:firstLineChars="200" w:firstLine="420"/>
      </w:pPr>
      <w:r>
        <w:t>其他配置同</w:t>
      </w:r>
      <w:r>
        <w:t>EAN13</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63600" cy="719455"/>
                  <wp:effectExtent l="0" t="0" r="0" b="4445"/>
                  <wp:docPr id="5" name="图片 5" descr="E:\SVN\TMS\ScanProduct\Product\tool\码制生成\Neodynamic编码软件\C_CMD_BN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SVN\TMS\ScanProduct\Product\tool\码制生成\Neodynamic编码软件\C_CMD_BN00.bmp"/>
                          <pic:cNvPicPr>
                            <a:picLocks noChangeAspect="1" noChangeArrowheads="1"/>
                          </pic:cNvPicPr>
                        </pic:nvPicPr>
                        <pic:blipFill>
                          <a:blip r:embed="rId3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3600" cy="719455"/>
                  <wp:effectExtent l="0" t="0" r="0" b="4445"/>
                  <wp:docPr id="102" name="图片 102" descr="E:\SVN\TMS\ScanProduct\Product\tool\码制生成\Neodynamic编码软件\C_CMD_BN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E:\SVN\TMS\ScanProduct\Product\tool\码制生成\Neodynamic编码软件\C_CMD_BN01.bmp"/>
                          <pic:cNvPicPr>
                            <a:picLocks noChangeAspect="1" noChangeArrowheads="1"/>
                          </pic:cNvPicPr>
                        </pic:nvPicPr>
                        <pic:blipFill>
                          <a:blip r:embed="rId3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hint="eastAsia"/>
              </w:rPr>
              <w:t>*</w:t>
            </w:r>
            <w:r>
              <w:rPr>
                <w:rFonts w:hint="eastAsia"/>
              </w:rPr>
              <w:t>禁止</w:t>
            </w:r>
            <w:r>
              <w:rPr>
                <w:rFonts w:hint="eastAsia"/>
              </w:rPr>
              <w:t>EAN</w:t>
            </w:r>
            <w:r>
              <w:t>13</w:t>
            </w:r>
            <w:r>
              <w:t>转</w:t>
            </w:r>
            <w:r>
              <w:t>ISBN</w:t>
            </w:r>
          </w:p>
        </w:tc>
        <w:tc>
          <w:tcPr>
            <w:tcW w:w="4151" w:type="dxa"/>
            <w:vAlign w:val="center"/>
          </w:tcPr>
          <w:p w:rsidR="000F11DF" w:rsidRDefault="00BA7674">
            <w:pPr>
              <w:jc w:val="center"/>
            </w:pPr>
            <w:r>
              <w:rPr>
                <w:rFonts w:hint="eastAsia"/>
              </w:rPr>
              <w:t>允许</w:t>
            </w:r>
            <w:r>
              <w:rPr>
                <w:rFonts w:hint="eastAsia"/>
              </w:rPr>
              <w:t>EAN</w:t>
            </w:r>
            <w:r>
              <w:t>13</w:t>
            </w:r>
            <w:r>
              <w:t>转</w:t>
            </w:r>
            <w:r>
              <w:t>ISBN</w:t>
            </w:r>
          </w:p>
        </w:tc>
      </w:tr>
      <w:tr w:rsidR="000F11DF">
        <w:tc>
          <w:tcPr>
            <w:tcW w:w="4151" w:type="dxa"/>
            <w:vAlign w:val="center"/>
          </w:tcPr>
          <w:p w:rsidR="000F11DF" w:rsidRDefault="000F11DF">
            <w:pPr>
              <w:jc w:val="center"/>
            </w:pPr>
          </w:p>
          <w:p w:rsidR="000F11DF" w:rsidRDefault="000F11DF">
            <w:pPr>
              <w:jc w:val="center"/>
            </w:pPr>
          </w:p>
          <w:p w:rsidR="000F11DF" w:rsidRDefault="000F11DF">
            <w:pPr>
              <w:jc w:val="center"/>
            </w:pPr>
          </w:p>
          <w:p w:rsidR="000F11DF" w:rsidRDefault="000F11DF">
            <w:pPr>
              <w:jc w:val="center"/>
            </w:pPr>
          </w:p>
        </w:tc>
        <w:tc>
          <w:tcPr>
            <w:tcW w:w="4151" w:type="dxa"/>
            <w:vAlign w:val="center"/>
          </w:tcPr>
          <w:p w:rsidR="000F11DF" w:rsidRDefault="000F11DF">
            <w:pPr>
              <w:jc w:val="center"/>
            </w:pPr>
          </w:p>
        </w:tc>
      </w:tr>
    </w:tbl>
    <w:p w:rsidR="000F11DF" w:rsidRDefault="00BA7674">
      <w:pPr>
        <w:pStyle w:val="30"/>
      </w:pPr>
      <w:bookmarkStart w:id="122" w:name="_Toc60321894"/>
      <w:r>
        <w:t>EAN13</w:t>
      </w:r>
      <w:r>
        <w:t>转</w:t>
      </w:r>
      <w:r>
        <w:t>ISSN</w:t>
      </w:r>
      <w:bookmarkEnd w:id="122"/>
    </w:p>
    <w:p w:rsidR="000F11DF" w:rsidRDefault="00BA7674">
      <w:pPr>
        <w:ind w:firstLineChars="200" w:firstLine="420"/>
      </w:pPr>
      <w:r>
        <w:t>其他配置同</w:t>
      </w:r>
      <w:r>
        <w:t>EAN13</w:t>
      </w:r>
      <w:r>
        <w:rPr>
          <w:rFonts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63600" cy="719455"/>
                  <wp:effectExtent l="0" t="0" r="0" b="4445"/>
                  <wp:docPr id="180" name="图片 180" descr="E:\SVN\TMS\ScanProduct\Product\tool\码制生成\Neodynamic编码软件\C_CMD_SN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E:\SVN\TMS\ScanProduct\Product\tool\码制生成\Neodynamic编码软件\C_CMD_SN00.bmp"/>
                          <pic:cNvPicPr>
                            <a:picLocks noChangeAspect="1" noChangeArrowheads="1"/>
                          </pic:cNvPicPr>
                        </pic:nvPicPr>
                        <pic:blipFill>
                          <a:blip r:embed="rId3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3600" cy="719455"/>
                  <wp:effectExtent l="0" t="0" r="0" b="4445"/>
                  <wp:docPr id="104" name="图片 104" descr="E:\SVN\TMS\ScanProduct\Product\tool\码制生成\Neodynamic编码软件\C_CMD_SN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E:\SVN\TMS\ScanProduct\Product\tool\码制生成\Neodynamic编码软件\C_CMD_SN01.bmp"/>
                          <pic:cNvPicPr>
                            <a:picLocks noChangeAspect="1" noChangeArrowheads="1"/>
                          </pic:cNvPicPr>
                        </pic:nvPicPr>
                        <pic:blipFill>
                          <a:blip r:embed="rId3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hint="eastAsia"/>
              </w:rPr>
              <w:t>*</w:t>
            </w:r>
            <w:r>
              <w:rPr>
                <w:rFonts w:hint="eastAsia"/>
              </w:rPr>
              <w:t>禁止</w:t>
            </w:r>
            <w:r>
              <w:rPr>
                <w:rFonts w:hint="eastAsia"/>
              </w:rPr>
              <w:t>EAN</w:t>
            </w:r>
            <w:r>
              <w:t>13</w:t>
            </w:r>
            <w:r>
              <w:t>转</w:t>
            </w:r>
            <w:r>
              <w:t>ISSN</w:t>
            </w:r>
          </w:p>
        </w:tc>
        <w:tc>
          <w:tcPr>
            <w:tcW w:w="4151" w:type="dxa"/>
            <w:vAlign w:val="center"/>
          </w:tcPr>
          <w:p w:rsidR="000F11DF" w:rsidRDefault="00BA7674">
            <w:pPr>
              <w:jc w:val="center"/>
            </w:pPr>
            <w:r>
              <w:rPr>
                <w:rFonts w:hint="eastAsia"/>
              </w:rPr>
              <w:t>允许</w:t>
            </w:r>
            <w:r>
              <w:rPr>
                <w:rFonts w:hint="eastAsia"/>
              </w:rPr>
              <w:t>EAN</w:t>
            </w:r>
            <w:r>
              <w:t>13</w:t>
            </w:r>
            <w:r>
              <w:t>转</w:t>
            </w:r>
            <w:r>
              <w:t>ISSN</w:t>
            </w:r>
          </w:p>
        </w:tc>
      </w:tr>
    </w:tbl>
    <w:p w:rsidR="000F11DF" w:rsidRDefault="000F11DF"/>
    <w:p w:rsidR="000F11DF" w:rsidRDefault="00BA7674">
      <w:pPr>
        <w:pStyle w:val="2"/>
      </w:pPr>
      <w:bookmarkStart w:id="123" w:name="_Toc60321895"/>
      <w:r>
        <w:rPr>
          <w:spacing w:val="2"/>
          <w:w w:val="69"/>
        </w:rPr>
        <w:lastRenderedPageBreak/>
        <w:t>U</w:t>
      </w:r>
      <w:r>
        <w:rPr>
          <w:w w:val="78"/>
        </w:rPr>
        <w:t>P</w:t>
      </w:r>
      <w:r>
        <w:rPr>
          <w:spacing w:val="2"/>
          <w:w w:val="78"/>
        </w:rPr>
        <w:t>C</w:t>
      </w:r>
      <w:r>
        <w:rPr>
          <w:w w:val="85"/>
        </w:rPr>
        <w:t>E0</w:t>
      </w:r>
      <w:bookmarkEnd w:id="123"/>
    </w:p>
    <w:p w:rsidR="000F11DF" w:rsidRDefault="00BA7674">
      <w:pPr>
        <w:pStyle w:val="30"/>
      </w:pPr>
      <w:bookmarkStart w:id="124" w:name="_Toc60321896"/>
      <w:bookmarkStart w:id="125" w:name="_Toc60321900"/>
      <w:r>
        <w:rPr>
          <w:rFonts w:hint="eastAsia"/>
        </w:rPr>
        <w:t>恢复默认设置</w:t>
      </w:r>
      <w:bookmarkEnd w:id="124"/>
    </w:p>
    <w:p w:rsidR="000F11DF" w:rsidRDefault="00BA7674">
      <w:pPr>
        <w:jc w:val="center"/>
      </w:pPr>
      <w:r>
        <w:rPr>
          <w:noProof/>
        </w:rPr>
        <w:drawing>
          <wp:inline distT="0" distB="0" distL="0" distR="0">
            <wp:extent cx="719455" cy="719455"/>
            <wp:effectExtent l="0" t="0" r="4445" b="4445"/>
            <wp:docPr id="612"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2"/>
                    <pic:cNvPicPr>
                      <a:picLocks noChangeAspect="1" noChangeArrowheads="1"/>
                    </pic:cNvPicPr>
                  </pic:nvPicPr>
                  <pic:blipFill>
                    <a:blip r:embed="rId3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UPCE0 </w:t>
      </w:r>
      <w:r>
        <w:rPr>
          <w:rFonts w:hint="eastAsia"/>
        </w:rPr>
        <w:t>默认设置</w:t>
      </w:r>
    </w:p>
    <w:p w:rsidR="000F11DF" w:rsidRDefault="00BA7674">
      <w:pPr>
        <w:pStyle w:val="30"/>
      </w:pPr>
      <w:bookmarkStart w:id="126" w:name="_Toc60321897"/>
      <w:r>
        <w:rPr>
          <w:rFonts w:hint="eastAsia"/>
        </w:rPr>
        <w:t>允许</w:t>
      </w:r>
      <w:r>
        <w:t>/</w:t>
      </w:r>
      <w:r>
        <w:rPr>
          <w:rFonts w:hint="eastAsia"/>
        </w:rPr>
        <w:t>禁止识读</w:t>
      </w:r>
      <w:r>
        <w:t xml:space="preserve"> UPCE0</w:t>
      </w:r>
      <w:bookmarkEnd w:id="12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14" name="图片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4"/>
                          <pic:cNvPicPr>
                            <a:picLocks noChangeAspect="1" noChangeArrowheads="1"/>
                          </pic:cNvPicPr>
                        </pic:nvPicPr>
                        <pic:blipFill>
                          <a:blip r:embed="rId3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16" name="图片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6"/>
                          <pic:cNvPicPr>
                            <a:picLocks noChangeAspect="1" noChangeArrowheads="1"/>
                          </pic:cNvPicPr>
                        </pic:nvPicPr>
                        <pic:blipFill>
                          <a:blip r:embed="rId3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允许识读</w:t>
            </w:r>
            <w:r>
              <w:rPr>
                <w:rStyle w:val="Char5"/>
                <w:rFonts w:hint="eastAsia"/>
              </w:rPr>
              <w:t>U</w:t>
            </w:r>
            <w:r>
              <w:rPr>
                <w:rStyle w:val="Char5"/>
              </w:rPr>
              <w:t>PCE0</w:t>
            </w:r>
          </w:p>
        </w:tc>
        <w:tc>
          <w:tcPr>
            <w:tcW w:w="4151" w:type="dxa"/>
            <w:vAlign w:val="center"/>
          </w:tcPr>
          <w:p w:rsidR="000F11DF" w:rsidRDefault="00BA7674">
            <w:pPr>
              <w:jc w:val="center"/>
              <w:rPr>
                <w:rStyle w:val="Char5"/>
              </w:rPr>
            </w:pPr>
            <w:r>
              <w:rPr>
                <w:rStyle w:val="Char5"/>
              </w:rPr>
              <w:t>禁止识读</w:t>
            </w:r>
            <w:r>
              <w:rPr>
                <w:rStyle w:val="Char5"/>
                <w:rFonts w:hint="eastAsia"/>
              </w:rPr>
              <w:t>U</w:t>
            </w:r>
            <w:r>
              <w:rPr>
                <w:rStyle w:val="Char5"/>
              </w:rPr>
              <w:t>PCE0</w:t>
            </w:r>
          </w:p>
        </w:tc>
      </w:tr>
    </w:tbl>
    <w:p w:rsidR="000F11DF" w:rsidRDefault="00BA7674">
      <w:pPr>
        <w:pStyle w:val="30"/>
      </w:pPr>
      <w:bookmarkStart w:id="127" w:name="_Toc60321898"/>
      <w:r>
        <w:rPr>
          <w:rFonts w:hint="eastAsia"/>
        </w:rPr>
        <w:t>输出校验</w:t>
      </w:r>
      <w:bookmarkEnd w:id="127"/>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18" name="图片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18"/>
                          <pic:cNvPicPr>
                            <a:picLocks noChangeAspect="1" noChangeArrowheads="1"/>
                          </pic:cNvPicPr>
                        </pic:nvPicPr>
                        <pic:blipFill>
                          <a:blip r:embed="rId3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20" name="图片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pic:cNvPicPr>
                            <a:picLocks noChangeAspect="1" noChangeArrowheads="1"/>
                          </pic:cNvPicPr>
                        </pic:nvPicPr>
                        <pic:blipFill>
                          <a:blip r:embed="rId3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Pr>
              <w:t>输出校验</w:t>
            </w:r>
          </w:p>
        </w:tc>
        <w:tc>
          <w:tcPr>
            <w:tcW w:w="4151" w:type="dxa"/>
            <w:vAlign w:val="center"/>
          </w:tcPr>
          <w:p w:rsidR="000F11DF" w:rsidRDefault="00BA7674">
            <w:pPr>
              <w:jc w:val="center"/>
              <w:rPr>
                <w:rStyle w:val="Char5"/>
              </w:rPr>
            </w:pPr>
            <w:r>
              <w:rPr>
                <w:rStyle w:val="Char5"/>
              </w:rPr>
              <w:t>不输出校验</w:t>
            </w:r>
          </w:p>
        </w:tc>
      </w:tr>
    </w:tbl>
    <w:p w:rsidR="000F11DF" w:rsidRDefault="00BA7674">
      <w:pPr>
        <w:pStyle w:val="30"/>
      </w:pPr>
      <w:bookmarkStart w:id="128" w:name="_Toc60321899"/>
      <w:r>
        <w:rPr>
          <w:rFonts w:hint="eastAsia"/>
        </w:rPr>
        <w:t>输出系统字符</w:t>
      </w:r>
      <w:bookmarkEnd w:id="12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56" name="图片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pic:cNvPicPr>
                            <a:picLocks noChangeAspect="1" noChangeArrowheads="1"/>
                          </pic:cNvPicPr>
                        </pic:nvPicPr>
                        <pic:blipFill>
                          <a:blip r:embed="rId3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58" name="图片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pic:cNvPicPr>
                            <a:picLocks noChangeAspect="1" noChangeArrowheads="1"/>
                          </pic:cNvPicPr>
                        </pic:nvPicPr>
                        <pic:blipFill>
                          <a:blip r:embed="rId3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输出系统字符</w:t>
            </w:r>
          </w:p>
        </w:tc>
        <w:tc>
          <w:tcPr>
            <w:tcW w:w="4151" w:type="dxa"/>
            <w:vAlign w:val="center"/>
          </w:tcPr>
          <w:p w:rsidR="000F11DF" w:rsidRDefault="00BA7674">
            <w:pPr>
              <w:jc w:val="center"/>
              <w:rPr>
                <w:rStyle w:val="Char5"/>
              </w:rPr>
            </w:pPr>
            <w:r>
              <w:rPr>
                <w:rStyle w:val="Char5"/>
                <w:rFonts w:hint="eastAsia"/>
              </w:rPr>
              <w:t>不输出系统字符</w:t>
            </w:r>
          </w:p>
        </w:tc>
      </w:tr>
    </w:tbl>
    <w:p w:rsidR="000F11DF" w:rsidRDefault="00BA7674">
      <w:pPr>
        <w:pStyle w:val="30"/>
      </w:pPr>
      <w:r>
        <w:rPr>
          <w:rFonts w:hint="eastAsia"/>
        </w:rPr>
        <w:t>扩展码</w:t>
      </w:r>
    </w:p>
    <w:p w:rsidR="000F11DF" w:rsidRDefault="00BA7674">
      <w:pPr>
        <w:ind w:firstLineChars="200" w:firstLine="420"/>
      </w:pPr>
      <w:r>
        <w:rPr>
          <w:rFonts w:hint="eastAsia"/>
        </w:rPr>
        <w:t>设置为“识读</w:t>
      </w:r>
      <w:r>
        <w:rPr>
          <w:rFonts w:hint="eastAsia"/>
        </w:rPr>
        <w:t xml:space="preserve"> 2 </w:t>
      </w:r>
      <w:r>
        <w:rPr>
          <w:rFonts w:hint="eastAsia"/>
        </w:rPr>
        <w:t>位扩展码”或“识读</w:t>
      </w:r>
      <w:r>
        <w:rPr>
          <w:rFonts w:hint="eastAsia"/>
        </w:rPr>
        <w:t xml:space="preserve"> 5 </w:t>
      </w:r>
      <w:r>
        <w:rPr>
          <w:rFonts w:hint="eastAsia"/>
        </w:rPr>
        <w:t>位扩展码”后，识读模块既可识读附带有扩展码条码符号；也可识读不带扩展码的条码符号。设置为“不识读</w:t>
      </w:r>
      <w:r>
        <w:rPr>
          <w:rFonts w:hint="eastAsia"/>
        </w:rPr>
        <w:t xml:space="preserve"> 2 </w:t>
      </w:r>
      <w:r>
        <w:rPr>
          <w:rFonts w:hint="eastAsia"/>
        </w:rPr>
        <w:t>位扩展码”或“不识读</w:t>
      </w:r>
      <w:r>
        <w:rPr>
          <w:rFonts w:hint="eastAsia"/>
        </w:rPr>
        <w:t xml:space="preserve"> 5 </w:t>
      </w:r>
      <w:r>
        <w:rPr>
          <w:rFonts w:hint="eastAsia"/>
        </w:rPr>
        <w:t>位扩展码”后，条码符号附带的扩展码将不被识读输出。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298" name="图片 298" descr="D:\Desktop\二维码生成\C_CMD_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D:\Desktop\二维码生成\C_CMD_E020.png"/>
                          <pic:cNvPicPr>
                            <a:picLocks noChangeAspect="1" noChangeArrowheads="1"/>
                          </pic:cNvPicPr>
                        </pic:nvPicPr>
                        <pic:blipFill>
                          <a:blip r:embed="rId3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10" name="图片 310" descr="D:\Desktop\二维码生成\C_CMD_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D:\Desktop\二维码生成\C_CMD_E021.png"/>
                          <pic:cNvPicPr>
                            <a:picLocks noChangeAspect="1" noChangeArrowheads="1"/>
                          </pic:cNvPicPr>
                        </pic:nvPicPr>
                        <pic:blipFill>
                          <a:blip r:embed="rId3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禁止识读</w:t>
            </w:r>
            <w:r>
              <w:rPr>
                <w:rFonts w:hint="eastAsia"/>
                <w:sz w:val="18"/>
              </w:rPr>
              <w:t>2</w:t>
            </w:r>
            <w:r>
              <w:rPr>
                <w:rFonts w:hint="eastAsia"/>
                <w:sz w:val="18"/>
              </w:rPr>
              <w:t>位扩展码</w:t>
            </w:r>
          </w:p>
        </w:tc>
        <w:tc>
          <w:tcPr>
            <w:tcW w:w="4151" w:type="dxa"/>
            <w:vAlign w:val="center"/>
          </w:tcPr>
          <w:p w:rsidR="000F11DF" w:rsidRDefault="00BA7674">
            <w:pPr>
              <w:pStyle w:val="af7"/>
              <w:ind w:firstLineChars="0" w:firstLine="0"/>
              <w:jc w:val="center"/>
            </w:pPr>
            <w:r>
              <w:t>允许识读</w:t>
            </w:r>
            <w:r>
              <w:rPr>
                <w:rFonts w:hint="eastAsia"/>
              </w:rPr>
              <w:t>2</w:t>
            </w:r>
            <w:r>
              <w:rPr>
                <w:rFonts w:hint="eastAsia"/>
              </w:rPr>
              <w:t>位扩展码</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11" name="图片 311" descr="D:\Desktop\二维码生成\C_CMD_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D:\Desktop\二维码生成\C_CMD_E050.png"/>
                          <pic:cNvPicPr>
                            <a:picLocks noChangeAspect="1" noChangeArrowheads="1"/>
                          </pic:cNvPicPr>
                        </pic:nvPicPr>
                        <pic:blipFill>
                          <a:blip r:embed="rId3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12" name="图片 312" descr="D:\Desktop\二维码生成\C_CMD_E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D:\Desktop\二维码生成\C_CMD_E051.png"/>
                          <pic:cNvPicPr>
                            <a:picLocks noChangeAspect="1" noChangeArrowheads="1"/>
                          </pic:cNvPicPr>
                        </pic:nvPicPr>
                        <pic:blipFill>
                          <a:blip r:embed="rId3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禁止识读</w:t>
            </w:r>
            <w:r>
              <w:rPr>
                <w:sz w:val="18"/>
              </w:rPr>
              <w:t>5</w:t>
            </w:r>
            <w:r>
              <w:rPr>
                <w:rFonts w:hint="eastAsia"/>
                <w:sz w:val="18"/>
              </w:rPr>
              <w:t>位扩展码</w:t>
            </w:r>
          </w:p>
        </w:tc>
        <w:tc>
          <w:tcPr>
            <w:tcW w:w="4151" w:type="dxa"/>
            <w:vAlign w:val="center"/>
          </w:tcPr>
          <w:p w:rsidR="000F11DF" w:rsidRDefault="00BA7674">
            <w:pPr>
              <w:jc w:val="center"/>
              <w:rPr>
                <w:sz w:val="18"/>
              </w:rPr>
            </w:pPr>
            <w:r>
              <w:rPr>
                <w:sz w:val="18"/>
              </w:rPr>
              <w:t>允许识读</w:t>
            </w:r>
            <w:r>
              <w:rPr>
                <w:sz w:val="18"/>
              </w:rPr>
              <w:t>5</w:t>
            </w:r>
            <w:r>
              <w:rPr>
                <w:rFonts w:hint="eastAsia"/>
                <w:sz w:val="18"/>
              </w:rPr>
              <w:t>位扩展码</w:t>
            </w:r>
          </w:p>
        </w:tc>
      </w:tr>
    </w:tbl>
    <w:p w:rsidR="000F11DF" w:rsidRDefault="000F11DF"/>
    <w:p w:rsidR="000F11DF" w:rsidRDefault="00BA7674">
      <w:pPr>
        <w:pStyle w:val="2"/>
        <w:rPr>
          <w:w w:val="85"/>
        </w:rPr>
      </w:pPr>
      <w:r>
        <w:rPr>
          <w:spacing w:val="2"/>
          <w:w w:val="69"/>
        </w:rPr>
        <w:t>U</w:t>
      </w:r>
      <w:r>
        <w:rPr>
          <w:w w:val="78"/>
        </w:rPr>
        <w:t>P</w:t>
      </w:r>
      <w:r>
        <w:rPr>
          <w:spacing w:val="2"/>
          <w:w w:val="78"/>
        </w:rPr>
        <w:t>C</w:t>
      </w:r>
      <w:r>
        <w:rPr>
          <w:w w:val="85"/>
        </w:rPr>
        <w:t>E1</w:t>
      </w:r>
      <w:bookmarkEnd w:id="125"/>
    </w:p>
    <w:p w:rsidR="000F11DF" w:rsidRDefault="00BA7674">
      <w:pPr>
        <w:pStyle w:val="30"/>
      </w:pPr>
      <w:bookmarkStart w:id="129" w:name="_Toc60321901"/>
      <w:r>
        <w:rPr>
          <w:rFonts w:hint="eastAsia"/>
        </w:rPr>
        <w:t>恢复默认设置</w:t>
      </w:r>
      <w:bookmarkEnd w:id="129"/>
    </w:p>
    <w:p w:rsidR="000F11DF" w:rsidRDefault="00BA7674">
      <w:pPr>
        <w:jc w:val="center"/>
      </w:pPr>
      <w:r>
        <w:rPr>
          <w:noProof/>
        </w:rPr>
        <w:drawing>
          <wp:inline distT="0" distB="0" distL="0" distR="0">
            <wp:extent cx="719455" cy="719455"/>
            <wp:effectExtent l="0" t="0" r="4445" b="4445"/>
            <wp:docPr id="662" name="图片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pic:cNvPicPr>
                      <a:picLocks noChangeAspect="1" noChangeArrowheads="1"/>
                    </pic:cNvPicPr>
                  </pic:nvPicPr>
                  <pic:blipFill>
                    <a:blip r:embed="rId3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flipH="1">
                      <a:off x="0" y="0"/>
                      <a:ext cx="720000" cy="720000"/>
                    </a:xfrm>
                    <a:prstGeom prst="rect">
                      <a:avLst/>
                    </a:prstGeom>
                    <a:noFill/>
                    <a:ln>
                      <a:noFill/>
                    </a:ln>
                  </pic:spPr>
                </pic:pic>
              </a:graphicData>
            </a:graphic>
          </wp:inline>
        </w:drawing>
      </w:r>
    </w:p>
    <w:p w:rsidR="000F11DF" w:rsidRDefault="00BA7674">
      <w:pPr>
        <w:pStyle w:val="af7"/>
        <w:ind w:firstLineChars="1900" w:firstLine="3420"/>
      </w:pPr>
      <w:r>
        <w:rPr>
          <w:rFonts w:hint="eastAsia"/>
        </w:rPr>
        <w:t>恢复</w:t>
      </w:r>
      <w:r>
        <w:rPr>
          <w:rFonts w:hint="eastAsia"/>
        </w:rPr>
        <w:t>UPCE1</w:t>
      </w:r>
      <w:r>
        <w:rPr>
          <w:rFonts w:hint="eastAsia"/>
        </w:rPr>
        <w:t>默认设置</w:t>
      </w:r>
    </w:p>
    <w:p w:rsidR="000F11DF" w:rsidRDefault="00BA7674">
      <w:pPr>
        <w:pStyle w:val="30"/>
        <w:rPr>
          <w:w w:val="105"/>
        </w:rPr>
      </w:pPr>
      <w:bookmarkStart w:id="130" w:name="_Toc60321902"/>
      <w:r>
        <w:rPr>
          <w:rFonts w:ascii="宋体" w:hAnsi="宋体" w:cs="宋体" w:hint="eastAsia"/>
          <w:w w:val="105"/>
        </w:rPr>
        <w:t>允许</w:t>
      </w:r>
      <w:r>
        <w:rPr>
          <w:w w:val="105"/>
        </w:rPr>
        <w:t>/</w:t>
      </w:r>
      <w:r>
        <w:rPr>
          <w:rFonts w:ascii="宋体" w:hAnsi="宋体" w:cs="宋体" w:hint="eastAsia"/>
          <w:w w:val="105"/>
        </w:rPr>
        <w:t>禁止识读</w:t>
      </w:r>
      <w:r>
        <w:rPr>
          <w:w w:val="105"/>
        </w:rPr>
        <w:t xml:space="preserve"> UPCE1</w:t>
      </w:r>
      <w:bookmarkEnd w:id="13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04"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pic:cNvPicPr>
                            <a:picLocks noChangeAspect="1" noChangeArrowheads="1"/>
                          </pic:cNvPicPr>
                        </pic:nvPicPr>
                        <pic:blipFill>
                          <a:blip r:embed="rId3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24" name="图片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pic:cNvPicPr>
                            <a:picLocks noChangeAspect="1" noChangeArrowheads="1"/>
                          </pic:cNvPicPr>
                        </pic:nvPicPr>
                        <pic:blipFill>
                          <a:blip r:embed="rId3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允许识读</w:t>
            </w:r>
            <w:r>
              <w:rPr>
                <w:rFonts w:hint="eastAsia"/>
                <w:sz w:val="18"/>
              </w:rPr>
              <w:t>U</w:t>
            </w:r>
            <w:r>
              <w:rPr>
                <w:sz w:val="18"/>
              </w:rPr>
              <w:t>PCE1</w:t>
            </w:r>
          </w:p>
        </w:tc>
        <w:tc>
          <w:tcPr>
            <w:tcW w:w="4151" w:type="dxa"/>
            <w:vAlign w:val="center"/>
          </w:tcPr>
          <w:p w:rsidR="000F11DF" w:rsidRDefault="00BA7674">
            <w:pPr>
              <w:jc w:val="center"/>
              <w:rPr>
                <w:sz w:val="18"/>
              </w:rPr>
            </w:pPr>
            <w:r>
              <w:rPr>
                <w:sz w:val="18"/>
              </w:rPr>
              <w:t>禁止识读</w:t>
            </w:r>
            <w:r>
              <w:rPr>
                <w:rFonts w:hint="eastAsia"/>
                <w:sz w:val="18"/>
              </w:rPr>
              <w:t>U</w:t>
            </w:r>
            <w:r>
              <w:rPr>
                <w:sz w:val="18"/>
              </w:rPr>
              <w:t>PCE1</w:t>
            </w:r>
          </w:p>
        </w:tc>
      </w:tr>
    </w:tbl>
    <w:p w:rsidR="000F11DF" w:rsidRDefault="00BA7674">
      <w:pPr>
        <w:pStyle w:val="30"/>
      </w:pPr>
      <w:bookmarkStart w:id="131" w:name="_Toc60321903"/>
      <w:r>
        <w:rPr>
          <w:rFonts w:hint="eastAsia"/>
        </w:rPr>
        <w:t>输出校验</w:t>
      </w:r>
      <w:bookmarkEnd w:id="13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96" name="图片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96"/>
                          <pic:cNvPicPr>
                            <a:picLocks noChangeAspect="1" noChangeArrowheads="1"/>
                          </pic:cNvPicPr>
                        </pic:nvPicPr>
                        <pic:blipFill>
                          <a:blip r:embed="rId3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98" name="图片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798"/>
                          <pic:cNvPicPr>
                            <a:picLocks noChangeAspect="1" noChangeArrowheads="1"/>
                          </pic:cNvPicPr>
                        </pic:nvPicPr>
                        <pic:blipFill>
                          <a:blip r:embed="rId3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输出校验</w:t>
            </w:r>
          </w:p>
        </w:tc>
        <w:tc>
          <w:tcPr>
            <w:tcW w:w="4151" w:type="dxa"/>
            <w:vAlign w:val="center"/>
          </w:tcPr>
          <w:p w:rsidR="000F11DF" w:rsidRDefault="00BA7674">
            <w:pPr>
              <w:jc w:val="center"/>
              <w:rPr>
                <w:sz w:val="18"/>
              </w:rPr>
            </w:pPr>
            <w:r>
              <w:rPr>
                <w:sz w:val="18"/>
              </w:rPr>
              <w:t>不输出校验</w:t>
            </w:r>
          </w:p>
        </w:tc>
      </w:tr>
    </w:tbl>
    <w:p w:rsidR="000F11DF" w:rsidRDefault="00BA7674">
      <w:pPr>
        <w:pStyle w:val="30"/>
      </w:pPr>
      <w:bookmarkStart w:id="132" w:name="_Toc60321904"/>
      <w:r>
        <w:lastRenderedPageBreak/>
        <w:t>输出系统字符</w:t>
      </w:r>
      <w:bookmarkEnd w:id="132"/>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48"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848"/>
                          <pic:cNvPicPr>
                            <a:picLocks noChangeAspect="1" noChangeArrowheads="1"/>
                          </pic:cNvPicPr>
                        </pic:nvPicPr>
                        <pic:blipFill>
                          <a:blip r:embed="rId3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50"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850"/>
                          <pic:cNvPicPr>
                            <a:picLocks noChangeAspect="1" noChangeArrowheads="1"/>
                          </pic:cNvPicPr>
                        </pic:nvPicPr>
                        <pic:blipFill>
                          <a:blip r:embed="rId3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输出系统字符</w:t>
            </w:r>
          </w:p>
        </w:tc>
        <w:tc>
          <w:tcPr>
            <w:tcW w:w="4151" w:type="dxa"/>
            <w:vAlign w:val="center"/>
          </w:tcPr>
          <w:p w:rsidR="000F11DF" w:rsidRDefault="00BA7674">
            <w:pPr>
              <w:jc w:val="center"/>
              <w:rPr>
                <w:sz w:val="18"/>
              </w:rPr>
            </w:pPr>
            <w:r>
              <w:rPr>
                <w:rFonts w:hint="eastAsia"/>
                <w:sz w:val="18"/>
              </w:rPr>
              <w:t>不输出系统字符</w:t>
            </w:r>
          </w:p>
        </w:tc>
      </w:tr>
    </w:tbl>
    <w:p w:rsidR="000F11DF" w:rsidRDefault="00BA7674">
      <w:pPr>
        <w:pStyle w:val="30"/>
      </w:pPr>
      <w:bookmarkStart w:id="133" w:name="_Toc60321905"/>
      <w:r>
        <w:rPr>
          <w:rFonts w:hint="eastAsia"/>
        </w:rPr>
        <w:t>扩展码</w:t>
      </w:r>
      <w:bookmarkEnd w:id="133"/>
    </w:p>
    <w:p w:rsidR="000F11DF" w:rsidRDefault="00BA7674">
      <w:pPr>
        <w:ind w:firstLineChars="200" w:firstLine="420"/>
      </w:pPr>
      <w:r>
        <w:rPr>
          <w:rFonts w:hint="eastAsia"/>
        </w:rPr>
        <w:t>设置为“识读</w:t>
      </w:r>
      <w:r>
        <w:rPr>
          <w:rFonts w:hint="eastAsia"/>
        </w:rPr>
        <w:t xml:space="preserve"> 2 </w:t>
      </w:r>
      <w:r>
        <w:rPr>
          <w:rFonts w:hint="eastAsia"/>
        </w:rPr>
        <w:t>位扩展码”或“识读</w:t>
      </w:r>
      <w:r>
        <w:rPr>
          <w:rFonts w:hint="eastAsia"/>
        </w:rPr>
        <w:t xml:space="preserve"> 5 </w:t>
      </w:r>
      <w:r>
        <w:rPr>
          <w:rFonts w:hint="eastAsia"/>
        </w:rPr>
        <w:t>位扩展码”后，识读模块既可识读附带有扩展码条码符号；也可识读不带扩展码的条码符号。设置为“不识读</w:t>
      </w:r>
      <w:r>
        <w:rPr>
          <w:rFonts w:hint="eastAsia"/>
        </w:rPr>
        <w:t xml:space="preserve"> 2 </w:t>
      </w:r>
      <w:r>
        <w:rPr>
          <w:rFonts w:hint="eastAsia"/>
        </w:rPr>
        <w:t>位扩展码”或“不识读</w:t>
      </w:r>
      <w:r>
        <w:rPr>
          <w:rFonts w:hint="eastAsia"/>
        </w:rPr>
        <w:t xml:space="preserve"> 5 </w:t>
      </w:r>
      <w:r>
        <w:rPr>
          <w:rFonts w:hint="eastAsia"/>
        </w:rPr>
        <w:t>位扩展码”后，条码符号附带的扩展码将不被识读输出。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42" name="图片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842"/>
                          <pic:cNvPicPr>
                            <a:picLocks noChangeAspect="1" noChangeArrowheads="1"/>
                          </pic:cNvPicPr>
                        </pic:nvPicPr>
                        <pic:blipFill>
                          <a:blip r:embed="rId3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32" name="图片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832"/>
                          <pic:cNvPicPr>
                            <a:picLocks noChangeAspect="1" noChangeArrowheads="1"/>
                          </pic:cNvPicPr>
                        </pic:nvPicPr>
                        <pic:blipFill>
                          <a:blip r:embed="rId3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禁止识读</w:t>
            </w:r>
            <w:r>
              <w:rPr>
                <w:rFonts w:hint="eastAsia"/>
                <w:sz w:val="18"/>
              </w:rPr>
              <w:t>2</w:t>
            </w:r>
            <w:r>
              <w:rPr>
                <w:rFonts w:hint="eastAsia"/>
                <w:sz w:val="18"/>
              </w:rPr>
              <w:t>位扩展码</w:t>
            </w:r>
          </w:p>
        </w:tc>
        <w:tc>
          <w:tcPr>
            <w:tcW w:w="4151" w:type="dxa"/>
            <w:vAlign w:val="center"/>
          </w:tcPr>
          <w:p w:rsidR="000F11DF" w:rsidRDefault="00BA7674">
            <w:pPr>
              <w:pStyle w:val="af7"/>
              <w:ind w:firstLineChars="0" w:firstLine="0"/>
              <w:jc w:val="center"/>
            </w:pPr>
            <w:r>
              <w:t>允许识读</w:t>
            </w:r>
            <w:r>
              <w:rPr>
                <w:rFonts w:hint="eastAsia"/>
              </w:rPr>
              <w:t>2</w:t>
            </w:r>
            <w:r>
              <w:rPr>
                <w:rFonts w:hint="eastAsia"/>
              </w:rPr>
              <w:t>位扩展码</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46" name="图片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846"/>
                          <pic:cNvPicPr>
                            <a:picLocks noChangeAspect="1" noChangeArrowheads="1"/>
                          </pic:cNvPicPr>
                        </pic:nvPicPr>
                        <pic:blipFill>
                          <a:blip r:embed="rId3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44" name="图片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844"/>
                          <pic:cNvPicPr>
                            <a:picLocks noChangeAspect="1" noChangeArrowheads="1"/>
                          </pic:cNvPicPr>
                        </pic:nvPicPr>
                        <pic:blipFill>
                          <a:blip r:embed="rId3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禁止识读</w:t>
            </w:r>
            <w:r>
              <w:rPr>
                <w:sz w:val="18"/>
              </w:rPr>
              <w:t>5</w:t>
            </w:r>
            <w:r>
              <w:rPr>
                <w:rFonts w:hint="eastAsia"/>
                <w:sz w:val="18"/>
              </w:rPr>
              <w:t>位扩展码</w:t>
            </w:r>
          </w:p>
        </w:tc>
        <w:tc>
          <w:tcPr>
            <w:tcW w:w="4151" w:type="dxa"/>
            <w:vAlign w:val="center"/>
          </w:tcPr>
          <w:p w:rsidR="000F11DF" w:rsidRDefault="00BA7674">
            <w:pPr>
              <w:jc w:val="center"/>
              <w:rPr>
                <w:sz w:val="18"/>
              </w:rPr>
            </w:pPr>
            <w:r>
              <w:rPr>
                <w:sz w:val="18"/>
              </w:rPr>
              <w:t>允许识读</w:t>
            </w:r>
            <w:r>
              <w:rPr>
                <w:sz w:val="18"/>
              </w:rPr>
              <w:t>5</w:t>
            </w:r>
            <w:r>
              <w:rPr>
                <w:rFonts w:hint="eastAsia"/>
                <w:sz w:val="18"/>
              </w:rPr>
              <w:t>位扩展码</w:t>
            </w:r>
          </w:p>
        </w:tc>
      </w:tr>
    </w:tbl>
    <w:p w:rsidR="000F11DF" w:rsidRDefault="00BA7674">
      <w:pPr>
        <w:pStyle w:val="2"/>
      </w:pPr>
      <w:bookmarkStart w:id="134" w:name="_Toc60321906"/>
      <w:r>
        <w:rPr>
          <w:rFonts w:hint="eastAsia"/>
        </w:rPr>
        <w:t>U</w:t>
      </w:r>
      <w:r>
        <w:t>PCA</w:t>
      </w:r>
      <w:bookmarkEnd w:id="134"/>
    </w:p>
    <w:p w:rsidR="000F11DF" w:rsidRDefault="00BA7674">
      <w:pPr>
        <w:pStyle w:val="30"/>
      </w:pPr>
      <w:bookmarkStart w:id="135" w:name="_Toc60321907"/>
      <w:r>
        <w:t>恢复默认设置</w:t>
      </w:r>
      <w:bookmarkEnd w:id="135"/>
    </w:p>
    <w:p w:rsidR="000F11DF" w:rsidRDefault="00BA7674">
      <w:pPr>
        <w:jc w:val="center"/>
      </w:pPr>
      <w:r>
        <w:rPr>
          <w:noProof/>
        </w:rPr>
        <w:drawing>
          <wp:inline distT="0" distB="0" distL="0" distR="0">
            <wp:extent cx="719455" cy="719455"/>
            <wp:effectExtent l="0" t="0" r="4445" b="4445"/>
            <wp:docPr id="852" name="图片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852"/>
                    <pic:cNvPicPr>
                      <a:picLocks noChangeAspect="1" noChangeArrowheads="1"/>
                    </pic:cNvPicPr>
                  </pic:nvPicPr>
                  <pic:blipFill>
                    <a:blip r:embed="rId3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900" w:firstLine="3420"/>
      </w:pPr>
      <w:r>
        <w:rPr>
          <w:rFonts w:hint="eastAsia"/>
        </w:rPr>
        <w:t>恢复</w:t>
      </w:r>
      <w:r>
        <w:rPr>
          <w:rFonts w:hint="eastAsia"/>
        </w:rPr>
        <w:t>UPCA</w:t>
      </w:r>
      <w:r>
        <w:rPr>
          <w:rFonts w:hint="eastAsia"/>
        </w:rPr>
        <w:t>默认设置</w:t>
      </w:r>
    </w:p>
    <w:p w:rsidR="000F11DF" w:rsidRDefault="000F11DF">
      <w:pPr>
        <w:jc w:val="center"/>
      </w:pPr>
    </w:p>
    <w:p w:rsidR="000F11DF" w:rsidRDefault="00BA7674">
      <w:pPr>
        <w:pStyle w:val="30"/>
        <w:rPr>
          <w:w w:val="105"/>
        </w:rPr>
      </w:pPr>
      <w:bookmarkStart w:id="136" w:name="_Toc60321908"/>
      <w:r>
        <w:rPr>
          <w:w w:val="105"/>
        </w:rPr>
        <w:t>允许</w:t>
      </w:r>
      <w:r>
        <w:rPr>
          <w:w w:val="105"/>
        </w:rPr>
        <w:t>/</w:t>
      </w:r>
      <w:r>
        <w:rPr>
          <w:w w:val="105"/>
        </w:rPr>
        <w:t>禁止识读</w:t>
      </w:r>
      <w:r>
        <w:rPr>
          <w:w w:val="105"/>
        </w:rPr>
        <w:t xml:space="preserve"> UPCA</w:t>
      </w:r>
      <w:bookmarkEnd w:id="13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54" name="图片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854"/>
                          <pic:cNvPicPr>
                            <a:picLocks noChangeAspect="1" noChangeArrowheads="1"/>
                          </pic:cNvPicPr>
                        </pic:nvPicPr>
                        <pic:blipFill>
                          <a:blip r:embed="rId3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56" name="图片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856"/>
                          <pic:cNvPicPr>
                            <a:picLocks noChangeAspect="1" noChangeArrowheads="1"/>
                          </pic:cNvPicPr>
                        </pic:nvPicPr>
                        <pic:blipFill>
                          <a:blip r:embed="rId3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lastRenderedPageBreak/>
              <w:t>*</w:t>
            </w:r>
            <w:r>
              <w:rPr>
                <w:sz w:val="18"/>
              </w:rPr>
              <w:t>允许识读</w:t>
            </w:r>
            <w:r>
              <w:rPr>
                <w:rFonts w:hint="eastAsia"/>
                <w:sz w:val="18"/>
              </w:rPr>
              <w:t>U</w:t>
            </w:r>
            <w:r>
              <w:rPr>
                <w:sz w:val="18"/>
              </w:rPr>
              <w:t>PCA</w:t>
            </w:r>
          </w:p>
        </w:tc>
        <w:tc>
          <w:tcPr>
            <w:tcW w:w="4151" w:type="dxa"/>
            <w:vAlign w:val="center"/>
          </w:tcPr>
          <w:p w:rsidR="000F11DF" w:rsidRDefault="00BA7674">
            <w:pPr>
              <w:jc w:val="center"/>
              <w:rPr>
                <w:sz w:val="18"/>
              </w:rPr>
            </w:pPr>
            <w:r>
              <w:rPr>
                <w:sz w:val="18"/>
              </w:rPr>
              <w:t>禁止识读</w:t>
            </w:r>
            <w:r>
              <w:rPr>
                <w:rFonts w:hint="eastAsia"/>
                <w:sz w:val="18"/>
              </w:rPr>
              <w:t>U</w:t>
            </w:r>
            <w:r>
              <w:rPr>
                <w:sz w:val="18"/>
              </w:rPr>
              <w:t>PCA</w:t>
            </w:r>
          </w:p>
        </w:tc>
      </w:tr>
    </w:tbl>
    <w:p w:rsidR="000F11DF" w:rsidRDefault="00BA7674">
      <w:pPr>
        <w:pStyle w:val="30"/>
      </w:pPr>
      <w:bookmarkStart w:id="137" w:name="_Toc60321909"/>
      <w:r>
        <w:t>UPCA</w:t>
      </w:r>
      <w:r>
        <w:t>转</w:t>
      </w:r>
      <w:r>
        <w:t>EAN13</w:t>
      </w:r>
      <w:bookmarkEnd w:id="137"/>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63600" cy="719455"/>
                  <wp:effectExtent l="0" t="0" r="0" b="4445"/>
                  <wp:docPr id="198" name="图片 198" descr="E:\SVN\TMS\ScanProduct\Product\tool\码制生成\Neodynamic编码软件\C_CMD_CAE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E:\SVN\TMS\ScanProduct\Product\tool\码制生成\Neodynamic编码软件\C_CMD_CAE0.bmp"/>
                          <pic:cNvPicPr>
                            <a:picLocks noChangeAspect="1" noChangeArrowheads="1"/>
                          </pic:cNvPicPr>
                        </pic:nvPicPr>
                        <pic:blipFill>
                          <a:blip r:embed="rId3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63600" cy="719455"/>
                  <wp:effectExtent l="0" t="0" r="0" b="4445"/>
                  <wp:docPr id="200" name="图片 200" descr="E:\SVN\TMS\ScanProduct\Product\tool\码制生成\Neodynamic编码软件\C_CMD_CA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E:\SVN\TMS\ScanProduct\Product\tool\码制生成\Neodynamic编码软件\C_CMD_CAE1.bmp"/>
                          <pic:cNvPicPr>
                            <a:picLocks noChangeAspect="1" noChangeArrowheads="1"/>
                          </pic:cNvPicPr>
                        </pic:nvPicPr>
                        <pic:blipFill>
                          <a:blip r:embed="rId3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4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禁止</w:t>
            </w:r>
          </w:p>
        </w:tc>
        <w:tc>
          <w:tcPr>
            <w:tcW w:w="4151" w:type="dxa"/>
            <w:vAlign w:val="center"/>
          </w:tcPr>
          <w:p w:rsidR="000F11DF" w:rsidRDefault="00BA7674">
            <w:pPr>
              <w:jc w:val="center"/>
              <w:rPr>
                <w:sz w:val="18"/>
              </w:rPr>
            </w:pPr>
            <w:r>
              <w:rPr>
                <w:rFonts w:hint="eastAsia"/>
                <w:sz w:val="18"/>
              </w:rPr>
              <w:t>允许</w:t>
            </w:r>
          </w:p>
        </w:tc>
      </w:tr>
    </w:tbl>
    <w:p w:rsidR="000F11DF" w:rsidRDefault="00BA7674">
      <w:pPr>
        <w:pStyle w:val="30"/>
      </w:pPr>
      <w:bookmarkStart w:id="138" w:name="_Toc60321910"/>
      <w:r>
        <w:t>输出校验</w:t>
      </w:r>
      <w:bookmarkEnd w:id="13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58" name="图片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858"/>
                          <pic:cNvPicPr>
                            <a:picLocks noChangeAspect="1" noChangeArrowheads="1"/>
                          </pic:cNvPicPr>
                        </pic:nvPicPr>
                        <pic:blipFill>
                          <a:blip r:embed="rId3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60" name="图片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860"/>
                          <pic:cNvPicPr>
                            <a:picLocks noChangeAspect="1" noChangeArrowheads="1"/>
                          </pic:cNvPicPr>
                        </pic:nvPicPr>
                        <pic:blipFill>
                          <a:blip r:embed="rId3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输出校验</w:t>
            </w:r>
          </w:p>
        </w:tc>
        <w:tc>
          <w:tcPr>
            <w:tcW w:w="4151" w:type="dxa"/>
            <w:vAlign w:val="center"/>
          </w:tcPr>
          <w:p w:rsidR="000F11DF" w:rsidRDefault="00BA7674">
            <w:pPr>
              <w:jc w:val="center"/>
              <w:rPr>
                <w:sz w:val="18"/>
              </w:rPr>
            </w:pPr>
            <w:r>
              <w:rPr>
                <w:sz w:val="18"/>
              </w:rPr>
              <w:t>不输出校验</w:t>
            </w:r>
          </w:p>
        </w:tc>
      </w:tr>
    </w:tbl>
    <w:p w:rsidR="000F11DF" w:rsidRDefault="00BA7674">
      <w:pPr>
        <w:pStyle w:val="30"/>
      </w:pPr>
      <w:bookmarkStart w:id="139" w:name="_Toc60321911"/>
      <w:r>
        <w:rPr>
          <w:rFonts w:hint="eastAsia"/>
        </w:rPr>
        <w:t>输出系统字符</w:t>
      </w:r>
      <w:bookmarkEnd w:id="13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74" name="图片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图片 874"/>
                          <pic:cNvPicPr>
                            <a:picLocks noChangeAspect="1" noChangeArrowheads="1"/>
                          </pic:cNvPicPr>
                        </pic:nvPicPr>
                        <pic:blipFill>
                          <a:blip r:embed="rId3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76" name="图片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876"/>
                          <pic:cNvPicPr>
                            <a:picLocks noChangeAspect="1" noChangeArrowheads="1"/>
                          </pic:cNvPicPr>
                        </pic:nvPicPr>
                        <pic:blipFill>
                          <a:blip r:embed="rId3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输出系统字符</w:t>
            </w:r>
          </w:p>
        </w:tc>
        <w:tc>
          <w:tcPr>
            <w:tcW w:w="4151" w:type="dxa"/>
            <w:vAlign w:val="center"/>
          </w:tcPr>
          <w:p w:rsidR="000F11DF" w:rsidRDefault="00BA7674">
            <w:pPr>
              <w:jc w:val="center"/>
              <w:rPr>
                <w:sz w:val="18"/>
              </w:rPr>
            </w:pPr>
            <w:r>
              <w:rPr>
                <w:rFonts w:hint="eastAsia"/>
                <w:sz w:val="18"/>
              </w:rPr>
              <w:t>不输出系统字符</w:t>
            </w:r>
          </w:p>
        </w:tc>
      </w:tr>
    </w:tbl>
    <w:p w:rsidR="000F11DF" w:rsidRDefault="00BA7674">
      <w:pPr>
        <w:pStyle w:val="30"/>
      </w:pPr>
      <w:bookmarkStart w:id="140" w:name="_Toc60321912"/>
      <w:r>
        <w:rPr>
          <w:rFonts w:hint="eastAsia"/>
        </w:rPr>
        <w:t>扩展码</w:t>
      </w:r>
      <w:bookmarkEnd w:id="140"/>
    </w:p>
    <w:p w:rsidR="000F11DF" w:rsidRDefault="00BA7674">
      <w:pPr>
        <w:ind w:firstLineChars="200" w:firstLine="420"/>
      </w:pPr>
      <w:r>
        <w:rPr>
          <w:rFonts w:hint="eastAsia"/>
        </w:rPr>
        <w:t>设置为“识读</w:t>
      </w:r>
      <w:r>
        <w:rPr>
          <w:rFonts w:hint="eastAsia"/>
        </w:rPr>
        <w:t xml:space="preserve"> 2 </w:t>
      </w:r>
      <w:r>
        <w:rPr>
          <w:rFonts w:hint="eastAsia"/>
        </w:rPr>
        <w:t>位扩展码”或“识读</w:t>
      </w:r>
      <w:r>
        <w:rPr>
          <w:rFonts w:hint="eastAsia"/>
        </w:rPr>
        <w:t xml:space="preserve"> 5 </w:t>
      </w:r>
      <w:r>
        <w:rPr>
          <w:rFonts w:hint="eastAsia"/>
        </w:rPr>
        <w:t>位扩展码”后，识读模块既可识读附带有扩展码条码符号；也可识读不带扩展码的条码符号。设置为“不识读</w:t>
      </w:r>
      <w:r>
        <w:rPr>
          <w:rFonts w:hint="eastAsia"/>
        </w:rPr>
        <w:t xml:space="preserve"> 2 </w:t>
      </w:r>
      <w:r>
        <w:rPr>
          <w:rFonts w:hint="eastAsia"/>
        </w:rPr>
        <w:t>位扩展码”或“不识读</w:t>
      </w:r>
      <w:r>
        <w:rPr>
          <w:rFonts w:hint="eastAsia"/>
        </w:rPr>
        <w:t xml:space="preserve"> 5 </w:t>
      </w:r>
      <w:r>
        <w:rPr>
          <w:rFonts w:hint="eastAsia"/>
        </w:rPr>
        <w:t>位扩展码”后，条码符号附带的扩展码将不被识读输出。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64" name="图片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864"/>
                          <pic:cNvPicPr>
                            <a:picLocks noChangeAspect="1" noChangeArrowheads="1"/>
                          </pic:cNvPicPr>
                        </pic:nvPicPr>
                        <pic:blipFill>
                          <a:blip r:embed="rId3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62" name="图片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2"/>
                          <pic:cNvPicPr>
                            <a:picLocks noChangeAspect="1" noChangeArrowheads="1"/>
                          </pic:cNvPicPr>
                        </pic:nvPicPr>
                        <pic:blipFill>
                          <a:blip r:embed="rId3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禁止识读</w:t>
            </w:r>
            <w:r>
              <w:rPr>
                <w:rFonts w:hint="eastAsia"/>
                <w:sz w:val="18"/>
              </w:rPr>
              <w:t>2</w:t>
            </w:r>
            <w:r>
              <w:rPr>
                <w:rFonts w:hint="eastAsia"/>
                <w:sz w:val="18"/>
              </w:rPr>
              <w:t>位扩展码</w:t>
            </w:r>
          </w:p>
        </w:tc>
        <w:tc>
          <w:tcPr>
            <w:tcW w:w="4151" w:type="dxa"/>
            <w:vAlign w:val="center"/>
          </w:tcPr>
          <w:p w:rsidR="000F11DF" w:rsidRDefault="00BA7674">
            <w:pPr>
              <w:jc w:val="center"/>
              <w:rPr>
                <w:sz w:val="18"/>
              </w:rPr>
            </w:pPr>
            <w:r>
              <w:rPr>
                <w:sz w:val="18"/>
              </w:rPr>
              <w:t>允许识读</w:t>
            </w:r>
            <w:r>
              <w:rPr>
                <w:rFonts w:hint="eastAsia"/>
                <w:sz w:val="18"/>
              </w:rPr>
              <w:t>2</w:t>
            </w:r>
            <w:r>
              <w:rPr>
                <w:rFonts w:hint="eastAsia"/>
                <w:sz w:val="18"/>
              </w:rPr>
              <w:t>位扩展码</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68" name="图片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868"/>
                          <pic:cNvPicPr>
                            <a:picLocks noChangeAspect="1" noChangeArrowheads="1"/>
                          </pic:cNvPicPr>
                        </pic:nvPicPr>
                        <pic:blipFill>
                          <a:blip r:embed="rId3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66" name="图片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6"/>
                          <pic:cNvPicPr>
                            <a:picLocks noChangeAspect="1" noChangeArrowheads="1"/>
                          </pic:cNvPicPr>
                        </pic:nvPicPr>
                        <pic:blipFill>
                          <a:blip r:embed="rId3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禁止识读</w:t>
            </w:r>
            <w:r>
              <w:rPr>
                <w:sz w:val="18"/>
              </w:rPr>
              <w:t>5</w:t>
            </w:r>
            <w:r>
              <w:rPr>
                <w:rFonts w:hint="eastAsia"/>
                <w:sz w:val="18"/>
              </w:rPr>
              <w:t>位扩展码</w:t>
            </w:r>
          </w:p>
        </w:tc>
        <w:tc>
          <w:tcPr>
            <w:tcW w:w="4151" w:type="dxa"/>
            <w:vAlign w:val="center"/>
          </w:tcPr>
          <w:p w:rsidR="000F11DF" w:rsidRDefault="00BA7674">
            <w:pPr>
              <w:jc w:val="center"/>
              <w:rPr>
                <w:sz w:val="18"/>
              </w:rPr>
            </w:pPr>
            <w:r>
              <w:rPr>
                <w:sz w:val="18"/>
              </w:rPr>
              <w:t>允许识读</w:t>
            </w:r>
            <w:r>
              <w:rPr>
                <w:sz w:val="18"/>
              </w:rPr>
              <w:t>5</w:t>
            </w:r>
            <w:r>
              <w:rPr>
                <w:rFonts w:hint="eastAsia"/>
                <w:sz w:val="18"/>
              </w:rPr>
              <w:t>位扩展码</w:t>
            </w:r>
          </w:p>
        </w:tc>
      </w:tr>
    </w:tbl>
    <w:p w:rsidR="000F11DF" w:rsidRDefault="00BA7674">
      <w:pPr>
        <w:pStyle w:val="2"/>
      </w:pPr>
      <w:bookmarkStart w:id="141" w:name="_Toc60321913"/>
      <w:r>
        <w:rPr>
          <w:w w:val="105"/>
        </w:rPr>
        <w:lastRenderedPageBreak/>
        <w:t>Interleaved 2 of 5</w:t>
      </w:r>
      <w:bookmarkEnd w:id="141"/>
    </w:p>
    <w:p w:rsidR="000F11DF" w:rsidRDefault="00BA7674">
      <w:pPr>
        <w:pStyle w:val="30"/>
      </w:pPr>
      <w:bookmarkStart w:id="142" w:name="_bookmark145"/>
      <w:bookmarkStart w:id="143" w:name="_Toc60321914"/>
      <w:bookmarkEnd w:id="142"/>
      <w:r>
        <w:t>恢复默认设置</w:t>
      </w:r>
      <w:bookmarkEnd w:id="143"/>
    </w:p>
    <w:p w:rsidR="000F11DF" w:rsidRDefault="00BA7674">
      <w:pPr>
        <w:jc w:val="center"/>
      </w:pPr>
      <w:r>
        <w:rPr>
          <w:noProof/>
        </w:rPr>
        <w:drawing>
          <wp:inline distT="0" distB="0" distL="0" distR="0">
            <wp:extent cx="719455" cy="719455"/>
            <wp:effectExtent l="0" t="0" r="4445" b="4445"/>
            <wp:docPr id="878" name="图片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878"/>
                    <pic:cNvPicPr>
                      <a:picLocks noChangeAspect="1" noChangeArrowheads="1"/>
                    </pic:cNvPicPr>
                  </pic:nvPicPr>
                  <pic:blipFill>
                    <a:blip r:embed="rId3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700" w:firstLine="3060"/>
      </w:pPr>
      <w:r>
        <w:rPr>
          <w:rFonts w:hint="eastAsia"/>
        </w:rPr>
        <w:t>恢复</w:t>
      </w:r>
      <w:r>
        <w:t>InterLeaved25</w:t>
      </w:r>
      <w:r>
        <w:rPr>
          <w:rFonts w:hint="eastAsia"/>
        </w:rPr>
        <w:t>默认设置</w:t>
      </w:r>
    </w:p>
    <w:p w:rsidR="000F11DF" w:rsidRDefault="00BA7674">
      <w:pPr>
        <w:pStyle w:val="30"/>
      </w:pPr>
      <w:bookmarkStart w:id="144" w:name="_Toc60321915"/>
      <w:r>
        <w:rPr>
          <w:w w:val="105"/>
        </w:rPr>
        <w:t>允许</w:t>
      </w:r>
      <w:r>
        <w:rPr>
          <w:w w:val="105"/>
        </w:rPr>
        <w:t>/</w:t>
      </w:r>
      <w:r>
        <w:rPr>
          <w:w w:val="105"/>
        </w:rPr>
        <w:t>禁止识读</w:t>
      </w:r>
      <w:r>
        <w:t>InterLeaved25</w:t>
      </w:r>
      <w:bookmarkEnd w:id="14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80" name="图片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880"/>
                          <pic:cNvPicPr>
                            <a:picLocks noChangeAspect="1" noChangeArrowheads="1"/>
                          </pic:cNvPicPr>
                        </pic:nvPicPr>
                        <pic:blipFill>
                          <a:blip r:embed="rId3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82" name="图片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图片 882"/>
                          <pic:cNvPicPr>
                            <a:picLocks noChangeAspect="1" noChangeArrowheads="1"/>
                          </pic:cNvPicPr>
                        </pic:nvPicPr>
                        <pic:blipFill>
                          <a:blip r:embed="rId3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允许识读</w:t>
            </w:r>
            <w:r>
              <w:rPr>
                <w:sz w:val="18"/>
              </w:rPr>
              <w:t>InterLeaved25</w:t>
            </w:r>
          </w:p>
        </w:tc>
        <w:tc>
          <w:tcPr>
            <w:tcW w:w="4151" w:type="dxa"/>
            <w:vAlign w:val="center"/>
          </w:tcPr>
          <w:p w:rsidR="000F11DF" w:rsidRDefault="00BA7674">
            <w:pPr>
              <w:jc w:val="center"/>
              <w:rPr>
                <w:sz w:val="18"/>
              </w:rPr>
            </w:pPr>
            <w:r>
              <w:rPr>
                <w:sz w:val="18"/>
              </w:rPr>
              <w:t>禁止识读</w:t>
            </w:r>
            <w:r>
              <w:rPr>
                <w:sz w:val="18"/>
              </w:rPr>
              <w:t>InterLeaved25</w:t>
            </w:r>
          </w:p>
        </w:tc>
      </w:tr>
    </w:tbl>
    <w:p w:rsidR="000F11DF" w:rsidRDefault="00BA7674">
      <w:pPr>
        <w:pStyle w:val="30"/>
      </w:pPr>
      <w:bookmarkStart w:id="145" w:name="_Toc60321916"/>
      <w:r>
        <w:rPr>
          <w:rFonts w:hint="eastAsia"/>
        </w:rPr>
        <w:t>设置长度限制</w:t>
      </w:r>
      <w:bookmarkEnd w:id="14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98" name="图片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图片 898"/>
                          <pic:cNvPicPr>
                            <a:picLocks noChangeAspect="1" noChangeArrowheads="1"/>
                          </pic:cNvPicPr>
                        </pic:nvPicPr>
                        <pic:blipFill>
                          <a:blip r:embed="rId3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906"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906"/>
                          <pic:cNvPicPr>
                            <a:picLocks noChangeAspect="1" noChangeArrowheads="1"/>
                          </pic:cNvPicPr>
                        </pic:nvPicPr>
                        <pic:blipFill>
                          <a:blip r:embed="rId3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jc w:val="center"/>
              <w:rPr>
                <w:sz w:val="18"/>
              </w:rPr>
            </w:pPr>
            <w:r>
              <w:rPr>
                <w:rFonts w:hint="eastAsia"/>
                <w:sz w:val="18"/>
              </w:rPr>
              <w:t>设置最小长度限制</w:t>
            </w:r>
            <w:r>
              <w:rPr>
                <w:rFonts w:hint="eastAsia"/>
                <w:sz w:val="18"/>
              </w:rPr>
              <w:t>04</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900" name="图片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900"/>
                          <pic:cNvPicPr>
                            <a:picLocks noChangeAspect="1" noChangeArrowheads="1"/>
                          </pic:cNvPicPr>
                        </pic:nvPicPr>
                        <pic:blipFill>
                          <a:blip r:embed="rId3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908" name="图片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08"/>
                          <pic:cNvPicPr>
                            <a:picLocks noChangeAspect="1" noChangeArrowheads="1"/>
                          </pic:cNvPicPr>
                        </pic:nvPicPr>
                        <pic:blipFill>
                          <a:blip r:embed="rId3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jc w:val="center"/>
              <w:rPr>
                <w:sz w:val="18"/>
              </w:rPr>
            </w:pPr>
            <w:r>
              <w:rPr>
                <w:rFonts w:hint="eastAsia"/>
                <w:sz w:val="18"/>
              </w:rPr>
              <w:t>*</w:t>
            </w:r>
            <w:r>
              <w:rPr>
                <w:rFonts w:hint="eastAsia"/>
                <w:sz w:val="18"/>
              </w:rPr>
              <w:t>设置最大长度限制</w:t>
            </w:r>
            <w:r>
              <w:rPr>
                <w:rFonts w:hint="eastAsia"/>
                <w:sz w:val="18"/>
              </w:rPr>
              <w:t>255</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84" name="图片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884"/>
                          <pic:cNvPicPr>
                            <a:picLocks noChangeAspect="1" noChangeArrowheads="1"/>
                          </pic:cNvPicPr>
                        </pic:nvPicPr>
                        <pic:blipFill>
                          <a:blip r:embed="rId3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86" name="图片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图片 886"/>
                          <pic:cNvPicPr>
                            <a:picLocks noChangeAspect="1" noChangeArrowheads="1"/>
                          </pic:cNvPicPr>
                        </pic:nvPicPr>
                        <pic:blipFill>
                          <a:blip r:embed="rId3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30"/>
      </w:pPr>
      <w:bookmarkStart w:id="146" w:name="_Toc60321917"/>
      <w:r>
        <w:t>校验及输出校验</w:t>
      </w:r>
      <w:bookmarkEnd w:id="146"/>
    </w:p>
    <w:p w:rsidR="000F11DF" w:rsidRDefault="00BA7674">
      <w:pPr>
        <w:ind w:firstLineChars="200" w:firstLine="420"/>
      </w:pPr>
      <w:r>
        <w:rPr>
          <w:rFonts w:hint="eastAsia"/>
        </w:rPr>
        <w:t xml:space="preserve">Interleaved 2 of 5 </w:t>
      </w:r>
      <w:r>
        <w:rPr>
          <w:rFonts w:hint="eastAsia"/>
        </w:rPr>
        <w:t>条码未强制要求校验，用户根据应用的不同可以选择使用校验。设置为“不校验”，则识读模块将不对条码数据进行校验。</w:t>
      </w:r>
    </w:p>
    <w:p w:rsidR="000F11DF" w:rsidRDefault="00BA7674">
      <w:pPr>
        <w:ind w:firstLineChars="200" w:firstLine="420"/>
      </w:pPr>
      <w:r>
        <w:rPr>
          <w:rFonts w:hint="eastAsia"/>
        </w:rPr>
        <w:t>设置为“</w:t>
      </w:r>
      <w:r>
        <w:rPr>
          <w:rFonts w:hint="eastAsia"/>
        </w:rPr>
        <w:t>U</w:t>
      </w:r>
      <w:r>
        <w:t>SS</w:t>
      </w:r>
      <w:r>
        <w:rPr>
          <w:rFonts w:hint="eastAsia"/>
        </w:rPr>
        <w:t>校验但不输出校验”，则识读模块将对条码数据进行校验，校验通过后输</w:t>
      </w:r>
      <w:r>
        <w:rPr>
          <w:rFonts w:hint="eastAsia"/>
        </w:rPr>
        <w:lastRenderedPageBreak/>
        <w:t>出的数据将不包含校验字符。</w:t>
      </w:r>
    </w:p>
    <w:p w:rsidR="000F11DF" w:rsidRDefault="00BA7674">
      <w:pPr>
        <w:ind w:firstLineChars="200" w:firstLine="420"/>
      </w:pPr>
      <w:r>
        <w:rPr>
          <w:rFonts w:hint="eastAsia"/>
        </w:rPr>
        <w:t>设置为“</w:t>
      </w:r>
      <w:r>
        <w:rPr>
          <w:rFonts w:hint="eastAsia"/>
        </w:rPr>
        <w:t>U</w:t>
      </w:r>
      <w:r>
        <w:t>SS</w:t>
      </w:r>
      <w:r>
        <w:rPr>
          <w:rFonts w:hint="eastAsia"/>
        </w:rPr>
        <w:t>校验且输出校验”，</w:t>
      </w:r>
      <w:r>
        <w:rPr>
          <w:rFonts w:hint="eastAsia"/>
        </w:rPr>
        <w:t xml:space="preserve">  </w:t>
      </w:r>
      <w:r>
        <w:rPr>
          <w:rFonts w:hint="eastAsia"/>
        </w:rPr>
        <w:t>则识读模块将对条码数据进行校验，校验通过后输出的数据包含校验字符。</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888" name="图片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图片 888"/>
                          <pic:cNvPicPr>
                            <a:picLocks noChangeAspect="1" noChangeArrowheads="1"/>
                          </pic:cNvPicPr>
                        </pic:nvPicPr>
                        <pic:blipFill>
                          <a:blip r:embed="rId3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pPr>
            <w:r>
              <w:rPr>
                <w:rFonts w:hint="eastAsia"/>
              </w:rPr>
              <w:t>*</w:t>
            </w:r>
            <w:r>
              <w:rPr>
                <w:rFonts w:hint="eastAsia"/>
              </w:rPr>
              <w:t>不校验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90" name="图片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图片 890"/>
                          <pic:cNvPicPr>
                            <a:picLocks noChangeAspect="1" noChangeArrowheads="1"/>
                          </pic:cNvPicPr>
                        </pic:nvPicPr>
                        <pic:blipFill>
                          <a:blip r:embed="rId3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92" name="图片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图片 892"/>
                          <pic:cNvPicPr>
                            <a:picLocks noChangeAspect="1" noChangeArrowheads="1"/>
                          </pic:cNvPicPr>
                        </pic:nvPicPr>
                        <pic:blipFill>
                          <a:blip r:embed="rId3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USS</w:t>
            </w:r>
            <w:r>
              <w:rPr>
                <w:rFonts w:hint="eastAsia"/>
                <w:sz w:val="18"/>
              </w:rPr>
              <w:t>校验但不输出校验</w:t>
            </w:r>
          </w:p>
        </w:tc>
        <w:tc>
          <w:tcPr>
            <w:tcW w:w="4151" w:type="dxa"/>
            <w:vAlign w:val="center"/>
          </w:tcPr>
          <w:p w:rsidR="000F11DF" w:rsidRDefault="00BA7674">
            <w:pPr>
              <w:jc w:val="center"/>
              <w:rPr>
                <w:sz w:val="18"/>
              </w:rPr>
            </w:pPr>
            <w:r>
              <w:rPr>
                <w:rFonts w:hint="eastAsia"/>
                <w:sz w:val="18"/>
              </w:rPr>
              <w:t>USS</w:t>
            </w:r>
            <w:r>
              <w:rPr>
                <w:rFonts w:hint="eastAsia"/>
                <w:sz w:val="18"/>
              </w:rPr>
              <w:t>校验且输出校验</w:t>
            </w:r>
          </w:p>
        </w:tc>
      </w:tr>
    </w:tbl>
    <w:p w:rsidR="000F11DF" w:rsidRDefault="00BA7674">
      <w:pPr>
        <w:pStyle w:val="2"/>
        <w:rPr>
          <w:w w:val="90"/>
        </w:rPr>
      </w:pPr>
      <w:bookmarkStart w:id="147" w:name="_Toc60321918"/>
      <w:r>
        <w:rPr>
          <w:spacing w:val="2"/>
          <w:w w:val="61"/>
        </w:rPr>
        <w:t>M</w:t>
      </w:r>
      <w:r>
        <w:rPr>
          <w:w w:val="106"/>
        </w:rPr>
        <w:t>a</w:t>
      </w:r>
      <w:r>
        <w:rPr>
          <w:spacing w:val="2"/>
          <w:w w:val="106"/>
        </w:rPr>
        <w:t>t</w:t>
      </w:r>
      <w:r>
        <w:rPr>
          <w:w w:val="129"/>
        </w:rPr>
        <w:t>rix</w:t>
      </w:r>
      <w:r>
        <w:rPr>
          <w:w w:val="90"/>
        </w:rPr>
        <w:t>2</w:t>
      </w:r>
      <w:r>
        <w:rPr>
          <w:w w:val="107"/>
        </w:rPr>
        <w:t>of</w:t>
      </w:r>
      <w:r>
        <w:rPr>
          <w:w w:val="90"/>
        </w:rPr>
        <w:t>5</w:t>
      </w:r>
      <w:bookmarkEnd w:id="147"/>
    </w:p>
    <w:p w:rsidR="000F11DF" w:rsidRDefault="00BA7674">
      <w:pPr>
        <w:pStyle w:val="30"/>
      </w:pPr>
      <w:bookmarkStart w:id="148" w:name="_Toc60321919"/>
      <w:r>
        <w:t>恢复默认设置</w:t>
      </w:r>
      <w:bookmarkEnd w:id="148"/>
    </w:p>
    <w:p w:rsidR="000F11DF" w:rsidRDefault="00BA7674">
      <w:pPr>
        <w:jc w:val="center"/>
      </w:pPr>
      <w:r>
        <w:rPr>
          <w:noProof/>
        </w:rPr>
        <w:drawing>
          <wp:inline distT="0" distB="0" distL="0" distR="0">
            <wp:extent cx="719455" cy="719455"/>
            <wp:effectExtent l="0" t="0" r="4445" b="444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Matrix 25 </w:t>
      </w:r>
      <w:r>
        <w:rPr>
          <w:rFonts w:hint="eastAsia"/>
        </w:rPr>
        <w:t>默认设置</w:t>
      </w:r>
    </w:p>
    <w:p w:rsidR="000F11DF" w:rsidRDefault="00BA7674">
      <w:pPr>
        <w:pStyle w:val="30"/>
        <w:rPr>
          <w:w w:val="105"/>
        </w:rPr>
      </w:pPr>
      <w:bookmarkStart w:id="149" w:name="_Toc60321920"/>
      <w:r>
        <w:rPr>
          <w:w w:val="105"/>
        </w:rPr>
        <w:t>允许</w:t>
      </w:r>
      <w:r>
        <w:rPr>
          <w:w w:val="105"/>
        </w:rPr>
        <w:t>/</w:t>
      </w:r>
      <w:r>
        <w:rPr>
          <w:w w:val="105"/>
        </w:rPr>
        <w:t>禁止识读</w:t>
      </w:r>
      <w:r>
        <w:rPr>
          <w:w w:val="105"/>
        </w:rPr>
        <w:t xml:space="preserve"> Matrix 25</w:t>
      </w:r>
      <w:bookmarkEnd w:id="14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3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允许识读</w:t>
            </w:r>
            <w:r>
              <w:rPr>
                <w:sz w:val="18"/>
              </w:rPr>
              <w:t>Matrix 25</w:t>
            </w:r>
          </w:p>
        </w:tc>
        <w:tc>
          <w:tcPr>
            <w:tcW w:w="4151" w:type="dxa"/>
            <w:vAlign w:val="center"/>
          </w:tcPr>
          <w:p w:rsidR="000F11DF" w:rsidRDefault="00BA7674">
            <w:pPr>
              <w:jc w:val="center"/>
              <w:rPr>
                <w:sz w:val="18"/>
              </w:rPr>
            </w:pPr>
            <w:r>
              <w:rPr>
                <w:rFonts w:hint="eastAsia"/>
                <w:sz w:val="18"/>
              </w:rPr>
              <w:t>*</w:t>
            </w:r>
            <w:r>
              <w:rPr>
                <w:sz w:val="18"/>
              </w:rPr>
              <w:t>禁止识读</w:t>
            </w:r>
            <w:r>
              <w:rPr>
                <w:sz w:val="18"/>
              </w:rPr>
              <w:t>Matrix 25</w:t>
            </w:r>
          </w:p>
        </w:tc>
      </w:tr>
    </w:tbl>
    <w:p w:rsidR="000F11DF" w:rsidRDefault="00BA7674">
      <w:pPr>
        <w:pStyle w:val="30"/>
      </w:pPr>
      <w:bookmarkStart w:id="150" w:name="_Toc60321921"/>
      <w:r>
        <w:rPr>
          <w:rFonts w:hint="eastAsia"/>
        </w:rPr>
        <w:t>设置长度限制</w:t>
      </w:r>
      <w:bookmarkEnd w:id="15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noChangeArrowheads="1"/>
                          </pic:cNvPicPr>
                        </pic:nvPicPr>
                        <pic:blipFill>
                          <a:blip r:embed="rId3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spect="1" noChangeArrowheads="1"/>
                          </pic:cNvPicPr>
                        </pic:nvPicPr>
                        <pic:blipFill>
                          <a:blip r:embed="rId3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pStyle w:val="af7"/>
              <w:ind w:firstLineChars="0" w:firstLine="0"/>
              <w:jc w:val="center"/>
            </w:pPr>
            <w:r>
              <w:rPr>
                <w:rFonts w:hint="eastAsia"/>
              </w:rPr>
              <w:t>设置最小长度限制</w:t>
            </w:r>
            <w:r>
              <w:rPr>
                <w:rFonts w:hint="eastAsia"/>
              </w:rPr>
              <w:t>04</w:t>
            </w:r>
          </w:p>
        </w:tc>
      </w:tr>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spect="1" noChangeArrowheads="1"/>
                          </pic:cNvPicPr>
                        </pic:nvPicPr>
                        <pic:blipFill>
                          <a:blip r:embed="rId3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spect="1" noChangeArrowheads="1"/>
                          </pic:cNvPicPr>
                        </pic:nvPicPr>
                        <pic:blipFill>
                          <a:blip r:embed="rId3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pStyle w:val="af7"/>
              <w:ind w:firstLineChars="0" w:firstLine="0"/>
              <w:jc w:val="center"/>
            </w:pPr>
            <w:r>
              <w:rPr>
                <w:rFonts w:hint="eastAsia"/>
              </w:rPr>
              <w:t>*</w:t>
            </w:r>
            <w:r>
              <w:rPr>
                <w:rFonts w:hint="eastAsia"/>
              </w:rPr>
              <w:t>设置最大长度限制</w:t>
            </w:r>
            <w:r>
              <w:rPr>
                <w:rFonts w:hint="eastAsia"/>
              </w:rPr>
              <w:t>255</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3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30"/>
      </w:pPr>
      <w:bookmarkStart w:id="151" w:name="_Toc60321922"/>
      <w:r>
        <w:rPr>
          <w:rFonts w:hint="eastAsia"/>
        </w:rPr>
        <w:t>校验及输出校验</w:t>
      </w:r>
      <w:bookmarkEnd w:id="15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spect="1" noChangeArrowheads="1"/>
                          </pic:cNvPicPr>
                        </pic:nvPicPr>
                        <pic:blipFill>
                          <a:blip r:embed="rId3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pPr>
            <w:r>
              <w:rPr>
                <w:rFonts w:hint="eastAsia"/>
              </w:rPr>
              <w:t>*</w:t>
            </w:r>
            <w:r>
              <w:t>不校验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spect="1" noChangeArrowheads="1"/>
                          </pic:cNvPicPr>
                        </pic:nvPicPr>
                        <pic:blipFill>
                          <a:blip r:embed="rId3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spect="1" noChangeArrowheads="1"/>
                          </pic:cNvPicPr>
                        </pic:nvPicPr>
                        <pic:blipFill>
                          <a:blip r:embed="rId3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校验但不输出校验</w:t>
            </w:r>
          </w:p>
        </w:tc>
        <w:tc>
          <w:tcPr>
            <w:tcW w:w="4151" w:type="dxa"/>
            <w:vAlign w:val="center"/>
          </w:tcPr>
          <w:p w:rsidR="000F11DF" w:rsidRDefault="00BA7674">
            <w:pPr>
              <w:jc w:val="center"/>
              <w:rPr>
                <w:sz w:val="18"/>
              </w:rPr>
            </w:pPr>
            <w:r>
              <w:rPr>
                <w:sz w:val="18"/>
              </w:rPr>
              <w:t>校验且输出校验</w:t>
            </w:r>
          </w:p>
        </w:tc>
      </w:tr>
    </w:tbl>
    <w:p w:rsidR="000F11DF" w:rsidRDefault="00BA7674">
      <w:pPr>
        <w:pStyle w:val="2"/>
      </w:pPr>
      <w:bookmarkStart w:id="152" w:name="_Toc60321923"/>
      <w:r>
        <w:t>Industrial 2 of 5</w:t>
      </w:r>
      <w:bookmarkEnd w:id="152"/>
    </w:p>
    <w:p w:rsidR="000F11DF" w:rsidRDefault="00BA7674">
      <w:pPr>
        <w:pStyle w:val="30"/>
      </w:pPr>
      <w:bookmarkStart w:id="153" w:name="_Toc60321924"/>
      <w:r>
        <w:t>恢复默认设置</w:t>
      </w:r>
      <w:bookmarkEnd w:id="153"/>
    </w:p>
    <w:p w:rsidR="000F11DF" w:rsidRDefault="00BA7674">
      <w:pPr>
        <w:jc w:val="center"/>
      </w:pPr>
      <w:r>
        <w:rPr>
          <w:noProof/>
        </w:rPr>
        <w:drawing>
          <wp:inline distT="0" distB="0" distL="0" distR="0">
            <wp:extent cx="719455" cy="719455"/>
            <wp:effectExtent l="0" t="0" r="4445" b="4445"/>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pic:cNvPicPr>
                      <a:picLocks noChangeAspect="1" noChangeArrowheads="1"/>
                    </pic:cNvPicPr>
                  </pic:nvPicPr>
                  <pic:blipFill>
                    <a:blip r:embed="rId3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600" w:firstLine="2880"/>
      </w:pPr>
      <w:r>
        <w:rPr>
          <w:rFonts w:hint="eastAsia"/>
        </w:rPr>
        <w:t>恢复</w:t>
      </w:r>
      <w:r>
        <w:rPr>
          <w:rFonts w:hint="eastAsia"/>
        </w:rPr>
        <w:t xml:space="preserve"> Industrial 25 </w:t>
      </w:r>
      <w:r>
        <w:rPr>
          <w:rFonts w:hint="eastAsia"/>
        </w:rPr>
        <w:t>默认设置</w:t>
      </w:r>
    </w:p>
    <w:p w:rsidR="000F11DF" w:rsidRDefault="00BA7674">
      <w:pPr>
        <w:pStyle w:val="30"/>
      </w:pPr>
      <w:bookmarkStart w:id="154" w:name="_Toc60321925"/>
      <w:r>
        <w:rPr>
          <w:rFonts w:hint="eastAsia"/>
        </w:rPr>
        <w:t>允许</w:t>
      </w:r>
      <w:r>
        <w:rPr>
          <w:rFonts w:hint="eastAsia"/>
        </w:rPr>
        <w:t>/</w:t>
      </w:r>
      <w:r>
        <w:rPr>
          <w:rFonts w:hint="eastAsia"/>
        </w:rPr>
        <w:t>禁止识读</w:t>
      </w:r>
      <w:r>
        <w:rPr>
          <w:rFonts w:hint="eastAsia"/>
        </w:rPr>
        <w:t xml:space="preserve"> Industrial 25</w:t>
      </w:r>
      <w:bookmarkEnd w:id="15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3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pic:cNvPicPr>
                            <a:picLocks noChangeAspect="1" noChangeArrowheads="1"/>
                          </pic:cNvPicPr>
                        </pic:nvPicPr>
                        <pic:blipFill>
                          <a:blip r:embed="rId3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允许识读</w:t>
            </w:r>
            <w:r>
              <w:rPr>
                <w:sz w:val="18"/>
              </w:rPr>
              <w:t>Industrial 25</w:t>
            </w:r>
          </w:p>
        </w:tc>
        <w:tc>
          <w:tcPr>
            <w:tcW w:w="4151" w:type="dxa"/>
            <w:vAlign w:val="center"/>
          </w:tcPr>
          <w:p w:rsidR="000F11DF" w:rsidRDefault="00BA7674">
            <w:pPr>
              <w:jc w:val="center"/>
              <w:rPr>
                <w:sz w:val="18"/>
              </w:rPr>
            </w:pPr>
            <w:r>
              <w:rPr>
                <w:rFonts w:hint="eastAsia"/>
                <w:sz w:val="18"/>
              </w:rPr>
              <w:t>*</w:t>
            </w:r>
            <w:r>
              <w:rPr>
                <w:sz w:val="18"/>
              </w:rPr>
              <w:t>禁止识读</w:t>
            </w:r>
            <w:r>
              <w:rPr>
                <w:sz w:val="18"/>
              </w:rPr>
              <w:t>Industrial 25</w:t>
            </w:r>
          </w:p>
        </w:tc>
      </w:tr>
    </w:tbl>
    <w:p w:rsidR="000F11DF" w:rsidRDefault="00BA7674">
      <w:pPr>
        <w:pStyle w:val="30"/>
      </w:pPr>
      <w:bookmarkStart w:id="155" w:name="_Toc60321926"/>
      <w:r>
        <w:lastRenderedPageBreak/>
        <w:t>设置长度限制</w:t>
      </w:r>
      <w:bookmarkEnd w:id="15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spect="1" noChangeArrowheads="1"/>
                          </pic:cNvPicPr>
                        </pic:nvPicPr>
                        <pic:blipFill>
                          <a:blip r:embed="rId3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noChangeArrowheads="1"/>
                          </pic:cNvPicPr>
                        </pic:nvPicPr>
                        <pic:blipFill>
                          <a:blip r:embed="rId3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pStyle w:val="af7"/>
              <w:ind w:firstLineChars="0" w:firstLine="0"/>
              <w:jc w:val="center"/>
            </w:pPr>
            <w:r>
              <w:rPr>
                <w:rFonts w:hint="eastAsia"/>
              </w:rPr>
              <w:t>设置最小长度限制</w:t>
            </w:r>
            <w:r>
              <w:rPr>
                <w:rFonts w:hint="eastAsia"/>
              </w:rPr>
              <w:t>04</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spect="1" noChangeArrowheads="1"/>
                          </pic:cNvPicPr>
                        </pic:nvPicPr>
                        <pic:blipFill>
                          <a:blip r:embed="rId3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noChangeArrowheads="1"/>
                          </pic:cNvPicPr>
                        </pic:nvPicPr>
                        <pic:blipFill>
                          <a:blip r:embed="rId3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jc w:val="center"/>
              <w:rPr>
                <w:sz w:val="18"/>
              </w:rPr>
            </w:pPr>
            <w:r>
              <w:rPr>
                <w:rFonts w:hint="eastAsia"/>
                <w:sz w:val="18"/>
              </w:rPr>
              <w:t>*</w:t>
            </w:r>
            <w:r>
              <w:rPr>
                <w:rFonts w:hint="eastAsia"/>
                <w:sz w:val="18"/>
              </w:rPr>
              <w:t>设置最大长度限制</w:t>
            </w:r>
            <w:r>
              <w:rPr>
                <w:rFonts w:hint="eastAsia"/>
                <w:sz w:val="18"/>
              </w:rPr>
              <w:t>255</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spect="1" noChangeArrowheads="1"/>
                          </pic:cNvPicPr>
                        </pic:nvPicPr>
                        <pic:blipFill>
                          <a:blip r:embed="rId3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pic:cNvPicPr>
                            <a:picLocks noChangeAspect="1" noChangeArrowheads="1"/>
                          </pic:cNvPicPr>
                        </pic:nvPicPr>
                        <pic:blipFill>
                          <a:blip r:embed="rId3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30"/>
      </w:pPr>
      <w:bookmarkStart w:id="156" w:name="_Toc60321927"/>
      <w:r>
        <w:t>校验及输出校验</w:t>
      </w:r>
      <w:bookmarkEnd w:id="15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noChangeArrowheads="1"/>
                          </pic:cNvPicPr>
                        </pic:nvPicPr>
                        <pic:blipFill>
                          <a:blip r:embed="rId3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jc w:val="center"/>
              <w:rPr>
                <w:sz w:val="18"/>
              </w:rPr>
            </w:pPr>
            <w:r>
              <w:rPr>
                <w:rFonts w:hint="eastAsia"/>
                <w:sz w:val="18"/>
              </w:rPr>
              <w:t>*</w:t>
            </w:r>
            <w:r>
              <w:rPr>
                <w:sz w:val="18"/>
              </w:rPr>
              <w:t>不校验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noChangeArrowheads="1"/>
                          </pic:cNvPicPr>
                        </pic:nvPicPr>
                        <pic:blipFill>
                          <a:blip r:embed="rId3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3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校验但不输出校验</w:t>
            </w:r>
          </w:p>
        </w:tc>
        <w:tc>
          <w:tcPr>
            <w:tcW w:w="4151" w:type="dxa"/>
            <w:vAlign w:val="center"/>
          </w:tcPr>
          <w:p w:rsidR="000F11DF" w:rsidRDefault="00BA7674">
            <w:pPr>
              <w:jc w:val="center"/>
              <w:rPr>
                <w:sz w:val="18"/>
              </w:rPr>
            </w:pPr>
            <w:r>
              <w:rPr>
                <w:sz w:val="18"/>
              </w:rPr>
              <w:t>校验且输出校验</w:t>
            </w:r>
          </w:p>
        </w:tc>
      </w:tr>
    </w:tbl>
    <w:p w:rsidR="000F11DF" w:rsidRDefault="00BA7674">
      <w:pPr>
        <w:pStyle w:val="2"/>
      </w:pPr>
      <w:bookmarkStart w:id="157" w:name="_Toc60321928"/>
      <w:r>
        <w:t>IATA 2 of 5</w:t>
      </w:r>
      <w:bookmarkEnd w:id="157"/>
    </w:p>
    <w:p w:rsidR="000F11DF" w:rsidRDefault="00BA7674">
      <w:pPr>
        <w:pStyle w:val="30"/>
      </w:pPr>
      <w:bookmarkStart w:id="158" w:name="_Toc60321929"/>
      <w:r>
        <w:t>恢复默认设置</w:t>
      </w:r>
      <w:bookmarkEnd w:id="158"/>
    </w:p>
    <w:p w:rsidR="000F11DF" w:rsidRDefault="00BA7674">
      <w:pPr>
        <w:jc w:val="center"/>
      </w:pPr>
      <w:r>
        <w:rPr>
          <w:noProof/>
        </w:rPr>
        <w:drawing>
          <wp:inline distT="0" distB="0" distL="0" distR="0">
            <wp:extent cx="719455" cy="719455"/>
            <wp:effectExtent l="0" t="0" r="4445" b="4445"/>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3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IATA 25 </w:t>
      </w:r>
      <w:r>
        <w:rPr>
          <w:rFonts w:hint="eastAsia"/>
        </w:rPr>
        <w:t>默认设置</w:t>
      </w:r>
    </w:p>
    <w:p w:rsidR="000F11DF" w:rsidRDefault="000F11DF">
      <w:pPr>
        <w:jc w:val="center"/>
      </w:pPr>
    </w:p>
    <w:p w:rsidR="000F11DF" w:rsidRDefault="00BA7674">
      <w:pPr>
        <w:pStyle w:val="30"/>
      </w:pPr>
      <w:bookmarkStart w:id="159" w:name="_Toc60321930"/>
      <w:r>
        <w:lastRenderedPageBreak/>
        <w:t>允许</w:t>
      </w:r>
      <w:r>
        <w:t>/</w:t>
      </w:r>
      <w:r>
        <w:t>禁止识读</w:t>
      </w:r>
      <w:r>
        <w:t>IATA 25</w:t>
      </w:r>
      <w:bookmarkEnd w:id="15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noChangeArrowheads="1"/>
                          </pic:cNvPicPr>
                        </pic:nvPicPr>
                        <pic:blipFill>
                          <a:blip r:embed="rId3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spect="1" noChangeArrowheads="1"/>
                          </pic:cNvPicPr>
                        </pic:nvPicPr>
                        <pic:blipFill>
                          <a:blip r:embed="rId3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允许识读</w:t>
            </w:r>
            <w:r>
              <w:rPr>
                <w:sz w:val="18"/>
              </w:rPr>
              <w:t>IATA 25</w:t>
            </w:r>
          </w:p>
        </w:tc>
        <w:tc>
          <w:tcPr>
            <w:tcW w:w="4151" w:type="dxa"/>
            <w:vAlign w:val="center"/>
          </w:tcPr>
          <w:p w:rsidR="000F11DF" w:rsidRDefault="00BA7674">
            <w:pPr>
              <w:jc w:val="center"/>
              <w:rPr>
                <w:sz w:val="18"/>
              </w:rPr>
            </w:pPr>
            <w:r>
              <w:rPr>
                <w:rFonts w:hint="eastAsia"/>
                <w:sz w:val="18"/>
              </w:rPr>
              <w:t>*</w:t>
            </w:r>
            <w:r>
              <w:rPr>
                <w:sz w:val="18"/>
              </w:rPr>
              <w:t>禁止识读</w:t>
            </w:r>
            <w:r>
              <w:rPr>
                <w:sz w:val="18"/>
              </w:rPr>
              <w:t>IATA 25</w:t>
            </w:r>
          </w:p>
        </w:tc>
      </w:tr>
    </w:tbl>
    <w:p w:rsidR="000F11DF" w:rsidRDefault="00BA7674">
      <w:pPr>
        <w:pStyle w:val="30"/>
      </w:pPr>
      <w:bookmarkStart w:id="160" w:name="_Toc60321931"/>
      <w:r>
        <w:t>设置长度限制</w:t>
      </w:r>
      <w:bookmarkEnd w:id="16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4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spect="1" noChangeArrowheads="1"/>
                          </pic:cNvPicPr>
                        </pic:nvPicPr>
                        <pic:blipFill>
                          <a:blip r:embed="rId4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pStyle w:val="af7"/>
              <w:ind w:firstLineChars="0" w:firstLine="0"/>
              <w:jc w:val="center"/>
            </w:pPr>
            <w:r>
              <w:rPr>
                <w:rFonts w:hint="eastAsia"/>
              </w:rPr>
              <w:t>设置最小长度限制</w:t>
            </w:r>
            <w:r>
              <w:rPr>
                <w:rFonts w:hint="eastAsia"/>
              </w:rPr>
              <w:t>04</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spect="1" noChangeArrowheads="1"/>
                          </pic:cNvPicPr>
                        </pic:nvPicPr>
                        <pic:blipFill>
                          <a:blip r:embed="rId4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pic:cNvPicPr>
                            <a:picLocks noChangeAspect="1" noChangeArrowheads="1"/>
                          </pic:cNvPicPr>
                        </pic:nvPicPr>
                        <pic:blipFill>
                          <a:blip r:embed="rId4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jc w:val="center"/>
              <w:rPr>
                <w:sz w:val="18"/>
              </w:rPr>
            </w:pPr>
            <w:r>
              <w:rPr>
                <w:rFonts w:hint="eastAsia"/>
                <w:sz w:val="18"/>
              </w:rPr>
              <w:t>*</w:t>
            </w:r>
            <w:r>
              <w:rPr>
                <w:rFonts w:hint="eastAsia"/>
                <w:sz w:val="18"/>
              </w:rPr>
              <w:t>设置最大长度限制</w:t>
            </w:r>
            <w:r>
              <w:rPr>
                <w:rFonts w:hint="eastAsia"/>
                <w:sz w:val="18"/>
              </w:rPr>
              <w:t>255</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spect="1" noChangeArrowheads="1"/>
                          </pic:cNvPicPr>
                        </pic:nvPicPr>
                        <pic:blipFill>
                          <a:blip r:embed="rId4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4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30"/>
      </w:pPr>
      <w:bookmarkStart w:id="161" w:name="_Toc60321932"/>
      <w:r>
        <w:t>校验及输出校验</w:t>
      </w:r>
      <w:bookmarkEnd w:id="16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spect="1" noChangeArrowheads="1"/>
                          </pic:cNvPicPr>
                        </pic:nvPicPr>
                        <pic:blipFill>
                          <a:blip r:embed="rId4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pPr>
            <w:r>
              <w:rPr>
                <w:rFonts w:hint="eastAsia"/>
              </w:rPr>
              <w:t>*</w:t>
            </w:r>
            <w:r>
              <w:rPr>
                <w:rFonts w:hint="eastAsia"/>
              </w:rPr>
              <w:t>不校验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pic:cNvPicPr>
                            <a:picLocks noChangeAspect="1" noChangeArrowheads="1"/>
                          </pic:cNvPicPr>
                        </pic:nvPicPr>
                        <pic:blipFill>
                          <a:blip r:embed="rId4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pic:cNvPicPr>
                            <a:picLocks noChangeAspect="1" noChangeArrowheads="1"/>
                          </pic:cNvPicPr>
                        </pic:nvPicPr>
                        <pic:blipFill>
                          <a:blip r:embed="rId4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校验但不输出校验</w:t>
            </w:r>
          </w:p>
        </w:tc>
        <w:tc>
          <w:tcPr>
            <w:tcW w:w="4151" w:type="dxa"/>
            <w:vAlign w:val="center"/>
          </w:tcPr>
          <w:p w:rsidR="000F11DF" w:rsidRDefault="00BA7674">
            <w:pPr>
              <w:jc w:val="center"/>
              <w:rPr>
                <w:sz w:val="18"/>
              </w:rPr>
            </w:pPr>
            <w:r>
              <w:rPr>
                <w:rFonts w:hint="eastAsia"/>
                <w:sz w:val="18"/>
              </w:rPr>
              <w:t>校验且输出校验</w:t>
            </w:r>
          </w:p>
        </w:tc>
      </w:tr>
    </w:tbl>
    <w:p w:rsidR="000F11DF" w:rsidRDefault="00BA7674">
      <w:pPr>
        <w:pStyle w:val="2"/>
      </w:pPr>
      <w:bookmarkStart w:id="162" w:name="_Toc60321933"/>
      <w:r>
        <w:rPr>
          <w:w w:val="95"/>
        </w:rPr>
        <w:lastRenderedPageBreak/>
        <w:t>Code 39</w:t>
      </w:r>
      <w:bookmarkEnd w:id="162"/>
    </w:p>
    <w:p w:rsidR="000F11DF" w:rsidRDefault="00BA7674">
      <w:pPr>
        <w:pStyle w:val="30"/>
      </w:pPr>
      <w:bookmarkStart w:id="163" w:name="_Toc60321934"/>
      <w:r>
        <w:t>恢复默认设置</w:t>
      </w:r>
      <w:bookmarkEnd w:id="163"/>
    </w:p>
    <w:p w:rsidR="000F11DF" w:rsidRDefault="00BA7674">
      <w:pPr>
        <w:jc w:val="center"/>
      </w:pPr>
      <w:r>
        <w:rPr>
          <w:noProof/>
        </w:rPr>
        <w:drawing>
          <wp:inline distT="0" distB="0" distL="0" distR="0">
            <wp:extent cx="719455" cy="719455"/>
            <wp:effectExtent l="0" t="0" r="4445" b="4445"/>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pic:cNvPicPr>
                      <a:picLocks noChangeAspect="1" noChangeArrowheads="1"/>
                    </pic:cNvPicPr>
                  </pic:nvPicPr>
                  <pic:blipFill>
                    <a:blip r:embed="rId4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Code 39 </w:t>
      </w:r>
      <w:r>
        <w:rPr>
          <w:rFonts w:hint="eastAsia"/>
        </w:rPr>
        <w:t>默认设置</w:t>
      </w:r>
    </w:p>
    <w:p w:rsidR="000F11DF" w:rsidRDefault="000F11DF"/>
    <w:p w:rsidR="000F11DF" w:rsidRDefault="00BA7674">
      <w:pPr>
        <w:pStyle w:val="30"/>
      </w:pPr>
      <w:bookmarkStart w:id="164" w:name="_Toc60321935"/>
      <w:r>
        <w:rPr>
          <w:rFonts w:hint="eastAsia"/>
        </w:rPr>
        <w:t>允许</w:t>
      </w:r>
      <w:r>
        <w:rPr>
          <w:rFonts w:hint="eastAsia"/>
        </w:rPr>
        <w:t>/</w:t>
      </w:r>
      <w:r>
        <w:rPr>
          <w:rFonts w:hint="eastAsia"/>
        </w:rPr>
        <w:t>禁止识读</w:t>
      </w:r>
      <w:r>
        <w:rPr>
          <w:rFonts w:hint="eastAsia"/>
        </w:rPr>
        <w:t xml:space="preserve"> Code 39</w:t>
      </w:r>
      <w:bookmarkEnd w:id="16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pic:cNvPicPr>
                            <a:picLocks noChangeAspect="1" noChangeArrowheads="1"/>
                          </pic:cNvPicPr>
                        </pic:nvPicPr>
                        <pic:blipFill>
                          <a:blip r:embed="rId4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spect="1" noChangeArrowheads="1"/>
                          </pic:cNvPicPr>
                        </pic:nvPicPr>
                        <pic:blipFill>
                          <a:blip r:embed="rId4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允许识读</w:t>
            </w:r>
            <w:r>
              <w:rPr>
                <w:sz w:val="18"/>
              </w:rPr>
              <w:t>Code 39</w:t>
            </w:r>
          </w:p>
        </w:tc>
        <w:tc>
          <w:tcPr>
            <w:tcW w:w="4151" w:type="dxa"/>
            <w:vAlign w:val="center"/>
          </w:tcPr>
          <w:p w:rsidR="000F11DF" w:rsidRDefault="00BA7674">
            <w:pPr>
              <w:jc w:val="center"/>
              <w:rPr>
                <w:sz w:val="18"/>
              </w:rPr>
            </w:pPr>
            <w:r>
              <w:rPr>
                <w:sz w:val="18"/>
              </w:rPr>
              <w:t>禁止识读</w:t>
            </w:r>
            <w:r>
              <w:rPr>
                <w:sz w:val="18"/>
              </w:rPr>
              <w:t>Code 39</w:t>
            </w:r>
          </w:p>
        </w:tc>
      </w:tr>
    </w:tbl>
    <w:p w:rsidR="000F11DF" w:rsidRDefault="00BA7674">
      <w:pPr>
        <w:pStyle w:val="30"/>
      </w:pPr>
      <w:bookmarkStart w:id="165" w:name="_Toc60321936"/>
      <w:r>
        <w:t>输出起始符</w:t>
      </w:r>
      <w:r>
        <w:rPr>
          <w:rFonts w:hint="eastAsia"/>
        </w:rPr>
        <w:t>和终止符</w:t>
      </w:r>
      <w:bookmarkEnd w:id="16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spect="1" noChangeArrowheads="1"/>
                          </pic:cNvPicPr>
                        </pic:nvPicPr>
                        <pic:blipFill>
                          <a:blip r:embed="rId4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spect="1" noChangeArrowheads="1"/>
                          </pic:cNvPicPr>
                        </pic:nvPicPr>
                        <pic:blipFill>
                          <a:blip r:embed="rId4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输出起始符和终止符</w:t>
            </w:r>
          </w:p>
        </w:tc>
        <w:tc>
          <w:tcPr>
            <w:tcW w:w="4151" w:type="dxa"/>
            <w:vAlign w:val="center"/>
          </w:tcPr>
          <w:p w:rsidR="000F11DF" w:rsidRDefault="00BA7674">
            <w:pPr>
              <w:jc w:val="center"/>
              <w:rPr>
                <w:sz w:val="18"/>
              </w:rPr>
            </w:pPr>
            <w:r>
              <w:rPr>
                <w:rFonts w:hint="eastAsia"/>
                <w:sz w:val="18"/>
              </w:rPr>
              <w:t>*</w:t>
            </w:r>
            <w:r>
              <w:rPr>
                <w:sz w:val="18"/>
              </w:rPr>
              <w:t>不输出起始符和终止符</w:t>
            </w:r>
          </w:p>
        </w:tc>
      </w:tr>
    </w:tbl>
    <w:p w:rsidR="000F11DF" w:rsidRDefault="00BA7674">
      <w:pPr>
        <w:pStyle w:val="30"/>
      </w:pPr>
      <w:bookmarkStart w:id="166" w:name="_Toc60321937"/>
      <w:r>
        <w:t>设置长度限制</w:t>
      </w:r>
      <w:bookmarkEnd w:id="16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pic:cNvPicPr>
                            <a:picLocks noChangeAspect="1" noChangeArrowheads="1"/>
                          </pic:cNvPicPr>
                        </pic:nvPicPr>
                        <pic:blipFill>
                          <a:blip r:embed="rId4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pic:cNvPicPr>
                            <a:picLocks noChangeAspect="1" noChangeArrowheads="1"/>
                          </pic:cNvPicPr>
                        </pic:nvPicPr>
                        <pic:blipFill>
                          <a:blip r:embed="rId4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jc w:val="center"/>
              <w:rPr>
                <w:sz w:val="18"/>
              </w:rPr>
            </w:pPr>
            <w:r>
              <w:rPr>
                <w:rFonts w:hint="eastAsia"/>
                <w:sz w:val="18"/>
              </w:rPr>
              <w:t>设置最小长度限制</w:t>
            </w:r>
            <w:r>
              <w:rPr>
                <w:rFonts w:hint="eastAsia"/>
                <w:sz w:val="18"/>
              </w:rPr>
              <w:t>04</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spect="1" noChangeArrowheads="1"/>
                          </pic:cNvPicPr>
                        </pic:nvPicPr>
                        <pic:blipFill>
                          <a:blip r:embed="rId4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noChangeArrowheads="1"/>
                          </pic:cNvPicPr>
                        </pic:nvPicPr>
                        <pic:blipFill>
                          <a:blip r:embed="rId4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jc w:val="center"/>
              <w:rPr>
                <w:sz w:val="18"/>
              </w:rPr>
            </w:pPr>
            <w:r>
              <w:rPr>
                <w:rFonts w:hint="eastAsia"/>
                <w:sz w:val="18"/>
              </w:rPr>
              <w:t>*</w:t>
            </w:r>
            <w:r>
              <w:rPr>
                <w:rFonts w:hint="eastAsia"/>
                <w:sz w:val="18"/>
              </w:rPr>
              <w:t>设置最大长度限制</w:t>
            </w:r>
            <w:r>
              <w:rPr>
                <w:rFonts w:hint="eastAsia"/>
                <w:sz w:val="18"/>
              </w:rPr>
              <w:t>255</w:t>
            </w:r>
          </w:p>
        </w:tc>
      </w:tr>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spect="1" noChangeArrowheads="1"/>
                          </pic:cNvPicPr>
                        </pic:nvPicPr>
                        <pic:blipFill>
                          <a:blip r:embed="rId4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spect="1" noChangeArrowheads="1"/>
                          </pic:cNvPicPr>
                        </pic:nvPicPr>
                        <pic:blipFill>
                          <a:blip r:embed="rId4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30"/>
      </w:pPr>
      <w:bookmarkStart w:id="167" w:name="_Toc66269243"/>
      <w:r>
        <w:t>Code32</w:t>
      </w:r>
      <w:r>
        <w:t>前缀</w:t>
      </w:r>
      <w:bookmarkEnd w:id="167"/>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37" name="图片 237" descr="D:\Desktop\二维码生成\C_CMD_32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D:\Desktop\二维码生成\C_CMD_32A1.png"/>
                          <pic:cNvPicPr>
                            <a:picLocks noChangeAspect="1" noChangeArrowheads="1"/>
                          </pic:cNvPicPr>
                        </pic:nvPicPr>
                        <pic:blipFill>
                          <a:blip r:embed="rId4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47" name="图片 247" descr="D:\Desktop\二维码生成\C_CMD_32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D:\Desktop\二维码生成\C_CMD_32A0.png"/>
                          <pic:cNvPicPr>
                            <a:picLocks noChangeAspect="1" noChangeArrowheads="1"/>
                          </pic:cNvPicPr>
                        </pic:nvPicPr>
                        <pic:blipFill>
                          <a:blip r:embed="rId4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hint="eastAsia"/>
              </w:rPr>
              <w:t>使能输出</w:t>
            </w:r>
            <w:r>
              <w:rPr>
                <w:rFonts w:hint="eastAsia"/>
              </w:rPr>
              <w:t>Code</w:t>
            </w:r>
            <w:r>
              <w:t>32</w:t>
            </w:r>
            <w:r>
              <w:t>前缀</w:t>
            </w:r>
          </w:p>
        </w:tc>
        <w:tc>
          <w:tcPr>
            <w:tcW w:w="4151" w:type="dxa"/>
            <w:vAlign w:val="center"/>
          </w:tcPr>
          <w:p w:rsidR="000F11DF" w:rsidRDefault="00BA7674">
            <w:pPr>
              <w:jc w:val="center"/>
            </w:pPr>
            <w:r>
              <w:rPr>
                <w:rFonts w:hint="eastAsia"/>
              </w:rPr>
              <w:t>禁止输出</w:t>
            </w:r>
            <w:r>
              <w:rPr>
                <w:rFonts w:hint="eastAsia"/>
              </w:rPr>
              <w:t>Code</w:t>
            </w:r>
            <w:r>
              <w:t>32</w:t>
            </w:r>
            <w:r>
              <w:t>前缀</w:t>
            </w:r>
          </w:p>
        </w:tc>
      </w:tr>
    </w:tbl>
    <w:p w:rsidR="000F11DF" w:rsidRDefault="00BA7674">
      <w:pPr>
        <w:pStyle w:val="30"/>
      </w:pPr>
      <w:bookmarkStart w:id="168" w:name="_Toc66269244"/>
      <w:r>
        <w:rPr>
          <w:rFonts w:hint="eastAsia"/>
        </w:rPr>
        <w:t>Code</w:t>
      </w:r>
      <w:r>
        <w:t>32</w:t>
      </w:r>
      <w:r>
        <w:t>传输校验位</w:t>
      </w:r>
      <w:bookmarkEnd w:id="16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281" name="图片 281" descr="D:\Desktop\二维码生成\C_CMD_32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D:\Desktop\二维码生成\C_CMD_32P1.png"/>
                          <pic:cNvPicPr>
                            <a:picLocks noChangeAspect="1" noChangeArrowheads="1"/>
                          </pic:cNvPicPr>
                        </pic:nvPicPr>
                        <pic:blipFill>
                          <a:blip r:embed="rId4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282" name="图片 282" descr="D:\Desktop\二维码生成\C_CMD_32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D:\Desktop\二维码生成\C_CMD_32P0.png"/>
                          <pic:cNvPicPr>
                            <a:picLocks noChangeAspect="1" noChangeArrowheads="1"/>
                          </pic:cNvPicPr>
                        </pic:nvPicPr>
                        <pic:blipFill>
                          <a:blip r:embed="rId4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hint="eastAsia"/>
              </w:rPr>
              <w:t>使能</w:t>
            </w:r>
            <w:r>
              <w:rPr>
                <w:rFonts w:hint="eastAsia"/>
              </w:rPr>
              <w:t>Code</w:t>
            </w:r>
            <w:r>
              <w:t>32</w:t>
            </w:r>
            <w:r>
              <w:t>传输校验位</w:t>
            </w:r>
          </w:p>
        </w:tc>
        <w:tc>
          <w:tcPr>
            <w:tcW w:w="4151" w:type="dxa"/>
            <w:vAlign w:val="center"/>
          </w:tcPr>
          <w:p w:rsidR="000F11DF" w:rsidRDefault="00BA7674">
            <w:pPr>
              <w:jc w:val="center"/>
            </w:pPr>
            <w:r>
              <w:rPr>
                <w:rFonts w:hint="eastAsia"/>
              </w:rPr>
              <w:t>禁止</w:t>
            </w:r>
            <w:r>
              <w:rPr>
                <w:rFonts w:hint="eastAsia"/>
              </w:rPr>
              <w:t>Code</w:t>
            </w:r>
            <w:r>
              <w:t>32</w:t>
            </w:r>
            <w:r>
              <w:t>传输校验位</w:t>
            </w:r>
          </w:p>
        </w:tc>
      </w:tr>
    </w:tbl>
    <w:p w:rsidR="000F11DF" w:rsidRDefault="000F11DF"/>
    <w:p w:rsidR="000F11DF" w:rsidRDefault="00BA7674">
      <w:pPr>
        <w:pStyle w:val="30"/>
      </w:pPr>
      <w:bookmarkStart w:id="169" w:name="_Toc60321938"/>
      <w:r>
        <w:t>校验及输出校验</w:t>
      </w:r>
      <w:bookmarkEnd w:id="16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noChangeArrowheads="1"/>
                          </pic:cNvPicPr>
                        </pic:nvPicPr>
                        <pic:blipFill>
                          <a:blip r:embed="rId4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pPr>
            <w:r>
              <w:rPr>
                <w:rFonts w:hint="eastAsia"/>
              </w:rPr>
              <w:t>*</w:t>
            </w:r>
            <w:r>
              <w:rPr>
                <w:rFonts w:hint="eastAsia"/>
              </w:rPr>
              <w:t>不校验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spect="1" noChangeArrowheads="1"/>
                          </pic:cNvPicPr>
                        </pic:nvPicPr>
                        <pic:blipFill>
                          <a:blip r:embed="rId4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spect="1" noChangeArrowheads="1"/>
                          </pic:cNvPicPr>
                        </pic:nvPicPr>
                        <pic:blipFill>
                          <a:blip r:embed="rId4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校验但不输出校验</w:t>
            </w:r>
          </w:p>
        </w:tc>
        <w:tc>
          <w:tcPr>
            <w:tcW w:w="4151" w:type="dxa"/>
            <w:vAlign w:val="center"/>
          </w:tcPr>
          <w:p w:rsidR="000F11DF" w:rsidRDefault="00BA7674">
            <w:pPr>
              <w:jc w:val="center"/>
              <w:rPr>
                <w:sz w:val="18"/>
              </w:rPr>
            </w:pPr>
            <w:r>
              <w:rPr>
                <w:rFonts w:hint="eastAsia"/>
                <w:sz w:val="18"/>
              </w:rPr>
              <w:t>校验且输出校验</w:t>
            </w:r>
          </w:p>
        </w:tc>
      </w:tr>
    </w:tbl>
    <w:p w:rsidR="000F11DF" w:rsidRDefault="00BA7674">
      <w:pPr>
        <w:pStyle w:val="30"/>
        <w:rPr>
          <w:w w:val="105"/>
        </w:rPr>
      </w:pPr>
      <w:bookmarkStart w:id="170" w:name="_Toc60321939"/>
      <w:r>
        <w:rPr>
          <w:rFonts w:hint="eastAsia"/>
          <w:w w:val="105"/>
        </w:rPr>
        <w:t>禁止、使能</w:t>
      </w:r>
      <w:r>
        <w:rPr>
          <w:w w:val="105"/>
        </w:rPr>
        <w:t>C</w:t>
      </w:r>
      <w:r>
        <w:rPr>
          <w:rFonts w:hint="eastAsia"/>
          <w:w w:val="105"/>
        </w:rPr>
        <w:t>ode</w:t>
      </w:r>
      <w:r>
        <w:rPr>
          <w:w w:val="105"/>
        </w:rPr>
        <w:t>32</w:t>
      </w:r>
      <w:bookmarkEnd w:id="17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noChangeArrowheads="1"/>
                          </pic:cNvPicPr>
                        </pic:nvPicPr>
                        <pic:blipFill>
                          <a:blip r:embed="rId4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noChangeArrowheads="1"/>
                          </pic:cNvPicPr>
                        </pic:nvPicPr>
                        <pic:blipFill>
                          <a:blip r:embed="rId4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lastRenderedPageBreak/>
              <w:t>*</w:t>
            </w:r>
            <w:r>
              <w:rPr>
                <w:rFonts w:hint="eastAsia"/>
                <w:sz w:val="18"/>
              </w:rPr>
              <w:t>禁止</w:t>
            </w:r>
            <w:r>
              <w:rPr>
                <w:rFonts w:hint="eastAsia"/>
                <w:sz w:val="18"/>
              </w:rPr>
              <w:t>Code32</w:t>
            </w:r>
          </w:p>
        </w:tc>
        <w:tc>
          <w:tcPr>
            <w:tcW w:w="4151" w:type="dxa"/>
            <w:vAlign w:val="center"/>
          </w:tcPr>
          <w:p w:rsidR="000F11DF" w:rsidRDefault="00BA7674">
            <w:pPr>
              <w:jc w:val="center"/>
              <w:rPr>
                <w:sz w:val="18"/>
              </w:rPr>
            </w:pPr>
            <w:r>
              <w:rPr>
                <w:rFonts w:hint="eastAsia"/>
                <w:sz w:val="18"/>
              </w:rPr>
              <w:t>使能</w:t>
            </w:r>
            <w:r>
              <w:rPr>
                <w:rFonts w:hint="eastAsia"/>
                <w:sz w:val="18"/>
              </w:rPr>
              <w:t>Code32</w:t>
            </w:r>
          </w:p>
        </w:tc>
      </w:tr>
      <w:tr w:rsidR="000F11DF">
        <w:tc>
          <w:tcPr>
            <w:tcW w:w="4151" w:type="dxa"/>
            <w:vAlign w:val="center"/>
          </w:tcPr>
          <w:p w:rsidR="000F11DF" w:rsidRDefault="000F11DF">
            <w:pPr>
              <w:rPr>
                <w:sz w:val="18"/>
              </w:rPr>
            </w:pPr>
          </w:p>
        </w:tc>
        <w:tc>
          <w:tcPr>
            <w:tcW w:w="4151" w:type="dxa"/>
            <w:vAlign w:val="center"/>
          </w:tcPr>
          <w:p w:rsidR="000F11DF" w:rsidRDefault="000F11DF">
            <w:pPr>
              <w:jc w:val="center"/>
              <w:rPr>
                <w:sz w:val="18"/>
              </w:rPr>
            </w:pPr>
          </w:p>
        </w:tc>
      </w:tr>
    </w:tbl>
    <w:p w:rsidR="000F11DF" w:rsidRDefault="00BA7674">
      <w:pPr>
        <w:pStyle w:val="30"/>
      </w:pPr>
      <w:bookmarkStart w:id="171" w:name="_Toc60321940"/>
      <w:r>
        <w:rPr>
          <w:w w:val="105"/>
        </w:rPr>
        <w:t>Full ASCII</w:t>
      </w:r>
      <w:r>
        <w:rPr>
          <w:spacing w:val="-6"/>
          <w:w w:val="105"/>
        </w:rPr>
        <w:t xml:space="preserve"> </w:t>
      </w:r>
      <w:r>
        <w:rPr>
          <w:spacing w:val="-6"/>
          <w:w w:val="105"/>
        </w:rPr>
        <w:t>支持</w:t>
      </w:r>
      <w:bookmarkEnd w:id="171"/>
    </w:p>
    <w:p w:rsidR="000F11DF" w:rsidRDefault="00BA7674">
      <w:pPr>
        <w:ind w:firstLineChars="200" w:firstLine="420"/>
      </w:pPr>
      <w:r>
        <w:rPr>
          <w:rFonts w:hint="eastAsia"/>
        </w:rPr>
        <w:t xml:space="preserve">Code 39 </w:t>
      </w:r>
      <w:r>
        <w:rPr>
          <w:rFonts w:hint="eastAsia"/>
        </w:rPr>
        <w:t>的编码方法可以包括对所有</w:t>
      </w:r>
      <w:r>
        <w:rPr>
          <w:rFonts w:hint="eastAsia"/>
        </w:rPr>
        <w:t xml:space="preserve"> ASCII </w:t>
      </w:r>
      <w:r>
        <w:rPr>
          <w:rFonts w:hint="eastAsia"/>
        </w:rPr>
        <w:t>字符的表示形式，通过设置，可以使识读模块支持含有全</w:t>
      </w:r>
      <w:r>
        <w:rPr>
          <w:rFonts w:hint="eastAsia"/>
        </w:rPr>
        <w:t xml:space="preserve"> ASCII </w:t>
      </w:r>
      <w:r>
        <w:rPr>
          <w:rFonts w:hint="eastAsia"/>
        </w:rPr>
        <w:t>字符集的条码。</w:t>
      </w:r>
    </w:p>
    <w:p w:rsidR="000F11DF" w:rsidRDefault="000F11DF">
      <w:pPr>
        <w:ind w:firstLineChars="200" w:firstLine="42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spect="1" noChangeArrowheads="1"/>
                          </pic:cNvPicPr>
                        </pic:nvPicPr>
                        <pic:blipFill>
                          <a:blip r:embed="rId4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noChangeArrowheads="1"/>
                          </pic:cNvPicPr>
                        </pic:nvPicPr>
                        <pic:blipFill>
                          <a:blip r:embed="rId4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禁止</w:t>
            </w:r>
            <w:r>
              <w:rPr>
                <w:sz w:val="18"/>
              </w:rPr>
              <w:t>Full ASCII</w:t>
            </w:r>
          </w:p>
        </w:tc>
        <w:tc>
          <w:tcPr>
            <w:tcW w:w="4151" w:type="dxa"/>
            <w:vAlign w:val="center"/>
          </w:tcPr>
          <w:p w:rsidR="000F11DF" w:rsidRDefault="00BA7674">
            <w:pPr>
              <w:jc w:val="center"/>
              <w:rPr>
                <w:sz w:val="18"/>
              </w:rPr>
            </w:pPr>
            <w:r>
              <w:rPr>
                <w:sz w:val="18"/>
              </w:rPr>
              <w:t>使能</w:t>
            </w:r>
            <w:r>
              <w:rPr>
                <w:sz w:val="18"/>
              </w:rPr>
              <w:t>Full ASCII</w:t>
            </w:r>
          </w:p>
        </w:tc>
      </w:tr>
    </w:tbl>
    <w:p w:rsidR="000F11DF" w:rsidRDefault="00BA7674">
      <w:pPr>
        <w:pStyle w:val="2"/>
      </w:pPr>
      <w:bookmarkStart w:id="172" w:name="_Toc60321941"/>
      <w:r>
        <w:t>Codabar</w:t>
      </w:r>
      <w:bookmarkEnd w:id="172"/>
    </w:p>
    <w:p w:rsidR="000F11DF" w:rsidRDefault="00BA7674">
      <w:pPr>
        <w:pStyle w:val="30"/>
      </w:pPr>
      <w:bookmarkStart w:id="173" w:name="_Toc60321942"/>
      <w:r>
        <w:t>恢复默认设置</w:t>
      </w:r>
      <w:bookmarkEnd w:id="173"/>
    </w:p>
    <w:p w:rsidR="000F11DF" w:rsidRDefault="00BA7674">
      <w:pPr>
        <w:jc w:val="center"/>
      </w:pPr>
      <w:r>
        <w:rPr>
          <w:noProof/>
        </w:rPr>
        <w:drawing>
          <wp:inline distT="0" distB="0" distL="0" distR="0">
            <wp:extent cx="719455" cy="719455"/>
            <wp:effectExtent l="0" t="0" r="4445" b="4445"/>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pic:cNvPicPr>
                      <a:picLocks noChangeAspect="1" noChangeArrowheads="1"/>
                    </pic:cNvPicPr>
                  </pic:nvPicPr>
                  <pic:blipFill>
                    <a:blip r:embed="rId4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Codabar </w:t>
      </w:r>
      <w:r>
        <w:rPr>
          <w:rFonts w:hint="eastAsia"/>
        </w:rPr>
        <w:t>默认设置</w:t>
      </w:r>
    </w:p>
    <w:p w:rsidR="000F11DF" w:rsidRDefault="00BA7674">
      <w:pPr>
        <w:pStyle w:val="30"/>
      </w:pPr>
      <w:bookmarkStart w:id="174" w:name="_Toc60321943"/>
      <w:r>
        <w:t>允许</w:t>
      </w:r>
      <w:r>
        <w:t>/</w:t>
      </w:r>
      <w:r>
        <w:t>禁止识读</w:t>
      </w:r>
      <w:r>
        <w:t xml:space="preserve"> Codabar</w:t>
      </w:r>
      <w:bookmarkEnd w:id="17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07"/>
                          <pic:cNvPicPr>
                            <a:picLocks noChangeAspect="1" noChangeArrowheads="1"/>
                          </pic:cNvPicPr>
                        </pic:nvPicPr>
                        <pic:blipFill>
                          <a:blip r:embed="rId4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pic:cNvPicPr>
                            <a:picLocks noChangeAspect="1" noChangeArrowheads="1"/>
                          </pic:cNvPicPr>
                        </pic:nvPicPr>
                        <pic:blipFill>
                          <a:blip r:embed="rId4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sz w:val="18"/>
              </w:rPr>
              <w:t>允许识读</w:t>
            </w:r>
            <w:r>
              <w:rPr>
                <w:sz w:val="18"/>
              </w:rPr>
              <w:t>Codabar</w:t>
            </w:r>
          </w:p>
        </w:tc>
        <w:tc>
          <w:tcPr>
            <w:tcW w:w="4151" w:type="dxa"/>
            <w:vAlign w:val="center"/>
          </w:tcPr>
          <w:p w:rsidR="000F11DF" w:rsidRDefault="00BA7674">
            <w:pPr>
              <w:jc w:val="center"/>
              <w:rPr>
                <w:sz w:val="18"/>
              </w:rPr>
            </w:pPr>
            <w:r>
              <w:rPr>
                <w:sz w:val="18"/>
              </w:rPr>
              <w:t>禁止识读</w:t>
            </w:r>
            <w:r>
              <w:rPr>
                <w:sz w:val="18"/>
              </w:rPr>
              <w:t>Codabar</w:t>
            </w:r>
          </w:p>
        </w:tc>
      </w:tr>
    </w:tbl>
    <w:p w:rsidR="000F11DF" w:rsidRDefault="00BA7674">
      <w:pPr>
        <w:pStyle w:val="30"/>
      </w:pPr>
      <w:bookmarkStart w:id="175" w:name="_Toc60321944"/>
      <w:r>
        <w:t>设置长度限制</w:t>
      </w:r>
      <w:bookmarkEnd w:id="17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39"/>
                          <pic:cNvPicPr>
                            <a:picLocks noChangeAspect="1" noChangeArrowheads="1"/>
                          </pic:cNvPicPr>
                        </pic:nvPicPr>
                        <pic:blipFill>
                          <a:blip r:embed="rId4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pic:cNvPicPr>
                            <a:picLocks noChangeAspect="1" noChangeArrowheads="1"/>
                          </pic:cNvPicPr>
                        </pic:nvPicPr>
                        <pic:blipFill>
                          <a:blip r:embed="rId4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pStyle w:val="af7"/>
              <w:ind w:firstLineChars="0" w:firstLine="0"/>
              <w:jc w:val="center"/>
            </w:pPr>
            <w:r>
              <w:rPr>
                <w:rFonts w:hint="eastAsia"/>
              </w:rPr>
              <w:t>设置最小长度限制</w:t>
            </w:r>
            <w:r>
              <w:rPr>
                <w:rFonts w:hint="eastAsia"/>
              </w:rPr>
              <w:t>04</w:t>
            </w:r>
          </w:p>
        </w:tc>
      </w:tr>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pic:cNvPicPr>
                            <a:picLocks noChangeAspect="1" noChangeArrowheads="1"/>
                          </pic:cNvPicPr>
                        </pic:nvPicPr>
                        <pic:blipFill>
                          <a:blip r:embed="rId4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pic:cNvPicPr>
                            <a:picLocks noChangeAspect="1" noChangeArrowheads="1"/>
                          </pic:cNvPicPr>
                        </pic:nvPicPr>
                        <pic:blipFill>
                          <a:blip r:embed="rId4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pStyle w:val="af7"/>
              <w:ind w:firstLineChars="0" w:firstLine="0"/>
              <w:jc w:val="center"/>
            </w:pPr>
            <w:r>
              <w:rPr>
                <w:rFonts w:hint="eastAsia"/>
              </w:rPr>
              <w:t>*</w:t>
            </w:r>
            <w:r>
              <w:rPr>
                <w:rFonts w:hint="eastAsia"/>
              </w:rPr>
              <w:t>设置最大长度限制</w:t>
            </w:r>
            <w:r>
              <w:rPr>
                <w:rFonts w:hint="eastAsia"/>
              </w:rPr>
              <w:t>255</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1"/>
                          <pic:cNvPicPr>
                            <a:picLocks noChangeAspect="1" noChangeArrowheads="1"/>
                          </pic:cNvPicPr>
                        </pic:nvPicPr>
                        <pic:blipFill>
                          <a:blip r:embed="rId4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3"/>
                          <pic:cNvPicPr>
                            <a:picLocks noChangeAspect="1" noChangeArrowheads="1"/>
                          </pic:cNvPicPr>
                        </pic:nvPicPr>
                        <pic:blipFill>
                          <a:blip r:embed="rId4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30"/>
      </w:pPr>
      <w:bookmarkStart w:id="176" w:name="_Toc60321945"/>
      <w:r>
        <w:rPr>
          <w:rFonts w:hint="eastAsia"/>
        </w:rPr>
        <w:t>校验方式及</w:t>
      </w:r>
      <w:r>
        <w:t>输出校验</w:t>
      </w:r>
      <w:bookmarkEnd w:id="17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8302" w:type="dxa"/>
            <w:gridSpan w:val="2"/>
            <w:vAlign w:val="center"/>
          </w:tcPr>
          <w:p w:rsidR="000F11DF" w:rsidRDefault="00BA7674">
            <w:pPr>
              <w:jc w:val="center"/>
            </w:pPr>
            <w:r>
              <w:rPr>
                <w:noProof/>
              </w:rPr>
              <w:drawing>
                <wp:inline distT="0" distB="0" distL="0" distR="0">
                  <wp:extent cx="719455" cy="719455"/>
                  <wp:effectExtent l="0" t="0" r="4445" b="4445"/>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pic:cNvPicPr>
                            <a:picLocks noChangeAspect="1" noChangeArrowheads="1"/>
                          </pic:cNvPicPr>
                        </pic:nvPicPr>
                        <pic:blipFill>
                          <a:blip r:embed="rId4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8302" w:type="dxa"/>
            <w:gridSpan w:val="2"/>
            <w:vAlign w:val="center"/>
          </w:tcPr>
          <w:p w:rsidR="000F11DF" w:rsidRDefault="00BA7674">
            <w:pPr>
              <w:pStyle w:val="af7"/>
              <w:ind w:firstLineChars="0" w:firstLine="0"/>
              <w:jc w:val="center"/>
            </w:pPr>
            <w:r>
              <w:rPr>
                <w:rFonts w:hint="eastAsia"/>
              </w:rPr>
              <w:t>*</w:t>
            </w:r>
            <w:r>
              <w:rPr>
                <w:rFonts w:hint="eastAsia"/>
              </w:rPr>
              <w:t>不校验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pic:cNvPicPr>
                            <a:picLocks noChangeAspect="1" noChangeArrowheads="1"/>
                          </pic:cNvPicPr>
                        </pic:nvPicPr>
                        <pic:blipFill>
                          <a:blip r:embed="rId4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7"/>
                          <pic:cNvPicPr>
                            <a:picLocks noChangeAspect="1" noChangeArrowheads="1"/>
                          </pic:cNvPicPr>
                        </pic:nvPicPr>
                        <pic:blipFill>
                          <a:blip r:embed="rId4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模</w:t>
            </w:r>
            <w:r>
              <w:rPr>
                <w:rFonts w:hint="eastAsia"/>
                <w:sz w:val="18"/>
              </w:rPr>
              <w:t>10</w:t>
            </w:r>
            <w:r>
              <w:rPr>
                <w:rFonts w:hint="eastAsia"/>
                <w:sz w:val="18"/>
              </w:rPr>
              <w:t>校验且输出校验</w:t>
            </w:r>
          </w:p>
        </w:tc>
        <w:tc>
          <w:tcPr>
            <w:tcW w:w="4151" w:type="dxa"/>
            <w:vAlign w:val="center"/>
          </w:tcPr>
          <w:p w:rsidR="000F11DF" w:rsidRDefault="00BA7674">
            <w:pPr>
              <w:jc w:val="center"/>
              <w:rPr>
                <w:sz w:val="18"/>
              </w:rPr>
            </w:pPr>
            <w:r>
              <w:rPr>
                <w:rFonts w:hint="eastAsia"/>
                <w:sz w:val="18"/>
              </w:rPr>
              <w:t>模</w:t>
            </w:r>
            <w:r>
              <w:rPr>
                <w:rFonts w:hint="eastAsia"/>
                <w:sz w:val="18"/>
              </w:rPr>
              <w:t>10</w:t>
            </w:r>
            <w:r>
              <w:rPr>
                <w:rFonts w:hint="eastAsia"/>
                <w:sz w:val="18"/>
              </w:rPr>
              <w:t>校验但不输出校验</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573"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pic:cNvPicPr>
                            <a:picLocks noChangeAspect="1" noChangeArrowheads="1"/>
                          </pic:cNvPicPr>
                        </pic:nvPicPr>
                        <pic:blipFill>
                          <a:blip r:embed="rId4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pic:cNvPicPr>
                            <a:picLocks noChangeAspect="1" noChangeArrowheads="1"/>
                          </pic:cNvPicPr>
                        </pic:nvPicPr>
                        <pic:blipFill>
                          <a:blip r:embed="rId4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模</w:t>
            </w:r>
            <w:r>
              <w:rPr>
                <w:rFonts w:hint="eastAsia"/>
                <w:sz w:val="18"/>
              </w:rPr>
              <w:t>1</w:t>
            </w:r>
            <w:r>
              <w:rPr>
                <w:sz w:val="18"/>
              </w:rPr>
              <w:t>6</w:t>
            </w:r>
            <w:r>
              <w:rPr>
                <w:rFonts w:hint="eastAsia"/>
                <w:sz w:val="18"/>
              </w:rPr>
              <w:t>校验且输出校验</w:t>
            </w:r>
          </w:p>
        </w:tc>
        <w:tc>
          <w:tcPr>
            <w:tcW w:w="4151" w:type="dxa"/>
            <w:vAlign w:val="center"/>
          </w:tcPr>
          <w:p w:rsidR="000F11DF" w:rsidRDefault="00BA7674">
            <w:pPr>
              <w:jc w:val="center"/>
              <w:rPr>
                <w:sz w:val="18"/>
              </w:rPr>
            </w:pPr>
            <w:r>
              <w:rPr>
                <w:rFonts w:hint="eastAsia"/>
                <w:sz w:val="18"/>
              </w:rPr>
              <w:t>模</w:t>
            </w:r>
            <w:r>
              <w:rPr>
                <w:rFonts w:hint="eastAsia"/>
                <w:sz w:val="18"/>
              </w:rPr>
              <w:t>1</w:t>
            </w:r>
            <w:r>
              <w:rPr>
                <w:sz w:val="18"/>
              </w:rPr>
              <w:t>6</w:t>
            </w:r>
            <w:r>
              <w:rPr>
                <w:rFonts w:hint="eastAsia"/>
                <w:sz w:val="18"/>
              </w:rPr>
              <w:t>校验但不输出校验</w:t>
            </w:r>
          </w:p>
        </w:tc>
      </w:tr>
    </w:tbl>
    <w:p w:rsidR="000F11DF" w:rsidRDefault="00BA7674">
      <w:pPr>
        <w:pStyle w:val="30"/>
      </w:pPr>
      <w:bookmarkStart w:id="177" w:name="_Toc60321946"/>
      <w:r>
        <w:t>输出起始符</w:t>
      </w:r>
      <w:r>
        <w:rPr>
          <w:rFonts w:hint="eastAsia"/>
        </w:rPr>
        <w:t>和终止符</w:t>
      </w:r>
      <w:bookmarkEnd w:id="177"/>
    </w:p>
    <w:p w:rsidR="000F11DF" w:rsidRDefault="00BA7674">
      <w:pPr>
        <w:ind w:firstLineChars="200" w:firstLine="420"/>
      </w:pPr>
      <w:r>
        <w:rPr>
          <w:rFonts w:hint="eastAsia"/>
        </w:rPr>
        <w:t xml:space="preserve">Codabar </w:t>
      </w:r>
      <w:r>
        <w:rPr>
          <w:rFonts w:hint="eastAsia"/>
        </w:rPr>
        <w:t>条码数据前后各有一个字符作为起始符和终止符，起始符和终止符是“</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”这四个字符中的一个，另外还允许对终止符使用“</w:t>
      </w:r>
      <w:r>
        <w:rPr>
          <w:rFonts w:hint="eastAsia"/>
        </w:rPr>
        <w:t>T</w:t>
      </w:r>
      <w:r>
        <w:rPr>
          <w:rFonts w:hint="eastAsia"/>
        </w:rPr>
        <w:t>”、“</w:t>
      </w:r>
      <w:r>
        <w:rPr>
          <w:rFonts w:hint="eastAsia"/>
        </w:rPr>
        <w:t>N</w:t>
      </w:r>
      <w:r>
        <w:rPr>
          <w:rFonts w:hint="eastAsia"/>
        </w:rPr>
        <w:t>”、“</w:t>
      </w:r>
      <w:r>
        <w:rPr>
          <w:rFonts w:hint="eastAsia"/>
        </w:rPr>
        <w:t>*</w:t>
      </w:r>
      <w:r>
        <w:rPr>
          <w:rFonts w:hint="eastAsia"/>
        </w:rPr>
        <w:t>”、“</w:t>
      </w:r>
      <w:r>
        <w:rPr>
          <w:rFonts w:hint="eastAsia"/>
        </w:rPr>
        <w:t>E</w:t>
      </w:r>
      <w:r>
        <w:rPr>
          <w:rFonts w:hint="eastAsia"/>
        </w:rPr>
        <w:t>”的表示方式。可以设置不输出起始符和终止符或者输出四种格式的一种。</w:t>
      </w:r>
    </w:p>
    <w:p w:rsidR="000F11DF" w:rsidRDefault="00BA7674">
      <w:pPr>
        <w:jc w:val="center"/>
      </w:pPr>
      <w:r>
        <w:rPr>
          <w:noProof/>
        </w:rPr>
        <w:drawing>
          <wp:inline distT="0" distB="0" distL="0" distR="0">
            <wp:extent cx="719455" cy="719455"/>
            <wp:effectExtent l="0" t="0" r="4445" b="4445"/>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7"/>
                    <pic:cNvPicPr>
                      <a:picLocks noChangeAspect="1" noChangeArrowheads="1"/>
                    </pic:cNvPicPr>
                  </pic:nvPicPr>
                  <pic:blipFill>
                    <a:blip r:embed="rId4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0" w:firstLine="0"/>
        <w:jc w:val="center"/>
      </w:pPr>
      <w:r>
        <w:rPr>
          <w:rFonts w:hint="eastAsia"/>
        </w:rPr>
        <w:t>不输出起始符和终止符</w:t>
      </w:r>
    </w:p>
    <w:p w:rsidR="000F11DF" w:rsidRDefault="000F11DF">
      <w:pPr>
        <w:ind w:firstLineChars="200" w:firstLine="42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622" name="图片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pic:cNvPicPr>
                            <a:picLocks noChangeAspect="1" noChangeArrowheads="1"/>
                          </pic:cNvPicPr>
                        </pic:nvPicPr>
                        <pic:blipFill>
                          <a:blip r:embed="rId4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24" name="图片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pic:cNvPicPr>
                            <a:picLocks noChangeAspect="1" noChangeArrowheads="1"/>
                          </pic:cNvPicPr>
                        </pic:nvPicPr>
                        <pic:blipFill>
                          <a:blip r:embed="rId4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输出起始符</w:t>
            </w:r>
            <w:r>
              <w:rPr>
                <w:rFonts w:hint="eastAsia"/>
                <w:sz w:val="18"/>
              </w:rPr>
              <w:t>ABCD</w:t>
            </w:r>
            <w:r>
              <w:rPr>
                <w:sz w:val="18"/>
              </w:rPr>
              <w:t>/</w:t>
            </w:r>
            <w:r>
              <w:rPr>
                <w:sz w:val="18"/>
              </w:rPr>
              <w:t>终止符</w:t>
            </w:r>
            <w:r>
              <w:rPr>
                <w:sz w:val="18"/>
              </w:rPr>
              <w:t>ABCD</w:t>
            </w:r>
          </w:p>
        </w:tc>
        <w:tc>
          <w:tcPr>
            <w:tcW w:w="4151" w:type="dxa"/>
            <w:vAlign w:val="center"/>
          </w:tcPr>
          <w:p w:rsidR="000F11DF" w:rsidRDefault="00BA7674">
            <w:pPr>
              <w:pStyle w:val="af7"/>
              <w:ind w:firstLineChars="0" w:firstLine="0"/>
              <w:jc w:val="center"/>
            </w:pPr>
            <w:r>
              <w:rPr>
                <w:rFonts w:hint="eastAsia"/>
              </w:rPr>
              <w:t>输出起始符</w:t>
            </w:r>
            <w:r>
              <w:rPr>
                <w:rFonts w:hint="eastAsia"/>
              </w:rPr>
              <w:t>ABCD</w:t>
            </w:r>
            <w:r>
              <w:t>/</w:t>
            </w:r>
            <w:r>
              <w:t>终止符</w:t>
            </w:r>
            <w:r>
              <w:t>TN*E</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48" name="图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48"/>
                          <pic:cNvPicPr>
                            <a:picLocks noChangeAspect="1" noChangeArrowheads="1"/>
                          </pic:cNvPicPr>
                        </pic:nvPicPr>
                        <pic:blipFill>
                          <a:blip r:embed="rId4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50" name="图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pic:cNvPicPr>
                            <a:picLocks noChangeAspect="1" noChangeArrowheads="1"/>
                          </pic:cNvPicPr>
                        </pic:nvPicPr>
                        <pic:blipFill>
                          <a:blip r:embed="rId4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输出起始符</w:t>
            </w:r>
            <w:r>
              <w:rPr>
                <w:rFonts w:hint="eastAsia"/>
                <w:sz w:val="18"/>
              </w:rPr>
              <w:t>abcd/</w:t>
            </w:r>
            <w:r>
              <w:rPr>
                <w:rFonts w:hint="eastAsia"/>
                <w:sz w:val="18"/>
              </w:rPr>
              <w:t>终止符</w:t>
            </w:r>
            <w:r>
              <w:rPr>
                <w:rFonts w:hint="eastAsia"/>
                <w:sz w:val="18"/>
              </w:rPr>
              <w:t>abcd</w:t>
            </w:r>
          </w:p>
        </w:tc>
        <w:tc>
          <w:tcPr>
            <w:tcW w:w="4151" w:type="dxa"/>
            <w:vAlign w:val="center"/>
          </w:tcPr>
          <w:p w:rsidR="000F11DF" w:rsidRDefault="00BA7674">
            <w:pPr>
              <w:jc w:val="center"/>
              <w:rPr>
                <w:sz w:val="18"/>
              </w:rPr>
            </w:pPr>
            <w:r>
              <w:rPr>
                <w:rFonts w:hint="eastAsia"/>
                <w:sz w:val="18"/>
              </w:rPr>
              <w:t>输出起始符</w:t>
            </w:r>
            <w:r>
              <w:rPr>
                <w:sz w:val="18"/>
              </w:rPr>
              <w:t>abcd/</w:t>
            </w:r>
            <w:r>
              <w:rPr>
                <w:sz w:val="18"/>
              </w:rPr>
              <w:t>终止符</w:t>
            </w:r>
            <w:r>
              <w:rPr>
                <w:sz w:val="18"/>
              </w:rPr>
              <w:t>tn *e</w:t>
            </w:r>
          </w:p>
        </w:tc>
      </w:tr>
    </w:tbl>
    <w:p w:rsidR="000F11DF" w:rsidRDefault="00BA7674">
      <w:pPr>
        <w:pStyle w:val="2"/>
      </w:pPr>
      <w:bookmarkStart w:id="178" w:name="_Toc60321947"/>
      <w:r>
        <w:rPr>
          <w:w w:val="95"/>
        </w:rPr>
        <w:t>Code 93</w:t>
      </w:r>
      <w:bookmarkEnd w:id="178"/>
    </w:p>
    <w:p w:rsidR="000F11DF" w:rsidRDefault="00BA7674">
      <w:pPr>
        <w:pStyle w:val="30"/>
      </w:pPr>
      <w:bookmarkStart w:id="179" w:name="_Toc60321948"/>
      <w:r>
        <w:t>恢复默认设置</w:t>
      </w:r>
      <w:bookmarkEnd w:id="179"/>
    </w:p>
    <w:p w:rsidR="000F11DF" w:rsidRDefault="00BA7674">
      <w:pPr>
        <w:jc w:val="center"/>
      </w:pPr>
      <w:r>
        <w:rPr>
          <w:noProof/>
        </w:rPr>
        <w:drawing>
          <wp:inline distT="0" distB="0" distL="0" distR="0">
            <wp:extent cx="719455" cy="719455"/>
            <wp:effectExtent l="0" t="0" r="4445" b="4445"/>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spect="1" noChangeArrowheads="1"/>
                    </pic:cNvPicPr>
                  </pic:nvPicPr>
                  <pic:blipFill>
                    <a:blip r:embed="rId4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Code 93 </w:t>
      </w:r>
      <w:r>
        <w:rPr>
          <w:rFonts w:hint="eastAsia"/>
        </w:rPr>
        <w:t>默认设置</w:t>
      </w:r>
    </w:p>
    <w:p w:rsidR="000F11DF" w:rsidRDefault="00BA7674">
      <w:pPr>
        <w:pStyle w:val="30"/>
      </w:pPr>
      <w:bookmarkStart w:id="180" w:name="_Toc60321949"/>
      <w:r>
        <w:t>允许</w:t>
      </w:r>
      <w:r>
        <w:t>/</w:t>
      </w:r>
      <w:r>
        <w:t>禁止识读</w:t>
      </w:r>
      <w:r>
        <w:t xml:space="preserve"> Code 93</w:t>
      </w:r>
      <w:bookmarkEnd w:id="18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spect="1" noChangeArrowheads="1"/>
                          </pic:cNvPicPr>
                        </pic:nvPicPr>
                        <pic:blipFill>
                          <a:blip r:embed="rId4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spect="1" noChangeArrowheads="1"/>
                          </pic:cNvPicPr>
                        </pic:nvPicPr>
                        <pic:blipFill>
                          <a:blip r:embed="rId4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允许识读</w:t>
            </w:r>
            <w:r>
              <w:rPr>
                <w:rFonts w:hint="eastAsia"/>
                <w:sz w:val="18"/>
              </w:rPr>
              <w:t xml:space="preserve"> Code 93</w:t>
            </w:r>
          </w:p>
        </w:tc>
        <w:tc>
          <w:tcPr>
            <w:tcW w:w="4151" w:type="dxa"/>
            <w:vAlign w:val="center"/>
          </w:tcPr>
          <w:p w:rsidR="000F11DF" w:rsidRDefault="00BA7674">
            <w:pPr>
              <w:jc w:val="center"/>
              <w:rPr>
                <w:sz w:val="18"/>
              </w:rPr>
            </w:pPr>
            <w:r>
              <w:rPr>
                <w:rFonts w:hint="eastAsia"/>
                <w:sz w:val="18"/>
              </w:rPr>
              <w:t>禁止识读</w:t>
            </w:r>
            <w:r>
              <w:rPr>
                <w:rFonts w:hint="eastAsia"/>
                <w:sz w:val="18"/>
              </w:rPr>
              <w:t xml:space="preserve"> Code 93</w:t>
            </w:r>
          </w:p>
        </w:tc>
      </w:tr>
    </w:tbl>
    <w:p w:rsidR="000F11DF" w:rsidRDefault="00BA7674">
      <w:pPr>
        <w:pStyle w:val="30"/>
      </w:pPr>
      <w:bookmarkStart w:id="181" w:name="_Toc60321950"/>
      <w:r>
        <w:t>设置长度限制</w:t>
      </w:r>
      <w:bookmarkEnd w:id="18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pic:cNvPicPr>
                            <a:picLocks noChangeAspect="1" noChangeArrowheads="1"/>
                          </pic:cNvPicPr>
                        </pic:nvPicPr>
                        <pic:blipFill>
                          <a:blip r:embed="rId4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1"/>
                          <pic:cNvPicPr>
                            <a:picLocks noChangeAspect="1" noChangeArrowheads="1"/>
                          </pic:cNvPicPr>
                        </pic:nvPicPr>
                        <pic:blipFill>
                          <a:blip r:embed="rId4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jc w:val="center"/>
              <w:rPr>
                <w:sz w:val="18"/>
              </w:rPr>
            </w:pPr>
            <w:r>
              <w:rPr>
                <w:rFonts w:hint="eastAsia"/>
                <w:sz w:val="18"/>
              </w:rPr>
              <w:t>设置最小长度限制</w:t>
            </w:r>
            <w:r>
              <w:rPr>
                <w:rFonts w:hint="eastAsia"/>
                <w:sz w:val="18"/>
              </w:rPr>
              <w:t>04</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pic:cNvPicPr>
                            <a:picLocks noChangeAspect="1" noChangeArrowheads="1"/>
                          </pic:cNvPicPr>
                        </pic:nvPicPr>
                        <pic:blipFill>
                          <a:blip r:embed="rId4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pic:cNvPicPr>
                            <a:picLocks noChangeAspect="1" noChangeArrowheads="1"/>
                          </pic:cNvPicPr>
                        </pic:nvPicPr>
                        <pic:blipFill>
                          <a:blip r:embed="rId4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jc w:val="center"/>
              <w:rPr>
                <w:sz w:val="18"/>
              </w:rPr>
            </w:pPr>
            <w:r>
              <w:rPr>
                <w:rFonts w:hint="eastAsia"/>
                <w:sz w:val="18"/>
              </w:rPr>
              <w:t>*</w:t>
            </w:r>
            <w:r>
              <w:rPr>
                <w:rFonts w:hint="eastAsia"/>
                <w:sz w:val="18"/>
              </w:rPr>
              <w:t>设置最大长度限制</w:t>
            </w:r>
            <w:r>
              <w:rPr>
                <w:rFonts w:hint="eastAsia"/>
                <w:sz w:val="18"/>
              </w:rPr>
              <w:t>255</w:t>
            </w:r>
          </w:p>
        </w:tc>
      </w:tr>
      <w:tr w:rsidR="000F11DF">
        <w:tc>
          <w:tcPr>
            <w:tcW w:w="4151" w:type="dxa"/>
            <w:vAlign w:val="center"/>
          </w:tcPr>
          <w:p w:rsidR="000F11DF" w:rsidRDefault="00BA7674">
            <w:pPr>
              <w:jc w:val="center"/>
            </w:pPr>
            <w:r>
              <w:rPr>
                <w:noProof/>
              </w:rPr>
              <w:lastRenderedPageBreak/>
              <w:drawing>
                <wp:inline distT="0" distB="0" distL="0" distR="0">
                  <wp:extent cx="719455" cy="719455"/>
                  <wp:effectExtent l="0" t="0" r="4445" b="4445"/>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spect="1" noChangeArrowheads="1"/>
                          </pic:cNvPicPr>
                        </pic:nvPicPr>
                        <pic:blipFill>
                          <a:blip r:embed="rId4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pic:cNvPicPr>
                            <a:picLocks noChangeAspect="1" noChangeArrowheads="1"/>
                          </pic:cNvPicPr>
                        </pic:nvPicPr>
                        <pic:blipFill>
                          <a:blip r:embed="rId4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2"/>
      </w:pPr>
      <w:bookmarkStart w:id="182" w:name="_Toc60321951"/>
      <w:r>
        <w:rPr>
          <w:rFonts w:hint="eastAsia"/>
        </w:rPr>
        <w:t>C</w:t>
      </w:r>
      <w:r>
        <w:t>ode 11</w:t>
      </w:r>
      <w:bookmarkEnd w:id="182"/>
    </w:p>
    <w:p w:rsidR="000F11DF" w:rsidRDefault="00BA7674">
      <w:pPr>
        <w:pStyle w:val="30"/>
      </w:pPr>
      <w:bookmarkStart w:id="183" w:name="_Toc60321952"/>
      <w:r>
        <w:rPr>
          <w:rFonts w:hint="eastAsia"/>
        </w:rPr>
        <w:t>恢复默认设置</w:t>
      </w:r>
      <w:bookmarkEnd w:id="183"/>
    </w:p>
    <w:p w:rsidR="000F11DF" w:rsidRDefault="00BA7674">
      <w:pPr>
        <w:jc w:val="center"/>
      </w:pPr>
      <w:r>
        <w:rPr>
          <w:noProof/>
        </w:rPr>
        <w:drawing>
          <wp:inline distT="0" distB="0" distL="0" distR="0">
            <wp:extent cx="859790" cy="719455"/>
            <wp:effectExtent l="0" t="0" r="0" b="4445"/>
            <wp:docPr id="60" name="图片 60" descr="E:\SVN\TMS\ScanProduct\Product\tool\码制生成\Neodynamic编码软件\C_CMD_11F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E:\SVN\TMS\ScanProduct\Product\tool\码制生成\Neodynamic编码软件\C_CMD_11FF.bmp"/>
                    <pic:cNvPicPr>
                      <a:picLocks noChangeAspect="1" noChangeArrowheads="1"/>
                    </pic:cNvPicPr>
                  </pic:nvPicPr>
                  <pic:blipFill>
                    <a:blip r:embed="rId4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p w:rsidR="000F11DF" w:rsidRDefault="00BA7674">
      <w:pPr>
        <w:pStyle w:val="af7"/>
        <w:ind w:firstLineChars="1800" w:firstLine="3240"/>
      </w:pPr>
      <w:r>
        <w:rPr>
          <w:rFonts w:hint="eastAsia"/>
        </w:rPr>
        <w:t>恢复</w:t>
      </w:r>
      <w:r>
        <w:rPr>
          <w:rFonts w:hint="eastAsia"/>
        </w:rPr>
        <w:t xml:space="preserve"> Code </w:t>
      </w:r>
      <w:r>
        <w:t>11</w:t>
      </w:r>
      <w:r>
        <w:rPr>
          <w:rFonts w:hint="eastAsia"/>
        </w:rPr>
        <w:t xml:space="preserve"> </w:t>
      </w:r>
      <w:r>
        <w:rPr>
          <w:rFonts w:hint="eastAsia"/>
        </w:rPr>
        <w:t>默认设置</w:t>
      </w:r>
    </w:p>
    <w:p w:rsidR="000F11DF" w:rsidRDefault="000F11DF">
      <w:pPr>
        <w:jc w:val="center"/>
      </w:pPr>
    </w:p>
    <w:p w:rsidR="000F11DF" w:rsidRDefault="00BA7674">
      <w:pPr>
        <w:pStyle w:val="30"/>
      </w:pPr>
      <w:bookmarkStart w:id="184" w:name="_Toc60321953"/>
      <w:r>
        <w:rPr>
          <w:rFonts w:hint="eastAsia"/>
        </w:rPr>
        <w:t>允许</w:t>
      </w:r>
      <w:r>
        <w:rPr>
          <w:rFonts w:hint="eastAsia"/>
        </w:rPr>
        <w:t>/</w:t>
      </w:r>
      <w:r>
        <w:rPr>
          <w:rFonts w:hint="eastAsia"/>
        </w:rPr>
        <w:t>禁止识读</w:t>
      </w:r>
      <w:r>
        <w:rPr>
          <w:rFonts w:hint="eastAsia"/>
        </w:rPr>
        <w:t xml:space="preserve"> Code</w:t>
      </w:r>
      <w:r>
        <w:t xml:space="preserve"> 11</w:t>
      </w:r>
      <w:bookmarkEnd w:id="18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66" name="图片 66" descr="E:\SVN\TMS\ScanProduct\Product\tool\码制生成\Neodynamic编码软件\C_CMD_11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E:\SVN\TMS\ScanProduct\Product\tool\码制生成\Neodynamic编码软件\C_CMD_1101.bmp"/>
                          <pic:cNvPicPr>
                            <a:picLocks noChangeAspect="1" noChangeArrowheads="1"/>
                          </pic:cNvPicPr>
                        </pic:nvPicPr>
                        <pic:blipFill>
                          <a:blip r:embed="rId4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68" name="图片 68" descr="E:\SVN\TMS\ScanProduct\Product\tool\码制生成\Neodynamic编码软件\C_CMD_11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E:\SVN\TMS\ScanProduct\Product\tool\码制生成\Neodynamic编码软件\C_CMD_1100.bmp"/>
                          <pic:cNvPicPr>
                            <a:picLocks noChangeAspect="1" noChangeArrowheads="1"/>
                          </pic:cNvPicPr>
                        </pic:nvPicPr>
                        <pic:blipFill>
                          <a:blip r:embed="rId4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允许识读</w:t>
            </w:r>
            <w:r>
              <w:rPr>
                <w:rFonts w:hint="eastAsia"/>
                <w:sz w:val="18"/>
              </w:rPr>
              <w:t>Code</w:t>
            </w:r>
            <w:r>
              <w:rPr>
                <w:sz w:val="18"/>
              </w:rPr>
              <w:t xml:space="preserve"> 11</w:t>
            </w:r>
          </w:p>
        </w:tc>
        <w:tc>
          <w:tcPr>
            <w:tcW w:w="4151" w:type="dxa"/>
            <w:vAlign w:val="center"/>
          </w:tcPr>
          <w:p w:rsidR="000F11DF" w:rsidRDefault="00BA7674">
            <w:pPr>
              <w:jc w:val="center"/>
              <w:rPr>
                <w:sz w:val="18"/>
              </w:rPr>
            </w:pPr>
            <w:r>
              <w:rPr>
                <w:rFonts w:hint="eastAsia"/>
                <w:sz w:val="18"/>
              </w:rPr>
              <w:t>*</w:t>
            </w:r>
            <w:r>
              <w:rPr>
                <w:rFonts w:hint="eastAsia"/>
                <w:sz w:val="18"/>
              </w:rPr>
              <w:t>禁止识读</w:t>
            </w:r>
            <w:r>
              <w:rPr>
                <w:rFonts w:hint="eastAsia"/>
                <w:sz w:val="18"/>
              </w:rPr>
              <w:t>Code</w:t>
            </w:r>
            <w:r>
              <w:rPr>
                <w:sz w:val="18"/>
              </w:rPr>
              <w:t>11</w:t>
            </w:r>
          </w:p>
        </w:tc>
      </w:tr>
    </w:tbl>
    <w:p w:rsidR="000F11DF" w:rsidRDefault="000F11DF"/>
    <w:p w:rsidR="000F11DF" w:rsidRDefault="00BA7674">
      <w:pPr>
        <w:pStyle w:val="30"/>
      </w:pPr>
      <w:bookmarkStart w:id="185" w:name="_Toc60321954"/>
      <w:r>
        <w:rPr>
          <w:rFonts w:hint="eastAsia"/>
        </w:rPr>
        <w:t>设置长度限制</w:t>
      </w:r>
      <w:bookmarkEnd w:id="18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74" name="图片 74" descr="E:\SVN\TMS\ScanProduct\Product\tool\码制生成\Neodynamic编码软件\C_CMD_110A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E:\SVN\TMS\ScanProduct\Product\tool\码制生成\Neodynamic编码软件\C_CMD_110A00.bmp"/>
                          <pic:cNvPicPr>
                            <a:picLocks noChangeAspect="1" noChangeArrowheads="1"/>
                          </pic:cNvPicPr>
                        </pic:nvPicPr>
                        <pic:blipFill>
                          <a:blip r:embed="rId4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76" name="图片 76" descr="E:\SVN\TMS\ScanProduct\Product\tool\码制生成\Neodynamic编码软件\C_CMD_110A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E:\SVN\TMS\ScanProduct\Product\tool\码制生成\Neodynamic编码软件\C_CMD_110A04.bmp"/>
                          <pic:cNvPicPr>
                            <a:picLocks noChangeAspect="1" noChangeArrowheads="1"/>
                          </pic:cNvPicPr>
                        </pic:nvPicPr>
                        <pic:blipFill>
                          <a:blip r:embed="rId4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jc w:val="center"/>
              <w:rPr>
                <w:sz w:val="18"/>
              </w:rPr>
            </w:pPr>
            <w:r>
              <w:rPr>
                <w:rFonts w:hint="eastAsia"/>
                <w:sz w:val="18"/>
              </w:rPr>
              <w:t>设置最小长度限制</w:t>
            </w:r>
            <w:r>
              <w:rPr>
                <w:rFonts w:hint="eastAsia"/>
                <w:sz w:val="18"/>
              </w:rPr>
              <w:t>04</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78" name="图片 78" descr="E:\SVN\TMS\ScanProduct\Product\tool\码制生成\Neodynamic编码软件\C_CMD_110B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E:\SVN\TMS\ScanProduct\Product\tool\码制生成\Neodynamic编码软件\C_CMD_110B20.bmp"/>
                          <pic:cNvPicPr>
                            <a:picLocks noChangeAspect="1" noChangeArrowheads="1"/>
                          </pic:cNvPicPr>
                        </pic:nvPicPr>
                        <pic:blipFill>
                          <a:blip r:embed="rId4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80" name="图片 80" descr="E:\SVN\TMS\ScanProduct\Product\tool\码制生成\Neodynamic编码软件\C_CMD_110BF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E:\SVN\TMS\ScanProduct\Product\tool\码制生成\Neodynamic编码软件\C_CMD_110BFF.bmp"/>
                          <pic:cNvPicPr>
                            <a:picLocks noChangeAspect="1" noChangeArrowheads="1"/>
                          </pic:cNvPicPr>
                        </pic:nvPicPr>
                        <pic:blipFill>
                          <a:blip r:embed="rId4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jc w:val="center"/>
              <w:rPr>
                <w:sz w:val="18"/>
              </w:rPr>
            </w:pPr>
            <w:r>
              <w:rPr>
                <w:rFonts w:hint="eastAsia"/>
                <w:sz w:val="18"/>
              </w:rPr>
              <w:t>*</w:t>
            </w:r>
            <w:r>
              <w:rPr>
                <w:rFonts w:hint="eastAsia"/>
                <w:sz w:val="18"/>
              </w:rPr>
              <w:t>设置最大长度限制</w:t>
            </w:r>
            <w:r>
              <w:rPr>
                <w:rFonts w:hint="eastAsia"/>
                <w:sz w:val="18"/>
              </w:rPr>
              <w:t>255</w:t>
            </w:r>
          </w:p>
        </w:tc>
      </w:tr>
      <w:tr w:rsidR="000F11DF">
        <w:tc>
          <w:tcPr>
            <w:tcW w:w="4151" w:type="dxa"/>
            <w:vAlign w:val="center"/>
          </w:tcPr>
          <w:p w:rsidR="000F11DF" w:rsidRDefault="00BA7674">
            <w:pPr>
              <w:jc w:val="center"/>
            </w:pPr>
            <w:r>
              <w:rPr>
                <w:noProof/>
              </w:rPr>
              <w:lastRenderedPageBreak/>
              <w:drawing>
                <wp:inline distT="0" distB="0" distL="0" distR="0">
                  <wp:extent cx="859790" cy="719455"/>
                  <wp:effectExtent l="0" t="0" r="0" b="4445"/>
                  <wp:docPr id="82" name="图片 82" descr="E:\SVN\TMS\ScanProduct\Product\tool\码制生成\Neodynamic编码软件\C_CMD_110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E:\SVN\TMS\ScanProduct\Product\tool\码制生成\Neodynamic编码软件\C_CMD_110A.bmp"/>
                          <pic:cNvPicPr>
                            <a:picLocks noChangeAspect="1" noChangeArrowheads="1"/>
                          </pic:cNvPicPr>
                        </pic:nvPicPr>
                        <pic:blipFill>
                          <a:blip r:embed="rId4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84" name="图片 84" descr="E:\SVN\TMS\ScanProduct\Product\tool\码制生成\Neodynamic编码软件\C_CMD_110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E:\SVN\TMS\ScanProduct\Product\tool\码制生成\Neodynamic编码软件\C_CMD_110B.bmp"/>
                          <pic:cNvPicPr>
                            <a:picLocks noChangeAspect="1" noChangeArrowheads="1"/>
                          </pic:cNvPicPr>
                        </pic:nvPicPr>
                        <pic:blipFill>
                          <a:blip r:embed="rId4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0F11DF"/>
    <w:p w:rsidR="000F11DF" w:rsidRDefault="00BA7674">
      <w:pPr>
        <w:pStyle w:val="2"/>
      </w:pPr>
      <w:bookmarkStart w:id="186" w:name="_Toc60321955"/>
      <w:r>
        <w:rPr>
          <w:rFonts w:hint="eastAsia"/>
        </w:rPr>
        <w:t>M</w:t>
      </w:r>
      <w:r>
        <w:t>SI Plessey</w:t>
      </w:r>
      <w:bookmarkEnd w:id="186"/>
    </w:p>
    <w:p w:rsidR="000F11DF" w:rsidRDefault="00BA7674">
      <w:pPr>
        <w:pStyle w:val="30"/>
      </w:pPr>
      <w:bookmarkStart w:id="187" w:name="_Toc60321956"/>
      <w:r>
        <w:rPr>
          <w:rFonts w:hint="eastAsia"/>
        </w:rPr>
        <w:t>恢复默认设置</w:t>
      </w:r>
      <w:bookmarkEnd w:id="187"/>
    </w:p>
    <w:p w:rsidR="000F11DF" w:rsidRDefault="00BA7674">
      <w:pPr>
        <w:jc w:val="center"/>
      </w:pPr>
      <w:r>
        <w:rPr>
          <w:noProof/>
        </w:rPr>
        <w:drawing>
          <wp:inline distT="0" distB="0" distL="0" distR="0">
            <wp:extent cx="859790" cy="719455"/>
            <wp:effectExtent l="0" t="0" r="0" b="4445"/>
            <wp:docPr id="86" name="图片 86" descr="E:\SVN\TMS\ScanProduct\Product\tool\码制生成\Neodynamic编码软件\C_CMD_MSF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E:\SVN\TMS\ScanProduct\Product\tool\码制生成\Neodynamic编码软件\C_CMD_MSFF.bmp"/>
                    <pic:cNvPicPr>
                      <a:picLocks noChangeAspect="1" noChangeArrowheads="1"/>
                    </pic:cNvPicPr>
                  </pic:nvPicPr>
                  <pic:blipFill>
                    <a:blip r:embed="rId4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p w:rsidR="000F11DF" w:rsidRDefault="00BA7674">
      <w:pPr>
        <w:jc w:val="center"/>
        <w:rPr>
          <w:sz w:val="18"/>
        </w:rPr>
      </w:pPr>
      <w:r>
        <w:rPr>
          <w:sz w:val="18"/>
        </w:rPr>
        <w:t>恢复</w:t>
      </w:r>
      <w:r>
        <w:rPr>
          <w:sz w:val="18"/>
        </w:rPr>
        <w:t xml:space="preserve">MSI Plessey </w:t>
      </w:r>
      <w:r>
        <w:rPr>
          <w:sz w:val="18"/>
        </w:rPr>
        <w:t>的默认设置</w:t>
      </w:r>
    </w:p>
    <w:p w:rsidR="000F11DF" w:rsidRDefault="00BA7674">
      <w:pPr>
        <w:pStyle w:val="30"/>
      </w:pPr>
      <w:bookmarkStart w:id="188" w:name="_Toc60321957"/>
      <w:r>
        <w:rPr>
          <w:rFonts w:hint="eastAsia"/>
        </w:rPr>
        <w:t>允许</w:t>
      </w:r>
      <w:r>
        <w:rPr>
          <w:rFonts w:hint="eastAsia"/>
        </w:rPr>
        <w:t>/</w:t>
      </w:r>
      <w:r>
        <w:rPr>
          <w:rFonts w:hint="eastAsia"/>
        </w:rPr>
        <w:t>禁止识读</w:t>
      </w:r>
      <w:r>
        <w:rPr>
          <w:rFonts w:hint="eastAsia"/>
        </w:rPr>
        <w:t xml:space="preserve"> </w:t>
      </w:r>
      <w:r>
        <w:t>MSI Plessey</w:t>
      </w:r>
      <w:bookmarkEnd w:id="18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88" name="图片 88" descr="E:\SVN\TMS\ScanProduct\Product\tool\码制生成\Neodynamic编码软件\C_CMD_MS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E:\SVN\TMS\ScanProduct\Product\tool\码制生成\Neodynamic编码软件\C_CMD_MS01.bmp"/>
                          <pic:cNvPicPr>
                            <a:picLocks noChangeAspect="1" noChangeArrowheads="1"/>
                          </pic:cNvPicPr>
                        </pic:nvPicPr>
                        <pic:blipFill>
                          <a:blip r:embed="rId4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89" name="图片 89" descr="E:\SVN\TMS\ScanProduct\Product\tool\码制生成\Neodynamic编码软件\C_CMD_MS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E:\SVN\TMS\ScanProduct\Product\tool\码制生成\Neodynamic编码软件\C_CMD_MS00.bmp"/>
                          <pic:cNvPicPr>
                            <a:picLocks noChangeAspect="1" noChangeArrowheads="1"/>
                          </pic:cNvPicPr>
                        </pic:nvPicPr>
                        <pic:blipFill>
                          <a:blip r:embed="rId4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允许识读</w:t>
            </w:r>
            <w:r>
              <w:rPr>
                <w:rFonts w:hint="eastAsia"/>
                <w:sz w:val="18"/>
              </w:rPr>
              <w:t>MSI</w:t>
            </w:r>
            <w:r>
              <w:rPr>
                <w:sz w:val="18"/>
              </w:rPr>
              <w:t xml:space="preserve"> Plessey</w:t>
            </w:r>
          </w:p>
        </w:tc>
        <w:tc>
          <w:tcPr>
            <w:tcW w:w="4151" w:type="dxa"/>
            <w:vAlign w:val="center"/>
          </w:tcPr>
          <w:p w:rsidR="000F11DF" w:rsidRDefault="00BA7674">
            <w:pPr>
              <w:jc w:val="center"/>
              <w:rPr>
                <w:sz w:val="18"/>
              </w:rPr>
            </w:pPr>
            <w:r>
              <w:rPr>
                <w:rFonts w:hint="eastAsia"/>
                <w:sz w:val="18"/>
              </w:rPr>
              <w:t>*</w:t>
            </w:r>
            <w:r>
              <w:rPr>
                <w:rFonts w:hint="eastAsia"/>
                <w:sz w:val="18"/>
              </w:rPr>
              <w:t>禁止识读</w:t>
            </w:r>
            <w:r>
              <w:rPr>
                <w:rFonts w:hint="eastAsia"/>
                <w:sz w:val="18"/>
              </w:rPr>
              <w:t>MSI</w:t>
            </w:r>
            <w:r>
              <w:rPr>
                <w:sz w:val="18"/>
              </w:rPr>
              <w:t xml:space="preserve"> Plessey</w:t>
            </w:r>
          </w:p>
        </w:tc>
      </w:tr>
    </w:tbl>
    <w:p w:rsidR="000F11DF" w:rsidRDefault="00BA7674">
      <w:pPr>
        <w:pStyle w:val="30"/>
      </w:pPr>
      <w:bookmarkStart w:id="189" w:name="_Toc60321958"/>
      <w:r>
        <w:rPr>
          <w:rFonts w:hint="eastAsia"/>
        </w:rPr>
        <w:t>设置长度限制</w:t>
      </w:r>
      <w:bookmarkEnd w:id="189"/>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90" name="图片 90" descr="E:\SVN\TMS\ScanProduct\Product\tool\码制生成\Neodynamic编码软件\C_CMD_MS0A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E:\SVN\TMS\ScanProduct\Product\tool\码制生成\Neodynamic编码软件\C_CMD_MS0A00.bmp"/>
                          <pic:cNvPicPr>
                            <a:picLocks noChangeAspect="1" noChangeArrowheads="1"/>
                          </pic:cNvPicPr>
                        </pic:nvPicPr>
                        <pic:blipFill>
                          <a:blip r:embed="rId4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91" name="图片 91" descr="E:\SVN\TMS\ScanProduct\Product\tool\码制生成\Neodynamic编码软件\C_CMD_MS0A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E:\SVN\TMS\ScanProduct\Product\tool\码制生成\Neodynamic编码软件\C_CMD_MS0A04.bmp"/>
                          <pic:cNvPicPr>
                            <a:picLocks noChangeAspect="1" noChangeArrowheads="1"/>
                          </pic:cNvPicPr>
                        </pic:nvPicPr>
                        <pic:blipFill>
                          <a:blip r:embed="rId4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设置最小长度限制</w:t>
            </w:r>
            <w:r>
              <w:rPr>
                <w:rFonts w:hint="eastAsia"/>
                <w:sz w:val="18"/>
              </w:rPr>
              <w:t>00</w:t>
            </w:r>
          </w:p>
        </w:tc>
        <w:tc>
          <w:tcPr>
            <w:tcW w:w="4151" w:type="dxa"/>
            <w:vAlign w:val="center"/>
          </w:tcPr>
          <w:p w:rsidR="000F11DF" w:rsidRDefault="00BA7674">
            <w:pPr>
              <w:jc w:val="center"/>
              <w:rPr>
                <w:sz w:val="18"/>
              </w:rPr>
            </w:pPr>
            <w:r>
              <w:rPr>
                <w:rFonts w:hint="eastAsia"/>
                <w:sz w:val="18"/>
              </w:rPr>
              <w:t>设置最小长度限制</w:t>
            </w:r>
            <w:r>
              <w:rPr>
                <w:rFonts w:hint="eastAsia"/>
                <w:sz w:val="18"/>
              </w:rPr>
              <w:t>04</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92" name="图片 92" descr="E:\SVN\TMS\ScanProduct\Product\tool\码制生成\Neodynamic编码软件\C_CMD_MS0B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E:\SVN\TMS\ScanProduct\Product\tool\码制生成\Neodynamic编码软件\C_CMD_MS0B20.bmp"/>
                          <pic:cNvPicPr>
                            <a:picLocks noChangeAspect="1" noChangeArrowheads="1"/>
                          </pic:cNvPicPr>
                        </pic:nvPicPr>
                        <pic:blipFill>
                          <a:blip r:embed="rId4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94" name="图片 94" descr="E:\SVN\TMS\ScanProduct\Product\tool\码制生成\Neodynamic编码软件\C_CMD_MS0BF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E:\SVN\TMS\ScanProduct\Product\tool\码制生成\Neodynamic编码软件\C_CMD_MS0BFF.bmp"/>
                          <pic:cNvPicPr>
                            <a:picLocks noChangeAspect="1" noChangeArrowheads="1"/>
                          </pic:cNvPicPr>
                        </pic:nvPicPr>
                        <pic:blipFill>
                          <a:blip r:embed="rId4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设置最大长度限制</w:t>
            </w:r>
            <w:r>
              <w:rPr>
                <w:rFonts w:hint="eastAsia"/>
                <w:sz w:val="18"/>
              </w:rPr>
              <w:t>32</w:t>
            </w:r>
          </w:p>
        </w:tc>
        <w:tc>
          <w:tcPr>
            <w:tcW w:w="4151" w:type="dxa"/>
            <w:vAlign w:val="center"/>
          </w:tcPr>
          <w:p w:rsidR="000F11DF" w:rsidRDefault="00BA7674">
            <w:pPr>
              <w:jc w:val="center"/>
              <w:rPr>
                <w:sz w:val="18"/>
              </w:rPr>
            </w:pPr>
            <w:r>
              <w:rPr>
                <w:rFonts w:hint="eastAsia"/>
                <w:sz w:val="18"/>
              </w:rPr>
              <w:t>*</w:t>
            </w:r>
            <w:r>
              <w:rPr>
                <w:rFonts w:hint="eastAsia"/>
                <w:sz w:val="18"/>
              </w:rPr>
              <w:t>设置最大长度限制</w:t>
            </w:r>
            <w:r>
              <w:rPr>
                <w:rFonts w:hint="eastAsia"/>
                <w:sz w:val="18"/>
              </w:rPr>
              <w:t>255</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96" name="图片 96" descr="E:\SVN\TMS\ScanProduct\Product\tool\码制生成\Neodynamic编码软件\C_CMD_MS0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E:\SVN\TMS\ScanProduct\Product\tool\码制生成\Neodynamic编码软件\C_CMD_MS0A.bmp"/>
                          <pic:cNvPicPr>
                            <a:picLocks noChangeAspect="1" noChangeArrowheads="1"/>
                          </pic:cNvPicPr>
                        </pic:nvPicPr>
                        <pic:blipFill>
                          <a:blip r:embed="rId4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98" name="图片 98" descr="E:\SVN\TMS\ScanProduct\Product\tool\码制生成\Neodynamic编码软件\C_CMD_MS0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E:\SVN\TMS\ScanProduct\Product\tool\码制生成\Neodynamic编码软件\C_CMD_MS0B.bmp"/>
                          <pic:cNvPicPr>
                            <a:picLocks noChangeAspect="1" noChangeArrowheads="1"/>
                          </pic:cNvPicPr>
                        </pic:nvPicPr>
                        <pic:blipFill>
                          <a:blip r:embed="rId4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lastRenderedPageBreak/>
              <w:t>自定义设置最小长度</w:t>
            </w:r>
          </w:p>
        </w:tc>
        <w:tc>
          <w:tcPr>
            <w:tcW w:w="4151" w:type="dxa"/>
            <w:vAlign w:val="center"/>
          </w:tcPr>
          <w:p w:rsidR="000F11DF" w:rsidRDefault="00BA7674">
            <w:pPr>
              <w:jc w:val="center"/>
              <w:rPr>
                <w:sz w:val="18"/>
              </w:rPr>
            </w:pPr>
            <w:r>
              <w:rPr>
                <w:rFonts w:hint="eastAsia"/>
                <w:sz w:val="18"/>
              </w:rPr>
              <w:t>自定义设置最大长度</w:t>
            </w:r>
          </w:p>
        </w:tc>
      </w:tr>
    </w:tbl>
    <w:p w:rsidR="000F11DF" w:rsidRDefault="00BA7674">
      <w:pPr>
        <w:pStyle w:val="30"/>
      </w:pPr>
      <w:bookmarkStart w:id="190" w:name="_Toc73115276"/>
      <w:bookmarkStart w:id="191" w:name="_Toc60321959"/>
      <w:r>
        <w:t>MSI</w:t>
      </w:r>
      <w:r>
        <w:t>校验位设置</w:t>
      </w:r>
      <w:bookmarkEnd w:id="19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205" name="图片 205" descr="E:\SVN\TMS\ScanProduct\Product\tool\码制生成\Neodynamic编码软件\C_CMD_MSP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E:\SVN\TMS\ScanProduct\Product\tool\码制生成\Neodynamic编码软件\C_CMD_MSP0.bmp"/>
                          <pic:cNvPicPr>
                            <a:picLocks noChangeAspect="1" noChangeArrowheads="1"/>
                          </pic:cNvPicPr>
                        </pic:nvPicPr>
                        <pic:blipFill>
                          <a:blip r:embed="rId4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206" name="图片 206" descr="E:\SVN\TMS\ScanProduct\Product\tool\码制生成\Neodynamic编码软件\C_CMD_MS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E:\SVN\TMS\ScanProduct\Product\tool\码制生成\Neodynamic编码软件\C_CMD_MSP1.bmp"/>
                          <pic:cNvPicPr>
                            <a:picLocks noChangeAspect="1" noChangeArrowheads="1"/>
                          </pic:cNvPicPr>
                        </pic:nvPicPr>
                        <pic:blipFill>
                          <a:blip r:embed="rId4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cs="Arial" w:hint="eastAsia"/>
              </w:rPr>
              <w:t>不校验</w:t>
            </w:r>
          </w:p>
        </w:tc>
        <w:tc>
          <w:tcPr>
            <w:tcW w:w="4151" w:type="dxa"/>
            <w:vAlign w:val="center"/>
          </w:tcPr>
          <w:p w:rsidR="000F11DF" w:rsidRDefault="00BA7674">
            <w:pPr>
              <w:jc w:val="center"/>
            </w:pPr>
            <w:r>
              <w:rPr>
                <w:rFonts w:cs="Arial" w:hint="eastAsia"/>
              </w:rPr>
              <w:t>模</w:t>
            </w:r>
            <w:r>
              <w:rPr>
                <w:rFonts w:cs="Arial" w:hint="eastAsia"/>
              </w:rPr>
              <w:t>10</w:t>
            </w:r>
            <w:r>
              <w:rPr>
                <w:rFonts w:cs="Arial" w:hint="eastAsia"/>
              </w:rPr>
              <w:t>校验，传输校验位</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207" name="图片 207" descr="E:\SVN\TMS\ScanProduct\Product\tool\码制生成\Neodynamic编码软件\C_CMD_MS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E:\SVN\TMS\ScanProduct\Product\tool\码制生成\Neodynamic编码软件\C_CMD_MSP2.bmp"/>
                          <pic:cNvPicPr>
                            <a:picLocks noChangeAspect="1" noChangeArrowheads="1"/>
                          </pic:cNvPicPr>
                        </pic:nvPicPr>
                        <pic:blipFill>
                          <a:blip r:embed="rId4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208" name="图片 208" descr="E:\SVN\TMS\ScanProduct\Product\tool\码制生成\Neodynamic编码软件\C_CMD_MS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E:\SVN\TMS\ScanProduct\Product\tool\码制生成\Neodynamic编码软件\C_CMD_MSP3.bmp"/>
                          <pic:cNvPicPr>
                            <a:picLocks noChangeAspect="1" noChangeArrowheads="1"/>
                          </pic:cNvPicPr>
                        </pic:nvPicPr>
                        <pic:blipFill>
                          <a:blip r:embed="rId4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339"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cs="Arial" w:hint="eastAsia"/>
              </w:rPr>
              <w:t>模</w:t>
            </w:r>
            <w:r>
              <w:rPr>
                <w:rFonts w:cs="Arial" w:hint="eastAsia"/>
              </w:rPr>
              <w:t>10</w:t>
            </w:r>
            <w:r>
              <w:rPr>
                <w:rFonts w:cs="Arial" w:hint="eastAsia"/>
              </w:rPr>
              <w:t>校验，不传输校验位</w:t>
            </w:r>
          </w:p>
        </w:tc>
        <w:tc>
          <w:tcPr>
            <w:tcW w:w="4151" w:type="dxa"/>
            <w:vAlign w:val="center"/>
          </w:tcPr>
          <w:p w:rsidR="000F11DF" w:rsidRDefault="00BA7674">
            <w:pPr>
              <w:jc w:val="center"/>
            </w:pPr>
            <w:r>
              <w:rPr>
                <w:rFonts w:cs="Arial" w:hint="eastAsia"/>
              </w:rPr>
              <w:t>模</w:t>
            </w:r>
            <w:r>
              <w:rPr>
                <w:rFonts w:cs="Arial" w:hint="eastAsia"/>
              </w:rPr>
              <w:t>11</w:t>
            </w:r>
            <w:r>
              <w:rPr>
                <w:rFonts w:cs="Arial" w:hint="eastAsia"/>
              </w:rPr>
              <w:t>校验，传输校验位</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209" name="图片 209" descr="E:\SVN\TMS\ScanProduct\Product\tool\码制生成\Neodynamic编码软件\C_CMD_MS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E:\SVN\TMS\ScanProduct\Product\tool\码制生成\Neodynamic编码软件\C_CMD_MSP4.bmp"/>
                          <pic:cNvPicPr>
                            <a:picLocks noChangeAspect="1" noChangeArrowheads="1"/>
                          </pic:cNvPicPr>
                        </pic:nvPicPr>
                        <pic:blipFill>
                          <a:blip r:embed="rId4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210" name="图片 210" descr="E:\SVN\TMS\ScanProduct\Product\tool\码制生成\Neodynamic编码软件\C_CMD_MSP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E:\SVN\TMS\ScanProduct\Product\tool\码制生成\Neodynamic编码软件\C_CMD_MSP5.bmp"/>
                          <pic:cNvPicPr>
                            <a:picLocks noChangeAspect="1" noChangeArrowheads="1"/>
                          </pic:cNvPicPr>
                        </pic:nvPicPr>
                        <pic:blipFill>
                          <a:blip r:embed="rId4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cs="Arial" w:hint="eastAsia"/>
              </w:rPr>
              <w:t>模</w:t>
            </w:r>
            <w:r>
              <w:rPr>
                <w:rFonts w:cs="Arial" w:hint="eastAsia"/>
              </w:rPr>
              <w:t>11</w:t>
            </w:r>
            <w:r>
              <w:rPr>
                <w:rFonts w:cs="Arial" w:hint="eastAsia"/>
              </w:rPr>
              <w:t>校验，不传输校验位</w:t>
            </w:r>
          </w:p>
        </w:tc>
        <w:tc>
          <w:tcPr>
            <w:tcW w:w="4151" w:type="dxa"/>
            <w:vAlign w:val="center"/>
          </w:tcPr>
          <w:p w:rsidR="000F11DF" w:rsidRDefault="00BA7674">
            <w:pPr>
              <w:jc w:val="center"/>
            </w:pPr>
            <w:r>
              <w:rPr>
                <w:rFonts w:cs="Arial" w:hint="eastAsia"/>
              </w:rPr>
              <w:t>模</w:t>
            </w:r>
            <w:r>
              <w:rPr>
                <w:rFonts w:cs="Arial" w:hint="eastAsia"/>
              </w:rPr>
              <w:t>10</w:t>
            </w:r>
            <w:r>
              <w:rPr>
                <w:rFonts w:cs="Arial" w:hint="eastAsia"/>
              </w:rPr>
              <w:t>、</w:t>
            </w:r>
            <w:r>
              <w:rPr>
                <w:rFonts w:cs="Arial" w:hint="eastAsia"/>
              </w:rPr>
              <w:t>10</w:t>
            </w:r>
            <w:r>
              <w:rPr>
                <w:rFonts w:cs="Arial" w:hint="eastAsia"/>
              </w:rPr>
              <w:t>校验，传输校验位</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316" name="图片 316" descr="E:\SVN\TMS\ScanProduct\Product\tool\码制生成\Neodynamic编码软件\C_CMD_MSP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E:\SVN\TMS\ScanProduct\Product\tool\码制生成\Neodynamic编码软件\C_CMD_MSP6.bmp"/>
                          <pic:cNvPicPr>
                            <a:picLocks noChangeAspect="1" noChangeArrowheads="1"/>
                          </pic:cNvPicPr>
                        </pic:nvPicPr>
                        <pic:blipFill>
                          <a:blip r:embed="rId4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318" name="图片 318" descr="E:\SVN\TMS\ScanProduct\Product\tool\码制生成\Neodynamic编码软件\C_CMD_MSP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E:\SVN\TMS\ScanProduct\Product\tool\码制生成\Neodynamic编码软件\C_CMD_MSP7.bmp"/>
                          <pic:cNvPicPr>
                            <a:picLocks noChangeAspect="1" noChangeArrowheads="1"/>
                          </pic:cNvPicPr>
                        </pic:nvPicPr>
                        <pic:blipFill>
                          <a:blip r:embed="rId4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339"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pPr>
            <w:r>
              <w:rPr>
                <w:rFonts w:cs="Arial" w:hint="eastAsia"/>
              </w:rPr>
              <w:t>模</w:t>
            </w:r>
            <w:r>
              <w:rPr>
                <w:rFonts w:cs="Arial" w:hint="eastAsia"/>
              </w:rPr>
              <w:t>10</w:t>
            </w:r>
            <w:r>
              <w:rPr>
                <w:rFonts w:cs="Arial" w:hint="eastAsia"/>
              </w:rPr>
              <w:t>、</w:t>
            </w:r>
            <w:r>
              <w:rPr>
                <w:rFonts w:cs="Arial" w:hint="eastAsia"/>
              </w:rPr>
              <w:t>10</w:t>
            </w:r>
            <w:r>
              <w:rPr>
                <w:rFonts w:cs="Arial" w:hint="eastAsia"/>
              </w:rPr>
              <w:t>校验，不传输校验位</w:t>
            </w:r>
          </w:p>
        </w:tc>
        <w:tc>
          <w:tcPr>
            <w:tcW w:w="4151" w:type="dxa"/>
            <w:vAlign w:val="center"/>
          </w:tcPr>
          <w:p w:rsidR="000F11DF" w:rsidRDefault="00BA7674">
            <w:pPr>
              <w:jc w:val="center"/>
            </w:pPr>
            <w:r>
              <w:rPr>
                <w:rFonts w:cs="Arial" w:hint="eastAsia"/>
              </w:rPr>
              <w:t>模</w:t>
            </w:r>
            <w:r>
              <w:rPr>
                <w:rFonts w:cs="Arial" w:hint="eastAsia"/>
              </w:rPr>
              <w:t>11</w:t>
            </w:r>
            <w:r>
              <w:rPr>
                <w:rFonts w:cs="Arial" w:hint="eastAsia"/>
              </w:rPr>
              <w:t>、</w:t>
            </w:r>
            <w:r>
              <w:rPr>
                <w:rFonts w:cs="Arial" w:hint="eastAsia"/>
              </w:rPr>
              <w:t>10</w:t>
            </w:r>
            <w:r>
              <w:rPr>
                <w:rFonts w:cs="Arial" w:hint="eastAsia"/>
              </w:rPr>
              <w:t>校验，传输校验位</w:t>
            </w:r>
          </w:p>
        </w:tc>
      </w:tr>
      <w:tr w:rsidR="000F11DF">
        <w:tc>
          <w:tcPr>
            <w:tcW w:w="4151" w:type="dxa"/>
            <w:vAlign w:val="center"/>
          </w:tcPr>
          <w:p w:rsidR="000F11DF" w:rsidRDefault="00BA7674">
            <w:pPr>
              <w:jc w:val="center"/>
            </w:pPr>
            <w:r>
              <w:rPr>
                <w:noProof/>
              </w:rPr>
              <w:drawing>
                <wp:inline distT="0" distB="0" distL="0" distR="0">
                  <wp:extent cx="859790" cy="719455"/>
                  <wp:effectExtent l="0" t="0" r="0" b="4445"/>
                  <wp:docPr id="319" name="图片 319" descr="E:\SVN\TMS\ScanProduct\Product\tool\码制生成\Neodynamic编码软件\C_CMD_MSP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E:\SVN\TMS\ScanProduct\Product\tool\码制生成\Neodynamic编码软件\C_CMD_MSP8.bmp"/>
                          <pic:cNvPicPr>
                            <a:picLocks noChangeAspect="1" noChangeArrowheads="1"/>
                          </pic:cNvPicPr>
                        </pic:nvPicPr>
                        <pic:blipFill>
                          <a:blip r:embed="rId4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339" cy="720000"/>
                          </a:xfrm>
                          <a:prstGeom prst="rect">
                            <a:avLst/>
                          </a:prstGeom>
                          <a:noFill/>
                          <a:ln>
                            <a:noFill/>
                          </a:ln>
                        </pic:spPr>
                      </pic:pic>
                    </a:graphicData>
                  </a:graphic>
                </wp:inline>
              </w:drawing>
            </w:r>
          </w:p>
        </w:tc>
        <w:tc>
          <w:tcPr>
            <w:tcW w:w="4151" w:type="dxa"/>
            <w:vAlign w:val="center"/>
          </w:tcPr>
          <w:p w:rsidR="000F11DF" w:rsidRDefault="000F11DF">
            <w:pPr>
              <w:jc w:val="center"/>
            </w:pPr>
          </w:p>
        </w:tc>
      </w:tr>
      <w:tr w:rsidR="000F11DF">
        <w:tc>
          <w:tcPr>
            <w:tcW w:w="4151" w:type="dxa"/>
            <w:vAlign w:val="center"/>
          </w:tcPr>
          <w:p w:rsidR="000F11DF" w:rsidRDefault="00BA7674">
            <w:pPr>
              <w:jc w:val="center"/>
            </w:pPr>
            <w:r>
              <w:rPr>
                <w:rFonts w:cs="Arial" w:hint="eastAsia"/>
              </w:rPr>
              <w:t>模</w:t>
            </w:r>
            <w:r>
              <w:rPr>
                <w:rFonts w:cs="Arial" w:hint="eastAsia"/>
              </w:rPr>
              <w:t>11</w:t>
            </w:r>
            <w:r>
              <w:rPr>
                <w:rFonts w:cs="Arial" w:hint="eastAsia"/>
              </w:rPr>
              <w:t>、</w:t>
            </w:r>
            <w:r>
              <w:rPr>
                <w:rFonts w:cs="Arial" w:hint="eastAsia"/>
              </w:rPr>
              <w:t>10</w:t>
            </w:r>
            <w:r>
              <w:rPr>
                <w:rFonts w:cs="Arial" w:hint="eastAsia"/>
              </w:rPr>
              <w:t>校验，不传输校验位</w:t>
            </w:r>
          </w:p>
        </w:tc>
        <w:tc>
          <w:tcPr>
            <w:tcW w:w="4151" w:type="dxa"/>
            <w:vAlign w:val="center"/>
          </w:tcPr>
          <w:p w:rsidR="000F11DF" w:rsidRDefault="000F11DF">
            <w:pPr>
              <w:jc w:val="center"/>
            </w:pPr>
          </w:p>
        </w:tc>
      </w:tr>
    </w:tbl>
    <w:p w:rsidR="000F11DF" w:rsidRDefault="00BA7674">
      <w:pPr>
        <w:pStyle w:val="2"/>
      </w:pPr>
      <w:r>
        <w:rPr>
          <w:w w:val="95"/>
        </w:rPr>
        <w:t>PDF 417</w:t>
      </w:r>
      <w:bookmarkEnd w:id="19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52" name="图片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2"/>
                          <pic:cNvPicPr>
                            <a:picLocks noChangeAspect="1" noChangeArrowheads="1"/>
                          </pic:cNvPicPr>
                        </pic:nvPicPr>
                        <pic:blipFill>
                          <a:blip r:embed="rId4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54" name="图片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4"/>
                          <pic:cNvPicPr>
                            <a:picLocks noChangeAspect="1" noChangeArrowheads="1"/>
                          </pic:cNvPicPr>
                        </pic:nvPicPr>
                        <pic:blipFill>
                          <a:blip r:embed="rId4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允许识读</w:t>
            </w:r>
            <w:r>
              <w:rPr>
                <w:rFonts w:hint="eastAsia"/>
                <w:sz w:val="18"/>
              </w:rPr>
              <w:t xml:space="preserve"> PDF 417</w:t>
            </w:r>
          </w:p>
        </w:tc>
        <w:tc>
          <w:tcPr>
            <w:tcW w:w="4151" w:type="dxa"/>
            <w:vAlign w:val="center"/>
          </w:tcPr>
          <w:p w:rsidR="000F11DF" w:rsidRDefault="00BA7674">
            <w:pPr>
              <w:jc w:val="center"/>
              <w:rPr>
                <w:sz w:val="18"/>
              </w:rPr>
            </w:pPr>
            <w:r>
              <w:rPr>
                <w:rFonts w:hint="eastAsia"/>
                <w:sz w:val="18"/>
              </w:rPr>
              <w:t>禁止识读</w:t>
            </w:r>
            <w:r>
              <w:rPr>
                <w:rFonts w:hint="eastAsia"/>
                <w:sz w:val="18"/>
              </w:rPr>
              <w:t xml:space="preserve"> PDF 417</w:t>
            </w:r>
          </w:p>
        </w:tc>
      </w:tr>
    </w:tbl>
    <w:p w:rsidR="000F11DF" w:rsidRDefault="00BA7674">
      <w:pPr>
        <w:pStyle w:val="2"/>
        <w:rPr>
          <w:w w:val="90"/>
        </w:rPr>
      </w:pPr>
      <w:bookmarkStart w:id="192" w:name="_Toc60321960"/>
      <w:r>
        <w:rPr>
          <w:w w:val="90"/>
        </w:rPr>
        <w:lastRenderedPageBreak/>
        <w:t>QR Code</w:t>
      </w:r>
      <w:bookmarkEnd w:id="192"/>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60" name="图片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pic:cNvPicPr>
                            <a:picLocks noChangeAspect="1" noChangeArrowheads="1"/>
                          </pic:cNvPicPr>
                        </pic:nvPicPr>
                        <pic:blipFill>
                          <a:blip r:embed="rId4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64" name="图片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pic:cNvPicPr>
                            <a:picLocks noChangeAspect="1" noChangeArrowheads="1"/>
                          </pic:cNvPicPr>
                        </pic:nvPicPr>
                        <pic:blipFill>
                          <a:blip r:embed="rId4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允许识读</w:t>
            </w:r>
            <w:r>
              <w:rPr>
                <w:sz w:val="18"/>
              </w:rPr>
              <w:t>QR</w:t>
            </w:r>
          </w:p>
        </w:tc>
        <w:tc>
          <w:tcPr>
            <w:tcW w:w="4151" w:type="dxa"/>
            <w:vAlign w:val="center"/>
          </w:tcPr>
          <w:p w:rsidR="000F11DF" w:rsidRDefault="00BA7674">
            <w:pPr>
              <w:jc w:val="center"/>
              <w:rPr>
                <w:sz w:val="18"/>
              </w:rPr>
            </w:pPr>
            <w:r>
              <w:rPr>
                <w:rFonts w:hint="eastAsia"/>
                <w:sz w:val="18"/>
              </w:rPr>
              <w:t>禁止识读</w:t>
            </w:r>
            <w:r>
              <w:rPr>
                <w:rFonts w:hint="eastAsia"/>
                <w:sz w:val="18"/>
              </w:rPr>
              <w:t xml:space="preserve"> </w:t>
            </w:r>
            <w:r>
              <w:rPr>
                <w:sz w:val="18"/>
              </w:rPr>
              <w:t>QR</w:t>
            </w:r>
          </w:p>
        </w:tc>
      </w:tr>
    </w:tbl>
    <w:p w:rsidR="000F11DF" w:rsidRDefault="00BA7674">
      <w:pPr>
        <w:pStyle w:val="2"/>
        <w:rPr>
          <w:w w:val="129"/>
        </w:rPr>
      </w:pPr>
      <w:bookmarkStart w:id="193" w:name="_Toc60321961"/>
      <w:r>
        <w:rPr>
          <w:w w:val="129"/>
        </w:rPr>
        <w:t>Micro QR</w:t>
      </w:r>
      <w:bookmarkEnd w:id="193"/>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9790" cy="719455"/>
                  <wp:effectExtent l="0" t="0" r="0" b="4445"/>
                  <wp:docPr id="56" name="图片 56" descr="E:\SVN\TMS\ScanProduct\Product\tool\码制生成\Neodynamic编码软件\C_CMD_MQ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E:\SVN\TMS\ScanProduct\Product\tool\码制生成\Neodynamic编码软件\C_CMD_MQ01.bmp"/>
                          <pic:cNvPicPr>
                            <a:picLocks noChangeAspect="1" noChangeArrowheads="1"/>
                          </pic:cNvPicPr>
                        </pic:nvPicPr>
                        <pic:blipFill>
                          <a:blip r:embed="rId4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9790" cy="719455"/>
                  <wp:effectExtent l="0" t="0" r="0" b="4445"/>
                  <wp:docPr id="58" name="图片 58" descr="E:\SVN\TMS\ScanProduct\Product\tool\码制生成\Neodynamic编码软件\C_CMD_MQ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E:\SVN\TMS\ScanProduct\Product\tool\码制生成\Neodynamic编码软件\C_CMD_MQ00.bmp"/>
                          <pic:cNvPicPr>
                            <a:picLocks noChangeAspect="1" noChangeArrowheads="1"/>
                          </pic:cNvPicPr>
                        </pic:nvPicPr>
                        <pic:blipFill>
                          <a:blip r:embed="rId4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允许识读</w:t>
            </w:r>
            <w:r>
              <w:rPr>
                <w:rFonts w:hint="eastAsia"/>
                <w:sz w:val="18"/>
              </w:rPr>
              <w:t>M</w:t>
            </w:r>
            <w:r>
              <w:rPr>
                <w:sz w:val="18"/>
              </w:rPr>
              <w:t>icro QR</w:t>
            </w:r>
          </w:p>
        </w:tc>
        <w:tc>
          <w:tcPr>
            <w:tcW w:w="4151" w:type="dxa"/>
            <w:vAlign w:val="center"/>
          </w:tcPr>
          <w:p w:rsidR="000F11DF" w:rsidRDefault="00BA7674">
            <w:pPr>
              <w:jc w:val="center"/>
              <w:rPr>
                <w:sz w:val="18"/>
              </w:rPr>
            </w:pPr>
            <w:r>
              <w:rPr>
                <w:rFonts w:hint="eastAsia"/>
                <w:sz w:val="18"/>
              </w:rPr>
              <w:t>*</w:t>
            </w:r>
            <w:r>
              <w:rPr>
                <w:rFonts w:hint="eastAsia"/>
                <w:sz w:val="18"/>
              </w:rPr>
              <w:t>禁止识读</w:t>
            </w:r>
            <w:r>
              <w:rPr>
                <w:rFonts w:hint="eastAsia"/>
                <w:sz w:val="18"/>
              </w:rPr>
              <w:t xml:space="preserve"> </w:t>
            </w:r>
            <w:r>
              <w:rPr>
                <w:sz w:val="18"/>
              </w:rPr>
              <w:t>Micro QR</w:t>
            </w:r>
          </w:p>
        </w:tc>
      </w:tr>
    </w:tbl>
    <w:p w:rsidR="000F11DF" w:rsidRDefault="00BA7674">
      <w:pPr>
        <w:pStyle w:val="2"/>
        <w:rPr>
          <w:w w:val="129"/>
        </w:rPr>
      </w:pPr>
      <w:bookmarkStart w:id="194" w:name="_Toc60321962"/>
      <w:r>
        <w:rPr>
          <w:spacing w:val="2"/>
          <w:w w:val="72"/>
        </w:rPr>
        <w:t>D</w:t>
      </w:r>
      <w:r>
        <w:rPr>
          <w:w w:val="106"/>
        </w:rPr>
        <w:t>a</w:t>
      </w:r>
      <w:r>
        <w:rPr>
          <w:spacing w:val="2"/>
          <w:w w:val="106"/>
        </w:rPr>
        <w:t>t</w:t>
      </w:r>
      <w:r>
        <w:rPr>
          <w:w w:val="88"/>
        </w:rPr>
        <w:t>a</w:t>
      </w:r>
      <w:r>
        <w:rPr>
          <w:spacing w:val="2"/>
          <w:w w:val="61"/>
        </w:rPr>
        <w:t>M</w:t>
      </w:r>
      <w:r>
        <w:rPr>
          <w:w w:val="106"/>
        </w:rPr>
        <w:t>a</w:t>
      </w:r>
      <w:r>
        <w:rPr>
          <w:spacing w:val="2"/>
          <w:w w:val="106"/>
        </w:rPr>
        <w:t>t</w:t>
      </w:r>
      <w:r>
        <w:rPr>
          <w:w w:val="129"/>
        </w:rPr>
        <w:t>rix</w:t>
      </w:r>
      <w:bookmarkEnd w:id="19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pic:cNvPicPr>
                            <a:picLocks noChangeAspect="1" noChangeArrowheads="1"/>
                          </pic:cNvPicPr>
                        </pic:nvPicPr>
                        <pic:blipFill>
                          <a:blip r:embed="rId4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67"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pic:cNvPicPr>
                            <a:picLocks noChangeAspect="1" noChangeArrowheads="1"/>
                          </pic:cNvPicPr>
                        </pic:nvPicPr>
                        <pic:blipFill>
                          <a:blip r:embed="rId4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w:t>
            </w:r>
            <w:r>
              <w:rPr>
                <w:rFonts w:hint="eastAsia"/>
                <w:sz w:val="18"/>
              </w:rPr>
              <w:t>允许识读</w:t>
            </w:r>
            <w:r>
              <w:rPr>
                <w:sz w:val="18"/>
              </w:rPr>
              <w:t>Data Matrix</w:t>
            </w:r>
          </w:p>
        </w:tc>
        <w:tc>
          <w:tcPr>
            <w:tcW w:w="4151" w:type="dxa"/>
            <w:vAlign w:val="center"/>
          </w:tcPr>
          <w:p w:rsidR="000F11DF" w:rsidRDefault="00BA7674">
            <w:pPr>
              <w:jc w:val="center"/>
              <w:rPr>
                <w:sz w:val="18"/>
              </w:rPr>
            </w:pPr>
            <w:r>
              <w:rPr>
                <w:rFonts w:hint="eastAsia"/>
                <w:sz w:val="18"/>
              </w:rPr>
              <w:t>禁止识读</w:t>
            </w:r>
            <w:r>
              <w:rPr>
                <w:rFonts w:hint="eastAsia"/>
                <w:sz w:val="18"/>
              </w:rPr>
              <w:t xml:space="preserve"> </w:t>
            </w:r>
            <w:r>
              <w:rPr>
                <w:sz w:val="18"/>
              </w:rPr>
              <w:t>Data Matrix</w:t>
            </w:r>
          </w:p>
        </w:tc>
      </w:tr>
    </w:tbl>
    <w:p w:rsidR="000F11DF" w:rsidRDefault="00BA7674">
      <w:pPr>
        <w:pStyle w:val="2"/>
        <w:tabs>
          <w:tab w:val="left" w:pos="851"/>
        </w:tabs>
      </w:pPr>
      <w:bookmarkStart w:id="195" w:name="_Toc60321963"/>
      <w:r>
        <w:t>Micro PDF417</w:t>
      </w:r>
      <w:bookmarkEnd w:id="19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6615" cy="719455"/>
                  <wp:effectExtent l="0" t="0" r="635" b="4445"/>
                  <wp:docPr id="308" name="图片 308" descr="E:\SVN\TMS\ScanProduct\Product\tool\码制生成\Neodynamic编码软件\C_CMD_MI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E:\SVN\TMS\ScanProduct\Product\tool\码制生成\Neodynamic编码软件\C_CMD_MIP1.bmp"/>
                          <pic:cNvPicPr>
                            <a:picLocks noChangeAspect="1" noChangeArrowheads="1"/>
                          </pic:cNvPicPr>
                        </pic:nvPicPr>
                        <pic:blipFill>
                          <a:blip r:embed="rId4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6615" cy="719455"/>
                  <wp:effectExtent l="0" t="0" r="635" b="4445"/>
                  <wp:docPr id="309" name="图片 309" descr="E:\SVN\TMS\ScanProduct\Product\tool\码制生成\Neodynamic编码软件\C_CMD_MIP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E:\SVN\TMS\ScanProduct\Product\tool\码制生成\Neodynamic编码软件\C_CMD_MIP0.bmp"/>
                          <pic:cNvPicPr>
                            <a:picLocks noChangeAspect="1" noChangeArrowheads="1"/>
                          </pic:cNvPicPr>
                        </pic:nvPicPr>
                        <pic:blipFill>
                          <a:blip r:embed="rId4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允许识读</w:t>
            </w:r>
            <w:r>
              <w:rPr>
                <w:rFonts w:hint="eastAsia"/>
                <w:sz w:val="18"/>
              </w:rPr>
              <w:t>MicroPDF417</w:t>
            </w:r>
          </w:p>
        </w:tc>
        <w:tc>
          <w:tcPr>
            <w:tcW w:w="4151" w:type="dxa"/>
            <w:vAlign w:val="center"/>
          </w:tcPr>
          <w:p w:rsidR="000F11DF" w:rsidRDefault="00BA7674">
            <w:pPr>
              <w:jc w:val="center"/>
              <w:rPr>
                <w:sz w:val="18"/>
              </w:rPr>
            </w:pPr>
            <w:r>
              <w:rPr>
                <w:rFonts w:hint="eastAsia"/>
                <w:sz w:val="18"/>
              </w:rPr>
              <w:t>*</w:t>
            </w:r>
            <w:r>
              <w:rPr>
                <w:rFonts w:hint="eastAsia"/>
                <w:sz w:val="18"/>
              </w:rPr>
              <w:t>禁止识读</w:t>
            </w:r>
            <w:r>
              <w:rPr>
                <w:rFonts w:hint="eastAsia"/>
                <w:sz w:val="18"/>
              </w:rPr>
              <w:t>MicroPDF417</w:t>
            </w:r>
          </w:p>
        </w:tc>
      </w:tr>
    </w:tbl>
    <w:p w:rsidR="000F11DF" w:rsidRDefault="00BA7674">
      <w:pPr>
        <w:pStyle w:val="2"/>
        <w:tabs>
          <w:tab w:val="left" w:pos="851"/>
        </w:tabs>
      </w:pPr>
      <w:bookmarkStart w:id="196" w:name="_Toc60321964"/>
      <w:r>
        <w:rPr>
          <w:rFonts w:hint="eastAsia"/>
        </w:rPr>
        <w:t>Aztec</w:t>
      </w:r>
      <w:bookmarkEnd w:id="19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856615" cy="719455"/>
                  <wp:effectExtent l="0" t="0" r="635" b="4445"/>
                  <wp:docPr id="313" name="图片 313" descr="E:\SVN\TMS\ScanProduct\Product\tool\码制生成\Neodynamic编码软件\C_CMD_AZ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E:\SVN\TMS\ScanProduct\Product\tool\码制生成\Neodynamic编码软件\C_CMD_AZ01.bmp"/>
                          <pic:cNvPicPr>
                            <a:picLocks noChangeAspect="1" noChangeArrowheads="1"/>
                          </pic:cNvPicPr>
                        </pic:nvPicPr>
                        <pic:blipFill>
                          <a:blip r:embed="rId4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856615" cy="719455"/>
                  <wp:effectExtent l="0" t="0" r="635" b="4445"/>
                  <wp:docPr id="314" name="图片 314" descr="E:\SVN\TMS\ScanProduct\Product\tool\码制生成\Neodynamic编码软件\C_CMD_AZ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E:\SVN\TMS\ScanProduct\Product\tool\码制生成\Neodynamic编码软件\C_CMD_AZ00.bmp"/>
                          <pic:cNvPicPr>
                            <a:picLocks noChangeAspect="1" noChangeArrowheads="1"/>
                          </pic:cNvPicPr>
                        </pic:nvPicPr>
                        <pic:blipFill>
                          <a:blip r:embed="rId4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568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允许识读</w:t>
            </w:r>
            <w:r>
              <w:rPr>
                <w:rFonts w:hint="eastAsia"/>
                <w:sz w:val="18"/>
              </w:rPr>
              <w:t>Aztec</w:t>
            </w:r>
          </w:p>
        </w:tc>
        <w:tc>
          <w:tcPr>
            <w:tcW w:w="4151" w:type="dxa"/>
            <w:vAlign w:val="center"/>
          </w:tcPr>
          <w:p w:rsidR="000F11DF" w:rsidRDefault="00BA7674">
            <w:pPr>
              <w:jc w:val="center"/>
              <w:rPr>
                <w:sz w:val="18"/>
              </w:rPr>
            </w:pPr>
            <w:r>
              <w:rPr>
                <w:rFonts w:hint="eastAsia"/>
                <w:sz w:val="18"/>
              </w:rPr>
              <w:t>*</w:t>
            </w:r>
            <w:r>
              <w:rPr>
                <w:rFonts w:hint="eastAsia"/>
                <w:sz w:val="18"/>
              </w:rPr>
              <w:t>禁止识读</w:t>
            </w:r>
            <w:r>
              <w:rPr>
                <w:rFonts w:hint="eastAsia"/>
                <w:sz w:val="18"/>
              </w:rPr>
              <w:t>Aztec</w:t>
            </w:r>
          </w:p>
        </w:tc>
      </w:tr>
    </w:tbl>
    <w:p w:rsidR="000F11DF" w:rsidRDefault="00BA7674">
      <w:pPr>
        <w:pStyle w:val="2"/>
      </w:pPr>
      <w:bookmarkStart w:id="197" w:name="_Toc58513984"/>
      <w:bookmarkStart w:id="198" w:name="_Toc60321965"/>
      <w:r>
        <w:lastRenderedPageBreak/>
        <w:t>GS1 DataBar</w:t>
      </w:r>
      <w:bookmarkEnd w:id="197"/>
      <w:bookmarkEnd w:id="19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tcPr>
          <w:p w:rsidR="000F11DF" w:rsidRDefault="00BA7674">
            <w:pPr>
              <w:jc w:val="center"/>
            </w:pPr>
            <w:r>
              <w:rPr>
                <w:noProof/>
              </w:rPr>
              <w:drawing>
                <wp:inline distT="0" distB="0" distL="0" distR="0">
                  <wp:extent cx="731520" cy="731520"/>
                  <wp:effectExtent l="0" t="0" r="0" b="0"/>
                  <wp:docPr id="164" name="图片 164" descr="C_CMD_G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C_CMD_GS41"/>
                          <pic:cNvPicPr>
                            <a:picLocks noChangeAspect="1" noChangeArrowheads="1"/>
                          </pic:cNvPicPr>
                        </pic:nvPicPr>
                        <pic:blipFill>
                          <a:blip r:embed="rId4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31520" cy="731520"/>
                          </a:xfrm>
                          <a:prstGeom prst="rect">
                            <a:avLst/>
                          </a:prstGeom>
                          <a:noFill/>
                          <a:ln>
                            <a:noFill/>
                          </a:ln>
                        </pic:spPr>
                      </pic:pic>
                    </a:graphicData>
                  </a:graphic>
                </wp:inline>
              </w:drawing>
            </w:r>
          </w:p>
        </w:tc>
        <w:tc>
          <w:tcPr>
            <w:tcW w:w="4151" w:type="dxa"/>
          </w:tcPr>
          <w:p w:rsidR="000F11DF" w:rsidRDefault="00BA7674">
            <w:pPr>
              <w:jc w:val="center"/>
            </w:pPr>
            <w:r>
              <w:rPr>
                <w:noProof/>
              </w:rPr>
              <w:drawing>
                <wp:inline distT="0" distB="0" distL="0" distR="0">
                  <wp:extent cx="731520" cy="731520"/>
                  <wp:effectExtent l="0" t="0" r="0" b="0"/>
                  <wp:docPr id="163" name="图片 163" descr="C_CMD_G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C_CMD_GS40"/>
                          <pic:cNvPicPr>
                            <a:picLocks noChangeAspect="1" noChangeArrowheads="1"/>
                          </pic:cNvPicPr>
                        </pic:nvPicPr>
                        <pic:blipFill>
                          <a:blip r:embed="rId4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31520" cy="731520"/>
                          </a:xfrm>
                          <a:prstGeom prst="rect">
                            <a:avLst/>
                          </a:prstGeom>
                          <a:noFill/>
                          <a:ln>
                            <a:noFill/>
                          </a:ln>
                        </pic:spPr>
                      </pic:pic>
                    </a:graphicData>
                  </a:graphic>
                </wp:inline>
              </w:drawing>
            </w:r>
          </w:p>
        </w:tc>
      </w:tr>
      <w:tr w:rsidR="000F11DF">
        <w:tc>
          <w:tcPr>
            <w:tcW w:w="4151" w:type="dxa"/>
          </w:tcPr>
          <w:p w:rsidR="000F11DF" w:rsidRDefault="00BA7674">
            <w:pPr>
              <w:jc w:val="center"/>
              <w:rPr>
                <w:rStyle w:val="Char5"/>
              </w:rPr>
            </w:pPr>
            <w:r>
              <w:rPr>
                <w:rStyle w:val="Char5"/>
                <w:rFonts w:hint="eastAsia"/>
              </w:rPr>
              <w:t>*</w:t>
            </w:r>
            <w:r>
              <w:rPr>
                <w:rStyle w:val="Char5"/>
                <w:rFonts w:hint="eastAsia"/>
              </w:rPr>
              <w:t>允许识读</w:t>
            </w:r>
            <w:r>
              <w:rPr>
                <w:rStyle w:val="Char5"/>
                <w:rFonts w:hint="eastAsia"/>
              </w:rPr>
              <w:t>GS1</w:t>
            </w:r>
            <w:r>
              <w:rPr>
                <w:rStyle w:val="Char5"/>
              </w:rPr>
              <w:t xml:space="preserve"> DataBar</w:t>
            </w:r>
          </w:p>
        </w:tc>
        <w:tc>
          <w:tcPr>
            <w:tcW w:w="4151" w:type="dxa"/>
          </w:tcPr>
          <w:p w:rsidR="000F11DF" w:rsidRDefault="00BA7674">
            <w:pPr>
              <w:jc w:val="center"/>
              <w:rPr>
                <w:rStyle w:val="Char5"/>
              </w:rPr>
            </w:pPr>
            <w:r>
              <w:rPr>
                <w:rStyle w:val="Char5"/>
                <w:rFonts w:hint="eastAsia"/>
              </w:rPr>
              <w:t>禁止识读</w:t>
            </w:r>
            <w:r>
              <w:rPr>
                <w:rStyle w:val="Char5"/>
                <w:rFonts w:hint="eastAsia"/>
              </w:rPr>
              <w:t>GS1</w:t>
            </w:r>
            <w:r>
              <w:rPr>
                <w:rStyle w:val="Char5"/>
              </w:rPr>
              <w:t xml:space="preserve"> DataBar</w:t>
            </w:r>
          </w:p>
        </w:tc>
      </w:tr>
    </w:tbl>
    <w:p w:rsidR="000F11DF" w:rsidRDefault="000F11DF"/>
    <w:p w:rsidR="000F11DF" w:rsidRDefault="00BA7674">
      <w:pPr>
        <w:pStyle w:val="2"/>
      </w:pPr>
      <w:bookmarkStart w:id="199" w:name="_Toc60321966"/>
      <w:bookmarkStart w:id="200" w:name="_Toc58513985"/>
      <w:r>
        <w:rPr>
          <w:rFonts w:hint="eastAsia"/>
        </w:rPr>
        <w:t>GS1</w:t>
      </w:r>
      <w:r>
        <w:t xml:space="preserve"> DataBar Limited</w:t>
      </w:r>
      <w:bookmarkEnd w:id="199"/>
      <w:bookmarkEnd w:id="20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rFonts w:hint="eastAsia"/>
                <w:noProof/>
              </w:rPr>
              <w:drawing>
                <wp:inline distT="0" distB="0" distL="0" distR="0">
                  <wp:extent cx="719455" cy="719455"/>
                  <wp:effectExtent l="0" t="0" r="4445" b="4445"/>
                  <wp:docPr id="159" name="图片 159" descr="C:\Users\dell\AppData\Local\Microsoft\Windows\INetCache\Content.Word\C_CMD_GS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C:\Users\dell\AppData\Local\Microsoft\Windows\INetCache\Content.Word\C_CMD_GSL1.png"/>
                          <pic:cNvPicPr>
                            <a:picLocks noChangeAspect="1" noChangeArrowheads="1"/>
                          </pic:cNvPicPr>
                        </pic:nvPicPr>
                        <pic:blipFill>
                          <a:blip r:embed="rId5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31520" cy="731520"/>
                  <wp:effectExtent l="0" t="0" r="0" b="0"/>
                  <wp:docPr id="162" name="图片 162" descr="C_CMD_GS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C_CMD_GSL0"/>
                          <pic:cNvPicPr>
                            <a:picLocks noChangeAspect="1" noChangeArrowheads="1"/>
                          </pic:cNvPicPr>
                        </pic:nvPicPr>
                        <pic:blipFill>
                          <a:blip r:embed="rId5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31520" cy="73152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允许识读</w:t>
            </w:r>
            <w:r>
              <w:rPr>
                <w:rStyle w:val="Char5"/>
                <w:rFonts w:hint="eastAsia"/>
              </w:rPr>
              <w:t>GS1</w:t>
            </w:r>
            <w:r>
              <w:rPr>
                <w:rStyle w:val="Char5"/>
              </w:rPr>
              <w:t xml:space="preserve"> DataBar Limited</w:t>
            </w:r>
          </w:p>
        </w:tc>
        <w:tc>
          <w:tcPr>
            <w:tcW w:w="4151" w:type="dxa"/>
            <w:vAlign w:val="center"/>
          </w:tcPr>
          <w:p w:rsidR="000F11DF" w:rsidRDefault="00BA7674">
            <w:pPr>
              <w:jc w:val="center"/>
              <w:rPr>
                <w:rStyle w:val="Char5"/>
              </w:rPr>
            </w:pPr>
            <w:r>
              <w:rPr>
                <w:rStyle w:val="Char5"/>
                <w:rFonts w:hint="eastAsia"/>
              </w:rPr>
              <w:t>禁止识读</w:t>
            </w:r>
            <w:r>
              <w:rPr>
                <w:rStyle w:val="Char5"/>
                <w:rFonts w:hint="eastAsia"/>
              </w:rPr>
              <w:t>GS1</w:t>
            </w:r>
            <w:r>
              <w:rPr>
                <w:rStyle w:val="Char5"/>
              </w:rPr>
              <w:t xml:space="preserve"> DataBar Limited</w:t>
            </w:r>
          </w:p>
        </w:tc>
      </w:tr>
    </w:tbl>
    <w:p w:rsidR="000F11DF" w:rsidRDefault="000F11DF"/>
    <w:p w:rsidR="000F11DF" w:rsidRDefault="00BA7674">
      <w:pPr>
        <w:pStyle w:val="2"/>
      </w:pPr>
      <w:bookmarkStart w:id="201" w:name="_Toc58513986"/>
      <w:bookmarkStart w:id="202" w:name="_Toc60321967"/>
      <w:r>
        <w:rPr>
          <w:rFonts w:hint="eastAsia"/>
        </w:rPr>
        <w:t>GS1</w:t>
      </w:r>
      <w:r>
        <w:t xml:space="preserve"> DataBar Expanded</w:t>
      </w:r>
      <w:bookmarkEnd w:id="201"/>
      <w:bookmarkEnd w:id="202"/>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31520" cy="731520"/>
                  <wp:effectExtent l="0" t="0" r="0" b="0"/>
                  <wp:docPr id="161" name="图片 161" descr="C_CMD_G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C_CMD_GSE1"/>
                          <pic:cNvPicPr>
                            <a:picLocks noChangeAspect="1" noChangeArrowheads="1"/>
                          </pic:cNvPicPr>
                        </pic:nvPicPr>
                        <pic:blipFill>
                          <a:blip r:embed="rId5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31520" cy="73152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31520" cy="731520"/>
                  <wp:effectExtent l="0" t="0" r="0" b="0"/>
                  <wp:docPr id="160" name="图片 160" descr="C_CMD_GS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C_CMD_GSE0"/>
                          <pic:cNvPicPr>
                            <a:picLocks noChangeAspect="1" noChangeArrowheads="1"/>
                          </pic:cNvPicPr>
                        </pic:nvPicPr>
                        <pic:blipFill>
                          <a:blip r:embed="rId5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31520" cy="731520"/>
                          </a:xfrm>
                          <a:prstGeom prst="rect">
                            <a:avLst/>
                          </a:prstGeom>
                          <a:noFill/>
                          <a:ln>
                            <a:noFill/>
                          </a:ln>
                        </pic:spPr>
                      </pic:pic>
                    </a:graphicData>
                  </a:graphic>
                </wp:inline>
              </w:drawing>
            </w:r>
          </w:p>
        </w:tc>
      </w:tr>
      <w:tr w:rsidR="000F11DF">
        <w:tc>
          <w:tcPr>
            <w:tcW w:w="4151" w:type="dxa"/>
            <w:vAlign w:val="center"/>
          </w:tcPr>
          <w:p w:rsidR="000F11DF" w:rsidRDefault="00BA7674">
            <w:pPr>
              <w:jc w:val="center"/>
              <w:rPr>
                <w:rStyle w:val="Char5"/>
              </w:rPr>
            </w:pPr>
            <w:r>
              <w:rPr>
                <w:rStyle w:val="Char5"/>
                <w:rFonts w:hint="eastAsia"/>
              </w:rPr>
              <w:t>*</w:t>
            </w:r>
            <w:r>
              <w:rPr>
                <w:rStyle w:val="Char5"/>
                <w:rFonts w:hint="eastAsia"/>
              </w:rPr>
              <w:t>允许识读</w:t>
            </w:r>
            <w:r>
              <w:rPr>
                <w:rStyle w:val="Char5"/>
                <w:rFonts w:hint="eastAsia"/>
              </w:rPr>
              <w:t>GS1</w:t>
            </w:r>
            <w:r>
              <w:rPr>
                <w:rStyle w:val="Char5"/>
              </w:rPr>
              <w:t xml:space="preserve"> DataBar Expanded</w:t>
            </w:r>
          </w:p>
        </w:tc>
        <w:tc>
          <w:tcPr>
            <w:tcW w:w="4151" w:type="dxa"/>
            <w:vAlign w:val="center"/>
          </w:tcPr>
          <w:p w:rsidR="000F11DF" w:rsidRDefault="00BA7674">
            <w:pPr>
              <w:jc w:val="center"/>
              <w:rPr>
                <w:rStyle w:val="Char5"/>
              </w:rPr>
            </w:pPr>
            <w:r>
              <w:rPr>
                <w:rStyle w:val="Char5"/>
                <w:rFonts w:hint="eastAsia"/>
              </w:rPr>
              <w:t>禁止识读</w:t>
            </w:r>
            <w:r>
              <w:rPr>
                <w:rStyle w:val="Char5"/>
                <w:rFonts w:hint="eastAsia"/>
              </w:rPr>
              <w:t>GS1</w:t>
            </w:r>
            <w:r>
              <w:rPr>
                <w:rStyle w:val="Char5"/>
              </w:rPr>
              <w:t xml:space="preserve"> DataBar Expanded</w:t>
            </w:r>
          </w:p>
        </w:tc>
      </w:tr>
    </w:tbl>
    <w:p w:rsidR="000F11DF" w:rsidRDefault="000F11DF">
      <w:pPr>
        <w:widowControl/>
        <w:jc w:val="left"/>
      </w:pPr>
    </w:p>
    <w:p w:rsidR="000F11DF" w:rsidRDefault="00BA7674">
      <w:pPr>
        <w:pStyle w:val="1"/>
      </w:pPr>
      <w:bookmarkStart w:id="203" w:name="_Toc60321968"/>
      <w:r>
        <w:rPr>
          <w:rFonts w:hint="eastAsia"/>
        </w:rPr>
        <w:t>数据码</w:t>
      </w:r>
      <w:bookmarkEnd w:id="203"/>
    </w:p>
    <w:p w:rsidR="000F11DF" w:rsidRDefault="00BA7674">
      <w:pPr>
        <w:pStyle w:val="2"/>
      </w:pPr>
      <w:bookmarkStart w:id="204" w:name="_Toc60321969"/>
      <w:r>
        <w:t>数据码</w:t>
      </w:r>
      <w:r>
        <w:rPr>
          <w:rFonts w:hint="eastAsia"/>
        </w:rPr>
        <w:t>0~F</w:t>
      </w:r>
      <w:bookmarkEnd w:id="20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68" name="图片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pic:cNvPicPr>
                            <a:picLocks noChangeAspect="1" noChangeArrowheads="1"/>
                          </pic:cNvPicPr>
                        </pic:nvPicPr>
                        <pic:blipFill>
                          <a:blip r:embed="rId5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69" name="图片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69"/>
                          <pic:cNvPicPr>
                            <a:picLocks noChangeAspect="1" noChangeArrowheads="1"/>
                          </pic:cNvPicPr>
                        </pic:nvPicPr>
                        <pic:blipFill>
                          <a:blip r:embed="rId5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数据码</w:t>
            </w:r>
            <w:r>
              <w:rPr>
                <w:rFonts w:hint="eastAsia"/>
                <w:sz w:val="18"/>
              </w:rPr>
              <w:t>0</w:t>
            </w:r>
          </w:p>
        </w:tc>
        <w:tc>
          <w:tcPr>
            <w:tcW w:w="4151" w:type="dxa"/>
            <w:vAlign w:val="center"/>
          </w:tcPr>
          <w:p w:rsidR="000F11DF" w:rsidRDefault="00BA7674">
            <w:pPr>
              <w:jc w:val="center"/>
              <w:rPr>
                <w:sz w:val="18"/>
              </w:rPr>
            </w:pPr>
            <w:r>
              <w:rPr>
                <w:sz w:val="18"/>
              </w:rPr>
              <w:t>数据码</w:t>
            </w:r>
            <w:r>
              <w:rPr>
                <w:rFonts w:hint="eastAsia"/>
                <w:sz w:val="18"/>
              </w:rPr>
              <w:t>1</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1"/>
                          <pic:cNvPicPr>
                            <a:picLocks noChangeAspect="1" noChangeArrowheads="1"/>
                          </pic:cNvPicPr>
                        </pic:nvPicPr>
                        <pic:blipFill>
                          <a:blip r:embed="rId5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5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lastRenderedPageBreak/>
              <w:t>数据码</w:t>
            </w:r>
            <w:r>
              <w:rPr>
                <w:sz w:val="18"/>
              </w:rPr>
              <w:t>2</w:t>
            </w:r>
          </w:p>
        </w:tc>
        <w:tc>
          <w:tcPr>
            <w:tcW w:w="4151" w:type="dxa"/>
            <w:vAlign w:val="center"/>
          </w:tcPr>
          <w:p w:rsidR="000F11DF" w:rsidRDefault="00BA7674">
            <w:pPr>
              <w:pStyle w:val="af7"/>
              <w:ind w:firstLineChars="0" w:firstLine="0"/>
              <w:jc w:val="center"/>
            </w:pPr>
            <w:r>
              <w:t>数据码</w:t>
            </w:r>
            <w:r>
              <w:t>3</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pic:cNvPicPr>
                            <a:picLocks noChangeAspect="1" noChangeArrowheads="1"/>
                          </pic:cNvPicPr>
                        </pic:nvPicPr>
                        <pic:blipFill>
                          <a:blip r:embed="rId5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pic:cNvPicPr>
                            <a:picLocks noChangeAspect="1" noChangeArrowheads="1"/>
                          </pic:cNvPicPr>
                        </pic:nvPicPr>
                        <pic:blipFill>
                          <a:blip r:embed="rId5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数据码</w:t>
            </w:r>
            <w:r>
              <w:rPr>
                <w:sz w:val="18"/>
              </w:rPr>
              <w:t>4</w:t>
            </w:r>
          </w:p>
        </w:tc>
        <w:tc>
          <w:tcPr>
            <w:tcW w:w="4151" w:type="dxa"/>
            <w:vAlign w:val="center"/>
          </w:tcPr>
          <w:p w:rsidR="000F11DF" w:rsidRDefault="00BA7674">
            <w:pPr>
              <w:pStyle w:val="af7"/>
              <w:ind w:firstLineChars="0" w:firstLine="0"/>
              <w:jc w:val="center"/>
            </w:pPr>
            <w:r>
              <w:t>数据码</w:t>
            </w:r>
            <w:r>
              <w:t>5</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89" name="图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pic:cNvPicPr>
                            <a:picLocks noChangeAspect="1" noChangeArrowheads="1"/>
                          </pic:cNvPicPr>
                        </pic:nvPicPr>
                        <pic:blipFill>
                          <a:blip r:embed="rId5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91" name="图片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91"/>
                          <pic:cNvPicPr>
                            <a:picLocks noChangeAspect="1" noChangeArrowheads="1"/>
                          </pic:cNvPicPr>
                        </pic:nvPicPr>
                        <pic:blipFill>
                          <a:blip r:embed="rId5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数据码</w:t>
            </w:r>
            <w:r>
              <w:rPr>
                <w:sz w:val="18"/>
              </w:rPr>
              <w:t>6</w:t>
            </w:r>
          </w:p>
        </w:tc>
        <w:tc>
          <w:tcPr>
            <w:tcW w:w="4151" w:type="dxa"/>
            <w:vAlign w:val="center"/>
          </w:tcPr>
          <w:p w:rsidR="000F11DF" w:rsidRDefault="00BA7674">
            <w:pPr>
              <w:jc w:val="center"/>
              <w:rPr>
                <w:sz w:val="18"/>
              </w:rPr>
            </w:pPr>
            <w:r>
              <w:rPr>
                <w:sz w:val="18"/>
              </w:rPr>
              <w:t>数据码</w:t>
            </w:r>
            <w:r>
              <w:rPr>
                <w:sz w:val="18"/>
              </w:rPr>
              <w:t>7</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697" name="图片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697"/>
                          <pic:cNvPicPr>
                            <a:picLocks noChangeAspect="1" noChangeArrowheads="1"/>
                          </pic:cNvPicPr>
                        </pic:nvPicPr>
                        <pic:blipFill>
                          <a:blip r:embed="rId5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699" name="图片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699"/>
                          <pic:cNvPicPr>
                            <a:picLocks noChangeAspect="1" noChangeArrowheads="1"/>
                          </pic:cNvPicPr>
                        </pic:nvPicPr>
                        <pic:blipFill>
                          <a:blip r:embed="rId5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数据码</w:t>
            </w:r>
            <w:r>
              <w:rPr>
                <w:sz w:val="18"/>
              </w:rPr>
              <w:t>8</w:t>
            </w:r>
          </w:p>
        </w:tc>
        <w:tc>
          <w:tcPr>
            <w:tcW w:w="4151" w:type="dxa"/>
            <w:vAlign w:val="center"/>
          </w:tcPr>
          <w:p w:rsidR="000F11DF" w:rsidRDefault="00BA7674">
            <w:pPr>
              <w:jc w:val="center"/>
              <w:rPr>
                <w:sz w:val="18"/>
              </w:rPr>
            </w:pPr>
            <w:r>
              <w:rPr>
                <w:sz w:val="18"/>
              </w:rPr>
              <w:t>数据码</w:t>
            </w:r>
            <w:r>
              <w:rPr>
                <w:sz w:val="18"/>
              </w:rPr>
              <w:t>9</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01" name="图片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701"/>
                          <pic:cNvPicPr>
                            <a:picLocks noChangeAspect="1" noChangeArrowheads="1"/>
                          </pic:cNvPicPr>
                        </pic:nvPicPr>
                        <pic:blipFill>
                          <a:blip r:embed="rId5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03" name="图片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703"/>
                          <pic:cNvPicPr>
                            <a:picLocks noChangeAspect="1" noChangeArrowheads="1"/>
                          </pic:cNvPicPr>
                        </pic:nvPicPr>
                        <pic:blipFill>
                          <a:blip r:embed="rId5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数据码</w:t>
            </w:r>
            <w:r>
              <w:rPr>
                <w:sz w:val="18"/>
              </w:rPr>
              <w:t>A</w:t>
            </w:r>
          </w:p>
        </w:tc>
        <w:tc>
          <w:tcPr>
            <w:tcW w:w="4151" w:type="dxa"/>
            <w:vAlign w:val="center"/>
          </w:tcPr>
          <w:p w:rsidR="000F11DF" w:rsidRDefault="00BA7674">
            <w:pPr>
              <w:jc w:val="center"/>
              <w:rPr>
                <w:sz w:val="18"/>
              </w:rPr>
            </w:pPr>
            <w:r>
              <w:rPr>
                <w:sz w:val="18"/>
              </w:rPr>
              <w:t>数据码</w:t>
            </w:r>
            <w:r>
              <w:rPr>
                <w:sz w:val="18"/>
              </w:rPr>
              <w:t>B</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05" name="图片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5"/>
                          <pic:cNvPicPr>
                            <a:picLocks noChangeAspect="1" noChangeArrowheads="1"/>
                          </pic:cNvPicPr>
                        </pic:nvPicPr>
                        <pic:blipFill>
                          <a:blip r:embed="rId5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07" name="图片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pic:cNvPicPr>
                            <a:picLocks noChangeAspect="1" noChangeArrowheads="1"/>
                          </pic:cNvPicPr>
                        </pic:nvPicPr>
                        <pic:blipFill>
                          <a:blip r:embed="rId5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数据码</w:t>
            </w:r>
            <w:r>
              <w:rPr>
                <w:sz w:val="18"/>
              </w:rPr>
              <w:t>C</w:t>
            </w:r>
          </w:p>
        </w:tc>
        <w:tc>
          <w:tcPr>
            <w:tcW w:w="4151" w:type="dxa"/>
            <w:vAlign w:val="center"/>
          </w:tcPr>
          <w:p w:rsidR="000F11DF" w:rsidRDefault="00BA7674">
            <w:pPr>
              <w:jc w:val="center"/>
              <w:rPr>
                <w:sz w:val="18"/>
              </w:rPr>
            </w:pPr>
            <w:r>
              <w:rPr>
                <w:sz w:val="18"/>
              </w:rPr>
              <w:t>数据码</w:t>
            </w:r>
            <w:r>
              <w:rPr>
                <w:sz w:val="18"/>
              </w:rPr>
              <w:t>D</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09" name="图片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pic:cNvPicPr>
                            <a:picLocks noChangeAspect="1" noChangeArrowheads="1"/>
                          </pic:cNvPicPr>
                        </pic:nvPicPr>
                        <pic:blipFill>
                          <a:blip r:embed="rId5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12" name="图片 12" descr="E:\SVN\TMS\ScanProduct\Product\branch\b18_t06_v2.18.x_ScanModule\doc\软件功能开发\扫码模块设置码\S_CMD_D00F  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SVN\TMS\ScanProduct\Product\branch\b18_t06_v2.18.x_ScanModule\doc\软件功能开发\扫码模块设置码\S_CMD_D00F  F.png"/>
                          <pic:cNvPicPr>
                            <a:picLocks noChangeAspect="1" noChangeArrowheads="1"/>
                          </pic:cNvPicPr>
                        </pic:nvPicPr>
                        <pic:blipFill>
                          <a:blip r:embed="rId5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sz w:val="18"/>
              </w:rPr>
              <w:t>数据码</w:t>
            </w:r>
            <w:r>
              <w:rPr>
                <w:sz w:val="18"/>
              </w:rPr>
              <w:t>E</w:t>
            </w:r>
          </w:p>
        </w:tc>
        <w:tc>
          <w:tcPr>
            <w:tcW w:w="4151" w:type="dxa"/>
            <w:vAlign w:val="center"/>
          </w:tcPr>
          <w:p w:rsidR="000F11DF" w:rsidRDefault="00BA7674">
            <w:pPr>
              <w:jc w:val="center"/>
              <w:rPr>
                <w:sz w:val="18"/>
              </w:rPr>
            </w:pPr>
            <w:r>
              <w:rPr>
                <w:sz w:val="18"/>
              </w:rPr>
              <w:t>数据码</w:t>
            </w:r>
            <w:r>
              <w:rPr>
                <w:sz w:val="18"/>
              </w:rPr>
              <w:t>F</w:t>
            </w:r>
          </w:p>
        </w:tc>
      </w:tr>
    </w:tbl>
    <w:p w:rsidR="000F11DF" w:rsidRDefault="00BA7674">
      <w:pPr>
        <w:pStyle w:val="2"/>
      </w:pPr>
      <w:bookmarkStart w:id="205" w:name="_Toc60321970"/>
      <w:r>
        <w:t>保存或取消</w:t>
      </w:r>
      <w:bookmarkEnd w:id="205"/>
    </w:p>
    <w:p w:rsidR="000F11DF" w:rsidRDefault="00BA7674">
      <w:pPr>
        <w:ind w:firstLineChars="200" w:firstLine="420"/>
      </w:pPr>
      <w:r>
        <w:rPr>
          <w:rFonts w:hint="eastAsia"/>
        </w:rPr>
        <w:t>读完数据码后要读取保存码才能将读取到的数据保存下来。如果在读取数据码时出错，除了重新设置外，您还可以取消读取错误的数据。</w:t>
      </w:r>
    </w:p>
    <w:p w:rsidR="000F11DF" w:rsidRDefault="000F11DF">
      <w:pPr>
        <w:pStyle w:val="a7"/>
        <w:ind w:firstLineChars="200" w:firstLine="280"/>
        <w:rPr>
          <w:sz w:val="14"/>
        </w:rPr>
      </w:pPr>
    </w:p>
    <w:p w:rsidR="000F11DF" w:rsidRDefault="00BA7674">
      <w:pPr>
        <w:ind w:firstLineChars="200" w:firstLine="420"/>
        <w:rPr>
          <w:rFonts w:ascii="宋体" w:hAnsi="宋体" w:cs="宋体"/>
        </w:rPr>
      </w:pPr>
      <w:r>
        <w:rPr>
          <w:rFonts w:hint="eastAsia"/>
        </w:rPr>
        <w:t>如读取某个设置码，并依次读取数据</w:t>
      </w:r>
      <w:r>
        <w:rPr>
          <w:rFonts w:ascii="Calibri" w:hAnsi="Calibri" w:cs="Calibri"/>
        </w:rPr>
        <w:t>“</w:t>
      </w:r>
      <w:r>
        <w:rPr>
          <w:rFonts w:hint="eastAsia"/>
        </w:rPr>
        <w:t>1</w:t>
      </w:r>
      <w:r>
        <w:rPr>
          <w:rFonts w:hint="eastAsia"/>
        </w:rPr>
        <w:t>”，</w:t>
      </w:r>
      <w:r>
        <w:rPr>
          <w:rFonts w:ascii="Calibri" w:hAnsi="Calibri" w:cs="Calibri"/>
        </w:rPr>
        <w:t>“</w:t>
      </w:r>
      <w:r>
        <w:rPr>
          <w:rFonts w:hint="eastAsia"/>
        </w:rPr>
        <w:t>2</w:t>
      </w:r>
      <w:r>
        <w:rPr>
          <w:rFonts w:hint="eastAsia"/>
        </w:rPr>
        <w:t>”，</w:t>
      </w:r>
      <w:r>
        <w:rPr>
          <w:rFonts w:ascii="Calibri" w:hAnsi="Calibri" w:cs="Calibri"/>
        </w:rPr>
        <w:t>“</w:t>
      </w:r>
      <w:r>
        <w:rPr>
          <w:rFonts w:hint="eastAsia"/>
        </w:rPr>
        <w:t>3</w:t>
      </w:r>
      <w:r>
        <w:rPr>
          <w:rFonts w:hint="eastAsia"/>
        </w:rPr>
        <w:t>”，此时若读取</w:t>
      </w:r>
      <w:r>
        <w:rPr>
          <w:rFonts w:ascii="Calibri" w:hAnsi="Calibri" w:cs="Calibri"/>
        </w:rPr>
        <w:t>“</w:t>
      </w:r>
      <w:r>
        <w:rPr>
          <w:rFonts w:hint="eastAsia"/>
        </w:rPr>
        <w:t>取消前一次读的一位数据</w:t>
      </w:r>
      <w:r>
        <w:rPr>
          <w:rFonts w:ascii="Calibri" w:hAnsi="Calibri" w:cs="Calibri"/>
        </w:rPr>
        <w:t>”</w:t>
      </w:r>
      <w:r>
        <w:rPr>
          <w:rFonts w:hint="eastAsia"/>
        </w:rPr>
        <w:t>，将取消最后读的数字</w:t>
      </w:r>
      <w:r>
        <w:rPr>
          <w:rFonts w:ascii="Calibri" w:hAnsi="Calibri" w:cs="Calibri"/>
        </w:rPr>
        <w:t>“</w:t>
      </w:r>
      <w:r>
        <w:rPr>
          <w:rFonts w:hint="eastAsia"/>
        </w:rPr>
        <w:t>3</w:t>
      </w:r>
      <w:r>
        <w:rPr>
          <w:rFonts w:hint="eastAsia"/>
        </w:rPr>
        <w:t>”，若读取</w:t>
      </w:r>
      <w:r>
        <w:rPr>
          <w:rFonts w:ascii="Calibri" w:hAnsi="Calibri" w:cs="Calibri"/>
        </w:rPr>
        <w:t>“</w:t>
      </w:r>
      <w:r>
        <w:rPr>
          <w:rFonts w:hint="eastAsia"/>
        </w:rPr>
        <w:t>取消前面读的一串数据</w:t>
      </w:r>
      <w:r>
        <w:rPr>
          <w:rFonts w:ascii="Calibri" w:hAnsi="Calibri" w:cs="Calibri"/>
        </w:rPr>
        <w:t>”</w:t>
      </w:r>
      <w:r>
        <w:rPr>
          <w:rFonts w:hint="eastAsia"/>
        </w:rPr>
        <w:t>将取消读取到的数据</w:t>
      </w:r>
      <w:r>
        <w:rPr>
          <w:rFonts w:ascii="Calibri" w:hAnsi="Calibri" w:cs="Calibri"/>
        </w:rPr>
        <w:t>“</w:t>
      </w:r>
      <w:r>
        <w:rPr>
          <w:rFonts w:hint="eastAsia"/>
        </w:rPr>
        <w:t>123</w:t>
      </w:r>
      <w:r>
        <w:rPr>
          <w:rFonts w:hint="eastAsia"/>
        </w:rPr>
        <w:t>”，若读取</w:t>
      </w:r>
      <w:r>
        <w:rPr>
          <w:rFonts w:ascii="Calibri" w:hAnsi="Calibri" w:cs="Calibri"/>
        </w:rPr>
        <w:t>“</w:t>
      </w:r>
      <w:r>
        <w:rPr>
          <w:rFonts w:hint="eastAsia"/>
        </w:rPr>
        <w:t>取消当前设置</w:t>
      </w:r>
      <w:r>
        <w:rPr>
          <w:rFonts w:ascii="Calibri" w:hAnsi="Calibri" w:cs="Calibri"/>
        </w:rPr>
        <w:t>”</w:t>
      </w:r>
      <w:r>
        <w:rPr>
          <w:rFonts w:hint="eastAsia"/>
        </w:rPr>
        <w:t>将连设置码一起取消</w:t>
      </w:r>
      <w:r>
        <w:rPr>
          <w:rFonts w:ascii="宋体" w:hAnsi="宋体" w:cs="宋体" w:hint="eastAsia"/>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0F11DF">
        <w:tc>
          <w:tcPr>
            <w:tcW w:w="4151" w:type="dxa"/>
            <w:vAlign w:val="center"/>
          </w:tcPr>
          <w:p w:rsidR="000F11DF" w:rsidRDefault="00BA7674">
            <w:pPr>
              <w:jc w:val="center"/>
            </w:pPr>
            <w:r>
              <w:rPr>
                <w:noProof/>
              </w:rPr>
              <w:drawing>
                <wp:inline distT="0" distB="0" distL="0" distR="0">
                  <wp:extent cx="719455" cy="719455"/>
                  <wp:effectExtent l="0" t="0" r="444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23" name="图片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pic:cNvPicPr>
                            <a:picLocks noChangeAspect="1" noChangeArrowheads="1"/>
                          </pic:cNvPicPr>
                        </pic:nvPicPr>
                        <pic:blipFill>
                          <a:blip r:embed="rId5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lastRenderedPageBreak/>
              <w:t>保存</w:t>
            </w:r>
          </w:p>
        </w:tc>
        <w:tc>
          <w:tcPr>
            <w:tcW w:w="4151" w:type="dxa"/>
            <w:vAlign w:val="center"/>
          </w:tcPr>
          <w:p w:rsidR="000F11DF" w:rsidRDefault="00BA7674">
            <w:pPr>
              <w:jc w:val="center"/>
              <w:rPr>
                <w:sz w:val="18"/>
              </w:rPr>
            </w:pPr>
            <w:r>
              <w:rPr>
                <w:rFonts w:hint="eastAsia"/>
                <w:sz w:val="18"/>
              </w:rPr>
              <w:t>取消前一次读的一位数据</w:t>
            </w:r>
          </w:p>
        </w:tc>
      </w:tr>
      <w:tr w:rsidR="000F11DF">
        <w:tc>
          <w:tcPr>
            <w:tcW w:w="4151" w:type="dxa"/>
            <w:vAlign w:val="center"/>
          </w:tcPr>
          <w:p w:rsidR="000F11DF" w:rsidRDefault="00BA7674">
            <w:pPr>
              <w:jc w:val="center"/>
            </w:pPr>
            <w:r>
              <w:rPr>
                <w:noProof/>
              </w:rPr>
              <w:drawing>
                <wp:inline distT="0" distB="0" distL="0" distR="0">
                  <wp:extent cx="719455" cy="719455"/>
                  <wp:effectExtent l="0" t="0" r="4445" b="4445"/>
                  <wp:docPr id="7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pic:cNvPicPr>
                            <a:picLocks noChangeAspect="1" noChangeArrowheads="1"/>
                          </pic:cNvPicPr>
                        </pic:nvPicPr>
                        <pic:blipFill>
                          <a:blip r:embed="rId5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4151" w:type="dxa"/>
            <w:vAlign w:val="center"/>
          </w:tcPr>
          <w:p w:rsidR="000F11DF" w:rsidRDefault="00BA7674">
            <w:pPr>
              <w:jc w:val="center"/>
            </w:pPr>
            <w:r>
              <w:rPr>
                <w:noProof/>
              </w:rPr>
              <w:drawing>
                <wp:inline distT="0" distB="0" distL="0" distR="0">
                  <wp:extent cx="719455" cy="719455"/>
                  <wp:effectExtent l="0" t="0" r="4445" b="4445"/>
                  <wp:docPr id="713" name="图片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pic:cNvPicPr>
                            <a:picLocks noChangeAspect="1" noChangeArrowheads="1"/>
                          </pic:cNvPicPr>
                        </pic:nvPicPr>
                        <pic:blipFill>
                          <a:blip r:embed="rId5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r>
      <w:tr w:rsidR="000F11DF">
        <w:tc>
          <w:tcPr>
            <w:tcW w:w="4151" w:type="dxa"/>
            <w:vAlign w:val="center"/>
          </w:tcPr>
          <w:p w:rsidR="000F11DF" w:rsidRDefault="00BA7674">
            <w:pPr>
              <w:jc w:val="center"/>
              <w:rPr>
                <w:sz w:val="18"/>
              </w:rPr>
            </w:pPr>
            <w:r>
              <w:rPr>
                <w:rFonts w:hint="eastAsia"/>
                <w:sz w:val="18"/>
              </w:rPr>
              <w:t>取消前面读的一串数据</w:t>
            </w:r>
          </w:p>
        </w:tc>
        <w:tc>
          <w:tcPr>
            <w:tcW w:w="4151" w:type="dxa"/>
            <w:vAlign w:val="center"/>
          </w:tcPr>
          <w:p w:rsidR="000F11DF" w:rsidRDefault="00BA7674">
            <w:pPr>
              <w:jc w:val="center"/>
              <w:rPr>
                <w:sz w:val="18"/>
              </w:rPr>
            </w:pPr>
            <w:r>
              <w:rPr>
                <w:rFonts w:hint="eastAsia"/>
                <w:sz w:val="18"/>
              </w:rPr>
              <w:t>取消当前设置</w:t>
            </w:r>
          </w:p>
        </w:tc>
      </w:tr>
    </w:tbl>
    <w:p w:rsidR="000F11DF" w:rsidRDefault="00BA7674">
      <w:pPr>
        <w:widowControl/>
        <w:jc w:val="left"/>
      </w:pPr>
      <w:r>
        <w:br w:type="page"/>
      </w:r>
    </w:p>
    <w:p w:rsidR="000F11DF" w:rsidRDefault="00BA7674">
      <w:pPr>
        <w:pStyle w:val="1"/>
      </w:pPr>
      <w:bookmarkStart w:id="206" w:name="_Toc60321971"/>
      <w:r>
        <w:lastRenderedPageBreak/>
        <w:t>获取设备信息</w:t>
      </w:r>
      <w:bookmarkEnd w:id="206"/>
    </w:p>
    <w:p w:rsidR="000F11DF" w:rsidRDefault="00BA7674">
      <w:pPr>
        <w:jc w:val="center"/>
      </w:pPr>
      <w:r>
        <w:rPr>
          <w:noProof/>
        </w:rPr>
        <w:drawing>
          <wp:inline distT="0" distB="0" distL="0" distR="0">
            <wp:extent cx="859790" cy="719455"/>
            <wp:effectExtent l="0" t="0" r="0" b="4445"/>
            <wp:docPr id="124" name="图片 124" descr="E:\SVN\TMS\ScanProduct\Product\tool\码制生成\Neodynamic编码软件\T_OUT_CV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E:\SVN\TMS\ScanProduct\Product\tool\码制生成\Neodynamic编码软件\T_OUT_CVER.bmp"/>
                    <pic:cNvPicPr>
                      <a:picLocks noChangeAspect="1" noChangeArrowheads="1"/>
                    </pic:cNvPicPr>
                  </pic:nvPicPr>
                  <pic:blipFill>
                    <a:blip r:embed="rId5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60400" cy="720000"/>
                    </a:xfrm>
                    <a:prstGeom prst="rect">
                      <a:avLst/>
                    </a:prstGeom>
                    <a:noFill/>
                    <a:ln>
                      <a:noFill/>
                    </a:ln>
                  </pic:spPr>
                </pic:pic>
              </a:graphicData>
            </a:graphic>
          </wp:inline>
        </w:drawing>
      </w:r>
    </w:p>
    <w:p w:rsidR="000F11DF" w:rsidRDefault="00BA7674">
      <w:pPr>
        <w:jc w:val="center"/>
        <w:rPr>
          <w:sz w:val="18"/>
        </w:rPr>
      </w:pPr>
      <w:r>
        <w:rPr>
          <w:rFonts w:hint="eastAsia"/>
          <w:sz w:val="18"/>
        </w:rPr>
        <w:t>获取产品版本号</w:t>
      </w:r>
    </w:p>
    <w:p w:rsidR="000F11DF" w:rsidRDefault="00BA7674">
      <w:pPr>
        <w:widowControl/>
        <w:jc w:val="left"/>
      </w:pPr>
      <w:r>
        <w:br w:type="page"/>
      </w:r>
    </w:p>
    <w:p w:rsidR="000F11DF" w:rsidRDefault="00BA7674">
      <w:pPr>
        <w:pStyle w:val="1"/>
        <w:numPr>
          <w:ilvl w:val="0"/>
          <w:numId w:val="0"/>
        </w:numPr>
        <w:ind w:left="567" w:hanging="567"/>
      </w:pPr>
      <w:bookmarkStart w:id="207" w:name="_Toc60321972"/>
      <w:r>
        <w:rPr>
          <w:rFonts w:hint="eastAsia"/>
        </w:rPr>
        <w:lastRenderedPageBreak/>
        <w:t>附录</w:t>
      </w:r>
      <w:r>
        <w:rPr>
          <w:rFonts w:hint="eastAsia"/>
        </w:rPr>
        <w:t>A</w:t>
      </w:r>
      <w:r>
        <w:t xml:space="preserve">: </w:t>
      </w:r>
      <w:r>
        <w:t>默认设置表</w:t>
      </w:r>
      <w:bookmarkEnd w:id="207"/>
    </w:p>
    <w:tbl>
      <w:tblPr>
        <w:tblStyle w:val="ae"/>
        <w:tblW w:w="0" w:type="auto"/>
        <w:tblLook w:val="04A0"/>
      </w:tblPr>
      <w:tblGrid>
        <w:gridCol w:w="1271"/>
        <w:gridCol w:w="2126"/>
        <w:gridCol w:w="2268"/>
        <w:gridCol w:w="2631"/>
      </w:tblGrid>
      <w:tr w:rsidR="000F11DF">
        <w:tc>
          <w:tcPr>
            <w:tcW w:w="3397" w:type="dxa"/>
            <w:gridSpan w:val="2"/>
            <w:shd w:val="clear" w:color="auto" w:fill="CC99FF"/>
          </w:tcPr>
          <w:p w:rsidR="000F11DF" w:rsidRDefault="00BA7674">
            <w:pPr>
              <w:rPr>
                <w:sz w:val="18"/>
              </w:rPr>
            </w:pPr>
            <w:r>
              <w:rPr>
                <w:sz w:val="18"/>
              </w:rPr>
              <w:t>参数名称</w:t>
            </w:r>
          </w:p>
        </w:tc>
        <w:tc>
          <w:tcPr>
            <w:tcW w:w="2268" w:type="dxa"/>
            <w:shd w:val="clear" w:color="auto" w:fill="CC99FF"/>
          </w:tcPr>
          <w:p w:rsidR="000F11DF" w:rsidRDefault="00BA7674">
            <w:pPr>
              <w:rPr>
                <w:sz w:val="18"/>
              </w:rPr>
            </w:pPr>
            <w:r>
              <w:rPr>
                <w:sz w:val="18"/>
              </w:rPr>
              <w:t>默认设置</w:t>
            </w:r>
          </w:p>
        </w:tc>
        <w:tc>
          <w:tcPr>
            <w:tcW w:w="2631" w:type="dxa"/>
            <w:shd w:val="clear" w:color="auto" w:fill="CC99FF"/>
          </w:tcPr>
          <w:p w:rsidR="000F11DF" w:rsidRDefault="00BA7674">
            <w:pPr>
              <w:rPr>
                <w:sz w:val="18"/>
              </w:rPr>
            </w:pPr>
            <w:r>
              <w:rPr>
                <w:sz w:val="18"/>
              </w:rPr>
              <w:t>备注</w:t>
            </w:r>
          </w:p>
        </w:tc>
      </w:tr>
      <w:tr w:rsidR="000F11DF">
        <w:tc>
          <w:tcPr>
            <w:tcW w:w="8296" w:type="dxa"/>
            <w:gridSpan w:val="4"/>
          </w:tcPr>
          <w:p w:rsidR="000F11DF" w:rsidRDefault="00BA7674">
            <w:pPr>
              <w:rPr>
                <w:sz w:val="18"/>
              </w:rPr>
            </w:pPr>
            <w:r>
              <w:rPr>
                <w:sz w:val="18"/>
              </w:rPr>
              <w:t>设置码</w:t>
            </w:r>
          </w:p>
        </w:tc>
      </w:tr>
      <w:tr w:rsidR="000F11DF">
        <w:tc>
          <w:tcPr>
            <w:tcW w:w="3397" w:type="dxa"/>
            <w:gridSpan w:val="2"/>
          </w:tcPr>
          <w:p w:rsidR="000F11DF" w:rsidRDefault="00BA7674">
            <w:pPr>
              <w:rPr>
                <w:sz w:val="18"/>
              </w:rPr>
            </w:pPr>
            <w:r>
              <w:rPr>
                <w:color w:val="221F1F"/>
                <w:sz w:val="18"/>
              </w:rPr>
              <w:t>设置码功能</w:t>
            </w:r>
          </w:p>
        </w:tc>
        <w:tc>
          <w:tcPr>
            <w:tcW w:w="2268" w:type="dxa"/>
          </w:tcPr>
          <w:p w:rsidR="000F11DF" w:rsidRDefault="00BA7674">
            <w:pPr>
              <w:rPr>
                <w:sz w:val="18"/>
              </w:rPr>
            </w:pPr>
            <w:r>
              <w:rPr>
                <w:sz w:val="18"/>
              </w:rPr>
              <w:t>开启</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发送设置码信息</w:t>
            </w:r>
          </w:p>
        </w:tc>
        <w:tc>
          <w:tcPr>
            <w:tcW w:w="2268" w:type="dxa"/>
          </w:tcPr>
          <w:p w:rsidR="000F11DF" w:rsidRDefault="00BA7674">
            <w:pPr>
              <w:rPr>
                <w:sz w:val="18"/>
              </w:rPr>
            </w:pPr>
            <w:r>
              <w:rPr>
                <w:sz w:val="18"/>
              </w:rPr>
              <w:t>不发送</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通讯设置</w:t>
            </w:r>
          </w:p>
        </w:tc>
        <w:tc>
          <w:tcPr>
            <w:tcW w:w="2268" w:type="dxa"/>
          </w:tcPr>
          <w:p w:rsidR="000F11DF" w:rsidRDefault="00BA7674">
            <w:pPr>
              <w:rPr>
                <w:sz w:val="18"/>
              </w:rPr>
            </w:pPr>
            <w:r>
              <w:rPr>
                <w:rFonts w:hint="eastAsia"/>
                <w:sz w:val="18"/>
              </w:rPr>
              <w:t>键盘</w:t>
            </w:r>
          </w:p>
        </w:tc>
        <w:tc>
          <w:tcPr>
            <w:tcW w:w="2631" w:type="dxa"/>
          </w:tcPr>
          <w:p w:rsidR="000F11DF" w:rsidRDefault="000F11DF">
            <w:pPr>
              <w:rPr>
                <w:sz w:val="18"/>
              </w:rPr>
            </w:pPr>
          </w:p>
        </w:tc>
      </w:tr>
      <w:tr w:rsidR="000F11DF">
        <w:tc>
          <w:tcPr>
            <w:tcW w:w="1271" w:type="dxa"/>
            <w:vMerge w:val="restart"/>
            <w:vAlign w:val="center"/>
          </w:tcPr>
          <w:p w:rsidR="000F11DF" w:rsidRDefault="00BA7674">
            <w:pPr>
              <w:rPr>
                <w:sz w:val="18"/>
              </w:rPr>
            </w:pPr>
            <w:r>
              <w:rPr>
                <w:color w:val="221F1F"/>
                <w:sz w:val="18"/>
              </w:rPr>
              <w:t>TTL-232</w:t>
            </w:r>
          </w:p>
        </w:tc>
        <w:tc>
          <w:tcPr>
            <w:tcW w:w="2126" w:type="dxa"/>
          </w:tcPr>
          <w:p w:rsidR="000F11DF" w:rsidRDefault="00BA7674">
            <w:pPr>
              <w:rPr>
                <w:sz w:val="18"/>
              </w:rPr>
            </w:pPr>
            <w:r>
              <w:rPr>
                <w:color w:val="221F1F"/>
                <w:sz w:val="18"/>
              </w:rPr>
              <w:t>串口波特率</w:t>
            </w:r>
          </w:p>
        </w:tc>
        <w:tc>
          <w:tcPr>
            <w:tcW w:w="2268" w:type="dxa"/>
          </w:tcPr>
          <w:p w:rsidR="000F11DF" w:rsidRDefault="00BA7674">
            <w:pPr>
              <w:rPr>
                <w:sz w:val="18"/>
              </w:rPr>
            </w:pPr>
            <w:r>
              <w:rPr>
                <w:sz w:val="18"/>
              </w:rPr>
              <w:t>9600</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串口校验位</w:t>
            </w:r>
          </w:p>
        </w:tc>
        <w:tc>
          <w:tcPr>
            <w:tcW w:w="2268" w:type="dxa"/>
          </w:tcPr>
          <w:p w:rsidR="000F11DF" w:rsidRDefault="00BA7674">
            <w:pPr>
              <w:rPr>
                <w:sz w:val="18"/>
              </w:rPr>
            </w:pPr>
            <w:r>
              <w:rPr>
                <w:sz w:val="18"/>
              </w:rPr>
              <w:t>无校验位</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串口数据位</w:t>
            </w:r>
          </w:p>
        </w:tc>
        <w:tc>
          <w:tcPr>
            <w:tcW w:w="2268" w:type="dxa"/>
          </w:tcPr>
          <w:p w:rsidR="000F11DF" w:rsidRDefault="00BA7674">
            <w:pPr>
              <w:rPr>
                <w:sz w:val="18"/>
              </w:rPr>
            </w:pPr>
            <w:r>
              <w:rPr>
                <w:sz w:val="18"/>
              </w:rPr>
              <w:t xml:space="preserve">8 </w:t>
            </w:r>
            <w:r>
              <w:rPr>
                <w:sz w:val="18"/>
              </w:rPr>
              <w:t>位</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串口停止位</w:t>
            </w:r>
          </w:p>
        </w:tc>
        <w:tc>
          <w:tcPr>
            <w:tcW w:w="2268" w:type="dxa"/>
          </w:tcPr>
          <w:p w:rsidR="000F11DF" w:rsidRDefault="00BA7674">
            <w:pPr>
              <w:rPr>
                <w:sz w:val="18"/>
              </w:rPr>
            </w:pPr>
            <w:r>
              <w:rPr>
                <w:sz w:val="18"/>
              </w:rPr>
              <w:t xml:space="preserve">1 </w:t>
            </w:r>
            <w:r>
              <w:rPr>
                <w:sz w:val="18"/>
              </w:rPr>
              <w:t>位</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串口硬件流控</w:t>
            </w:r>
          </w:p>
        </w:tc>
        <w:tc>
          <w:tcPr>
            <w:tcW w:w="2268" w:type="dxa"/>
          </w:tcPr>
          <w:p w:rsidR="000F11DF" w:rsidRDefault="00BA7674">
            <w:pPr>
              <w:rPr>
                <w:sz w:val="18"/>
              </w:rPr>
            </w:pPr>
            <w:r>
              <w:rPr>
                <w:sz w:val="18"/>
              </w:rPr>
              <w:t>无硬件流控</w:t>
            </w:r>
          </w:p>
        </w:tc>
        <w:tc>
          <w:tcPr>
            <w:tcW w:w="2631" w:type="dxa"/>
          </w:tcPr>
          <w:p w:rsidR="000F11DF" w:rsidRDefault="000F11DF">
            <w:pPr>
              <w:rPr>
                <w:sz w:val="18"/>
              </w:rPr>
            </w:pPr>
          </w:p>
        </w:tc>
      </w:tr>
      <w:tr w:rsidR="000F11DF">
        <w:tc>
          <w:tcPr>
            <w:tcW w:w="1271" w:type="dxa"/>
            <w:vMerge w:val="restart"/>
          </w:tcPr>
          <w:p w:rsidR="000F11DF" w:rsidRDefault="00BA7674">
            <w:pPr>
              <w:rPr>
                <w:sz w:val="18"/>
              </w:rPr>
            </w:pPr>
            <w:r>
              <w:rPr>
                <w:sz w:val="18"/>
              </w:rPr>
              <w:t>HID-KBW</w:t>
            </w:r>
          </w:p>
        </w:tc>
        <w:tc>
          <w:tcPr>
            <w:tcW w:w="2126" w:type="dxa"/>
          </w:tcPr>
          <w:p w:rsidR="000F11DF" w:rsidRDefault="00BA7674">
            <w:pPr>
              <w:rPr>
                <w:sz w:val="18"/>
              </w:rPr>
            </w:pPr>
            <w:r>
              <w:rPr>
                <w:rFonts w:hint="eastAsia"/>
                <w:sz w:val="18"/>
              </w:rPr>
              <w:t xml:space="preserve">HID-KBW </w:t>
            </w:r>
            <w:r>
              <w:rPr>
                <w:rFonts w:hint="eastAsia"/>
                <w:sz w:val="18"/>
              </w:rPr>
              <w:t>键盘布局</w:t>
            </w:r>
          </w:p>
        </w:tc>
        <w:tc>
          <w:tcPr>
            <w:tcW w:w="2268" w:type="dxa"/>
          </w:tcPr>
          <w:p w:rsidR="000F11DF" w:rsidRDefault="00BA7674">
            <w:pPr>
              <w:rPr>
                <w:sz w:val="18"/>
              </w:rPr>
            </w:pPr>
            <w:r>
              <w:rPr>
                <w:sz w:val="18"/>
              </w:rPr>
              <w:t>美式键盘</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rFonts w:hint="eastAsia"/>
                <w:sz w:val="18"/>
              </w:rPr>
              <w:t xml:space="preserve">HID-KBW </w:t>
            </w:r>
            <w:r>
              <w:rPr>
                <w:rFonts w:hint="eastAsia"/>
                <w:sz w:val="18"/>
              </w:rPr>
              <w:t>键间延时</w:t>
            </w:r>
          </w:p>
        </w:tc>
        <w:tc>
          <w:tcPr>
            <w:tcW w:w="2268" w:type="dxa"/>
          </w:tcPr>
          <w:p w:rsidR="000F11DF" w:rsidRDefault="00BA7674">
            <w:pPr>
              <w:rPr>
                <w:sz w:val="18"/>
              </w:rPr>
            </w:pPr>
            <w:r>
              <w:rPr>
                <w:sz w:val="18"/>
              </w:rPr>
              <w:t>2</w:t>
            </w:r>
            <w:r>
              <w:rPr>
                <w:rFonts w:hint="eastAsia"/>
                <w:sz w:val="18"/>
              </w:rPr>
              <w:t>ms</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rFonts w:hint="eastAsia"/>
                <w:sz w:val="18"/>
              </w:rPr>
              <w:t>轮询速度</w:t>
            </w:r>
          </w:p>
        </w:tc>
        <w:tc>
          <w:tcPr>
            <w:tcW w:w="2268" w:type="dxa"/>
          </w:tcPr>
          <w:p w:rsidR="000F11DF" w:rsidRDefault="00BA7674">
            <w:pPr>
              <w:rPr>
                <w:sz w:val="18"/>
              </w:rPr>
            </w:pPr>
            <w:r>
              <w:rPr>
                <w:rFonts w:hint="eastAsia"/>
                <w:sz w:val="18"/>
              </w:rPr>
              <w:t>1ms</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模式参数</w:t>
            </w:r>
          </w:p>
        </w:tc>
      </w:tr>
      <w:tr w:rsidR="000F11DF">
        <w:tc>
          <w:tcPr>
            <w:tcW w:w="3397" w:type="dxa"/>
            <w:gridSpan w:val="2"/>
          </w:tcPr>
          <w:p w:rsidR="000F11DF" w:rsidRDefault="00BA7674">
            <w:pPr>
              <w:rPr>
                <w:sz w:val="18"/>
              </w:rPr>
            </w:pPr>
            <w:r>
              <w:rPr>
                <w:color w:val="221F1F"/>
                <w:sz w:val="18"/>
              </w:rPr>
              <w:t>默认识读模式</w:t>
            </w:r>
          </w:p>
        </w:tc>
        <w:tc>
          <w:tcPr>
            <w:tcW w:w="2268" w:type="dxa"/>
          </w:tcPr>
          <w:p w:rsidR="000F11DF" w:rsidRDefault="00BA7674">
            <w:pPr>
              <w:rPr>
                <w:sz w:val="18"/>
              </w:rPr>
            </w:pPr>
            <w:r>
              <w:rPr>
                <w:sz w:val="18"/>
              </w:rPr>
              <w:t>触发模式</w:t>
            </w:r>
          </w:p>
        </w:tc>
        <w:tc>
          <w:tcPr>
            <w:tcW w:w="2631" w:type="dxa"/>
          </w:tcPr>
          <w:p w:rsidR="000F11DF" w:rsidRDefault="00BA7674">
            <w:pPr>
              <w:pStyle w:val="TableParagraph"/>
              <w:spacing w:line="298" w:lineRule="exact"/>
              <w:rPr>
                <w:rFonts w:ascii="Times New Roman" w:eastAsia="宋体" w:hAnsi="Times New Roman" w:cs="Times New Roman"/>
                <w:kern w:val="2"/>
                <w:sz w:val="18"/>
                <w:szCs w:val="24"/>
              </w:rPr>
            </w:pPr>
            <w:r>
              <w:rPr>
                <w:rFonts w:ascii="Times New Roman" w:eastAsia="宋体" w:hAnsi="Times New Roman" w:cs="Times New Roman" w:hint="eastAsia"/>
                <w:kern w:val="2"/>
                <w:sz w:val="18"/>
                <w:szCs w:val="24"/>
              </w:rPr>
              <w:t>可选为批处理模式、触发模式、感应模式、连续模式之一。</w:t>
            </w:r>
          </w:p>
        </w:tc>
      </w:tr>
      <w:tr w:rsidR="000F11DF">
        <w:trPr>
          <w:trHeight w:val="344"/>
        </w:trPr>
        <w:tc>
          <w:tcPr>
            <w:tcW w:w="1271" w:type="dxa"/>
            <w:vMerge w:val="restart"/>
            <w:vAlign w:val="center"/>
          </w:tcPr>
          <w:p w:rsidR="000F11DF" w:rsidRDefault="00BA7674">
            <w:pPr>
              <w:rPr>
                <w:sz w:val="18"/>
              </w:rPr>
            </w:pPr>
            <w:r>
              <w:rPr>
                <w:sz w:val="18"/>
              </w:rPr>
              <w:t>触发模式</w:t>
            </w:r>
          </w:p>
        </w:tc>
        <w:tc>
          <w:tcPr>
            <w:tcW w:w="2126" w:type="dxa"/>
          </w:tcPr>
          <w:p w:rsidR="000F11DF" w:rsidRDefault="00BA7674">
            <w:pPr>
              <w:rPr>
                <w:sz w:val="18"/>
              </w:rPr>
            </w:pPr>
            <w:r>
              <w:rPr>
                <w:color w:val="221F1F"/>
                <w:sz w:val="18"/>
              </w:rPr>
              <w:t>单次读码时长</w:t>
            </w:r>
          </w:p>
        </w:tc>
        <w:tc>
          <w:tcPr>
            <w:tcW w:w="2268" w:type="dxa"/>
          </w:tcPr>
          <w:p w:rsidR="000F11DF" w:rsidRDefault="00BA7674">
            <w:pPr>
              <w:rPr>
                <w:sz w:val="18"/>
              </w:rPr>
            </w:pPr>
            <w:r>
              <w:rPr>
                <w:rFonts w:hint="eastAsia"/>
                <w:sz w:val="18"/>
              </w:rPr>
              <w:t>3</w:t>
            </w:r>
            <w:r>
              <w:rPr>
                <w:sz w:val="18"/>
              </w:rPr>
              <w:t>000ms</w:t>
            </w:r>
          </w:p>
        </w:tc>
        <w:tc>
          <w:tcPr>
            <w:tcW w:w="2631" w:type="dxa"/>
          </w:tcPr>
          <w:p w:rsidR="000F11DF" w:rsidRDefault="00BA7674">
            <w:pPr>
              <w:rPr>
                <w:sz w:val="18"/>
              </w:rPr>
            </w:pPr>
            <w:r>
              <w:rPr>
                <w:rFonts w:hint="eastAsia"/>
                <w:sz w:val="18"/>
              </w:rPr>
              <w:t>设置范围：</w:t>
            </w:r>
            <w:r>
              <w:rPr>
                <w:sz w:val="18"/>
              </w:rPr>
              <w:t>1000</w:t>
            </w:r>
            <w:r>
              <w:rPr>
                <w:rFonts w:hint="eastAsia"/>
                <w:sz w:val="18"/>
              </w:rPr>
              <w:t>~3600000ms</w:t>
            </w: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触发条件</w:t>
            </w:r>
          </w:p>
        </w:tc>
        <w:tc>
          <w:tcPr>
            <w:tcW w:w="2268" w:type="dxa"/>
          </w:tcPr>
          <w:p w:rsidR="000F11DF" w:rsidRDefault="00BA7674">
            <w:pPr>
              <w:rPr>
                <w:sz w:val="18"/>
              </w:rPr>
            </w:pPr>
            <w:r>
              <w:rPr>
                <w:sz w:val="18"/>
              </w:rPr>
              <w:t>电平</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相同读码延时</w:t>
            </w:r>
          </w:p>
        </w:tc>
        <w:tc>
          <w:tcPr>
            <w:tcW w:w="2268" w:type="dxa"/>
          </w:tcPr>
          <w:p w:rsidR="000F11DF" w:rsidRDefault="00BA7674">
            <w:pPr>
              <w:rPr>
                <w:sz w:val="18"/>
              </w:rPr>
            </w:pPr>
            <w:r>
              <w:rPr>
                <w:sz w:val="18"/>
              </w:rPr>
              <w:t>不延时</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重读超时复位</w:t>
            </w:r>
          </w:p>
        </w:tc>
        <w:tc>
          <w:tcPr>
            <w:tcW w:w="2268" w:type="dxa"/>
          </w:tcPr>
          <w:p w:rsidR="000F11DF" w:rsidRDefault="00BA7674">
            <w:pPr>
              <w:rPr>
                <w:sz w:val="18"/>
              </w:rPr>
            </w:pPr>
            <w:r>
              <w:rPr>
                <w:sz w:val="18"/>
              </w:rPr>
              <w:t>不复位</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相同读码延时时长</w:t>
            </w:r>
          </w:p>
        </w:tc>
        <w:tc>
          <w:tcPr>
            <w:tcW w:w="2268" w:type="dxa"/>
          </w:tcPr>
          <w:p w:rsidR="000F11DF" w:rsidRDefault="00BA7674">
            <w:pPr>
              <w:rPr>
                <w:sz w:val="18"/>
              </w:rPr>
            </w:pPr>
            <w:r>
              <w:rPr>
                <w:rFonts w:hint="eastAsia"/>
                <w:sz w:val="18"/>
              </w:rPr>
              <w:t>1</w:t>
            </w:r>
            <w:r>
              <w:rPr>
                <w:sz w:val="18"/>
              </w:rPr>
              <w:t>500ms</w:t>
            </w:r>
          </w:p>
        </w:tc>
        <w:tc>
          <w:tcPr>
            <w:tcW w:w="2631" w:type="dxa"/>
          </w:tcPr>
          <w:p w:rsidR="000F11DF" w:rsidRDefault="000F11DF">
            <w:pPr>
              <w:rPr>
                <w:sz w:val="18"/>
              </w:rPr>
            </w:pPr>
          </w:p>
        </w:tc>
      </w:tr>
      <w:tr w:rsidR="000F11DF">
        <w:tc>
          <w:tcPr>
            <w:tcW w:w="1271" w:type="dxa"/>
            <w:vMerge w:val="restart"/>
            <w:vAlign w:val="center"/>
          </w:tcPr>
          <w:p w:rsidR="000F11DF" w:rsidRDefault="00BA7674">
            <w:pPr>
              <w:rPr>
                <w:sz w:val="18"/>
              </w:rPr>
            </w:pPr>
            <w:r>
              <w:rPr>
                <w:sz w:val="18"/>
              </w:rPr>
              <w:t>感应模式</w:t>
            </w:r>
          </w:p>
        </w:tc>
        <w:tc>
          <w:tcPr>
            <w:tcW w:w="2126" w:type="dxa"/>
          </w:tcPr>
          <w:p w:rsidR="000F11DF" w:rsidRDefault="00BA7674">
            <w:pPr>
              <w:rPr>
                <w:sz w:val="18"/>
              </w:rPr>
            </w:pPr>
            <w:r>
              <w:rPr>
                <w:color w:val="221F1F"/>
                <w:sz w:val="18"/>
              </w:rPr>
              <w:t>单次读码时长</w:t>
            </w:r>
          </w:p>
        </w:tc>
        <w:tc>
          <w:tcPr>
            <w:tcW w:w="2268" w:type="dxa"/>
          </w:tcPr>
          <w:p w:rsidR="000F11DF" w:rsidRDefault="00BA7674">
            <w:pPr>
              <w:rPr>
                <w:sz w:val="18"/>
              </w:rPr>
            </w:pPr>
            <w:r>
              <w:rPr>
                <w:rFonts w:hint="eastAsia"/>
                <w:sz w:val="18"/>
              </w:rPr>
              <w:t>3</w:t>
            </w:r>
            <w:r>
              <w:rPr>
                <w:sz w:val="18"/>
              </w:rPr>
              <w:t>000ms</w:t>
            </w:r>
          </w:p>
        </w:tc>
        <w:tc>
          <w:tcPr>
            <w:tcW w:w="2631" w:type="dxa"/>
          </w:tcPr>
          <w:p w:rsidR="000F11DF" w:rsidRDefault="00BA7674">
            <w:pPr>
              <w:rPr>
                <w:sz w:val="18"/>
              </w:rPr>
            </w:pPr>
            <w:r>
              <w:rPr>
                <w:rFonts w:hint="eastAsia"/>
                <w:sz w:val="18"/>
              </w:rPr>
              <w:t>设置范围：</w:t>
            </w:r>
            <w:r>
              <w:rPr>
                <w:sz w:val="18"/>
              </w:rPr>
              <w:t>1000</w:t>
            </w:r>
            <w:r>
              <w:rPr>
                <w:rFonts w:hint="eastAsia"/>
                <w:sz w:val="18"/>
              </w:rPr>
              <w:t>~3600000ms</w:t>
            </w: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稳像时长</w:t>
            </w:r>
          </w:p>
        </w:tc>
        <w:tc>
          <w:tcPr>
            <w:tcW w:w="2268" w:type="dxa"/>
          </w:tcPr>
          <w:p w:rsidR="000F11DF" w:rsidRDefault="00BA7674">
            <w:pPr>
              <w:rPr>
                <w:sz w:val="18"/>
              </w:rPr>
            </w:pPr>
            <w:r>
              <w:rPr>
                <w:sz w:val="18"/>
              </w:rPr>
              <w:t>60ms</w:t>
            </w:r>
          </w:p>
        </w:tc>
        <w:tc>
          <w:tcPr>
            <w:tcW w:w="2631" w:type="dxa"/>
          </w:tcPr>
          <w:p w:rsidR="000F11DF" w:rsidRDefault="00BA7674">
            <w:pPr>
              <w:rPr>
                <w:sz w:val="18"/>
              </w:rPr>
            </w:pPr>
            <w:r>
              <w:rPr>
                <w:rFonts w:hint="eastAsia"/>
                <w:sz w:val="18"/>
              </w:rPr>
              <w:t>设置范围：</w:t>
            </w:r>
            <w:r>
              <w:rPr>
                <w:rFonts w:hint="eastAsia"/>
                <w:sz w:val="18"/>
              </w:rPr>
              <w:t>0~</w:t>
            </w:r>
            <w:r>
              <w:rPr>
                <w:sz w:val="18"/>
              </w:rPr>
              <w:t>1600</w:t>
            </w:r>
            <w:r>
              <w:rPr>
                <w:rFonts w:hint="eastAsia"/>
                <w:sz w:val="18"/>
              </w:rPr>
              <w:t>ms</w:t>
            </w: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相同读码延时</w:t>
            </w:r>
          </w:p>
        </w:tc>
        <w:tc>
          <w:tcPr>
            <w:tcW w:w="2268" w:type="dxa"/>
          </w:tcPr>
          <w:p w:rsidR="000F11DF" w:rsidRDefault="00BA7674">
            <w:pPr>
              <w:rPr>
                <w:sz w:val="18"/>
              </w:rPr>
            </w:pPr>
            <w:r>
              <w:rPr>
                <w:sz w:val="18"/>
              </w:rPr>
              <w:t>不延时</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重读超时复位</w:t>
            </w:r>
          </w:p>
        </w:tc>
        <w:tc>
          <w:tcPr>
            <w:tcW w:w="2268" w:type="dxa"/>
          </w:tcPr>
          <w:p w:rsidR="000F11DF" w:rsidRDefault="00BA7674">
            <w:pPr>
              <w:rPr>
                <w:sz w:val="18"/>
              </w:rPr>
            </w:pPr>
            <w:r>
              <w:rPr>
                <w:sz w:val="18"/>
              </w:rPr>
              <w:t>不复位</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相同读码延时时长</w:t>
            </w:r>
          </w:p>
        </w:tc>
        <w:tc>
          <w:tcPr>
            <w:tcW w:w="2268" w:type="dxa"/>
          </w:tcPr>
          <w:p w:rsidR="000F11DF" w:rsidRDefault="00BA7674">
            <w:pPr>
              <w:rPr>
                <w:sz w:val="18"/>
              </w:rPr>
            </w:pPr>
            <w:r>
              <w:rPr>
                <w:w w:val="95"/>
                <w:sz w:val="18"/>
              </w:rPr>
              <w:t>1500ms</w:t>
            </w:r>
          </w:p>
        </w:tc>
        <w:tc>
          <w:tcPr>
            <w:tcW w:w="2631" w:type="dxa"/>
          </w:tcPr>
          <w:p w:rsidR="000F11DF" w:rsidRDefault="00BA7674">
            <w:pPr>
              <w:rPr>
                <w:sz w:val="18"/>
              </w:rPr>
            </w:pPr>
            <w:r>
              <w:rPr>
                <w:rFonts w:hint="eastAsia"/>
                <w:sz w:val="18"/>
              </w:rPr>
              <w:t>设置范围：</w:t>
            </w:r>
            <w:r>
              <w:rPr>
                <w:rFonts w:hint="eastAsia"/>
                <w:sz w:val="18"/>
              </w:rPr>
              <w:t>0~65535ms</w:t>
            </w: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场景变化门限值</w:t>
            </w:r>
          </w:p>
        </w:tc>
        <w:tc>
          <w:tcPr>
            <w:tcW w:w="2268" w:type="dxa"/>
          </w:tcPr>
          <w:p w:rsidR="000F11DF" w:rsidRDefault="00BA7674">
            <w:pPr>
              <w:rPr>
                <w:color w:val="FF0000"/>
                <w:sz w:val="18"/>
              </w:rPr>
            </w:pPr>
            <w:r>
              <w:rPr>
                <w:w w:val="90"/>
                <w:sz w:val="18"/>
              </w:rPr>
              <w:t>10</w:t>
            </w:r>
          </w:p>
        </w:tc>
        <w:tc>
          <w:tcPr>
            <w:tcW w:w="2631" w:type="dxa"/>
          </w:tcPr>
          <w:p w:rsidR="000F11DF" w:rsidRDefault="00BA7674">
            <w:pPr>
              <w:rPr>
                <w:color w:val="FF0000"/>
                <w:sz w:val="18"/>
              </w:rPr>
            </w:pPr>
            <w:r>
              <w:rPr>
                <w:rFonts w:hint="eastAsia"/>
                <w:sz w:val="18"/>
              </w:rPr>
              <w:t>设置范围：</w:t>
            </w:r>
            <w:r>
              <w:rPr>
                <w:rFonts w:hint="eastAsia"/>
                <w:sz w:val="18"/>
              </w:rPr>
              <w:t>1~</w:t>
            </w:r>
            <w:r>
              <w:rPr>
                <w:sz w:val="18"/>
              </w:rPr>
              <w:t>50</w:t>
            </w:r>
          </w:p>
        </w:tc>
      </w:tr>
      <w:tr w:rsidR="000F11DF">
        <w:tc>
          <w:tcPr>
            <w:tcW w:w="1271" w:type="dxa"/>
            <w:vMerge w:val="restart"/>
            <w:vAlign w:val="center"/>
          </w:tcPr>
          <w:p w:rsidR="000F11DF" w:rsidRDefault="00BA7674">
            <w:pPr>
              <w:rPr>
                <w:sz w:val="18"/>
              </w:rPr>
            </w:pPr>
            <w:r>
              <w:rPr>
                <w:sz w:val="18"/>
              </w:rPr>
              <w:t>连续模式</w:t>
            </w:r>
          </w:p>
        </w:tc>
        <w:tc>
          <w:tcPr>
            <w:tcW w:w="2126" w:type="dxa"/>
          </w:tcPr>
          <w:p w:rsidR="000F11DF" w:rsidRDefault="00BA7674">
            <w:pPr>
              <w:rPr>
                <w:sz w:val="18"/>
              </w:rPr>
            </w:pPr>
            <w:r>
              <w:rPr>
                <w:color w:val="221F1F"/>
                <w:sz w:val="18"/>
              </w:rPr>
              <w:t>单次读码时长</w:t>
            </w:r>
          </w:p>
        </w:tc>
        <w:tc>
          <w:tcPr>
            <w:tcW w:w="2268" w:type="dxa"/>
          </w:tcPr>
          <w:p w:rsidR="000F11DF" w:rsidRDefault="00BA7674">
            <w:pPr>
              <w:rPr>
                <w:sz w:val="18"/>
              </w:rPr>
            </w:pPr>
            <w:r>
              <w:rPr>
                <w:w w:val="95"/>
                <w:sz w:val="18"/>
              </w:rPr>
              <w:t>3000ms</w:t>
            </w:r>
          </w:p>
        </w:tc>
        <w:tc>
          <w:tcPr>
            <w:tcW w:w="2631" w:type="dxa"/>
          </w:tcPr>
          <w:p w:rsidR="000F11DF" w:rsidRDefault="00BA7674">
            <w:pPr>
              <w:rPr>
                <w:sz w:val="18"/>
              </w:rPr>
            </w:pPr>
            <w:r>
              <w:rPr>
                <w:rFonts w:hint="eastAsia"/>
                <w:sz w:val="18"/>
              </w:rPr>
              <w:t>设置范围：</w:t>
            </w:r>
            <w:r>
              <w:rPr>
                <w:sz w:val="18"/>
              </w:rPr>
              <w:t>1000</w:t>
            </w:r>
            <w:r>
              <w:rPr>
                <w:rFonts w:hint="eastAsia"/>
                <w:sz w:val="18"/>
              </w:rPr>
              <w:t>~3600000ms</w:t>
            </w: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识读间隔时长</w:t>
            </w:r>
          </w:p>
        </w:tc>
        <w:tc>
          <w:tcPr>
            <w:tcW w:w="2268" w:type="dxa"/>
          </w:tcPr>
          <w:p w:rsidR="000F11DF" w:rsidRDefault="00BA7674">
            <w:pPr>
              <w:rPr>
                <w:sz w:val="18"/>
              </w:rPr>
            </w:pPr>
            <w:r>
              <w:rPr>
                <w:sz w:val="18"/>
              </w:rPr>
              <w:t>1000ms</w:t>
            </w:r>
          </w:p>
        </w:tc>
        <w:tc>
          <w:tcPr>
            <w:tcW w:w="2631" w:type="dxa"/>
          </w:tcPr>
          <w:p w:rsidR="000F11DF" w:rsidRDefault="00BA7674">
            <w:pPr>
              <w:rPr>
                <w:sz w:val="18"/>
              </w:rPr>
            </w:pPr>
            <w:r>
              <w:rPr>
                <w:rFonts w:hint="eastAsia"/>
                <w:sz w:val="18"/>
              </w:rPr>
              <w:t>设置范围：</w:t>
            </w:r>
            <w:r>
              <w:rPr>
                <w:rFonts w:hint="eastAsia"/>
                <w:sz w:val="18"/>
              </w:rPr>
              <w:t>0~65535ms</w:t>
            </w: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相同读码延时</w:t>
            </w:r>
          </w:p>
        </w:tc>
        <w:tc>
          <w:tcPr>
            <w:tcW w:w="2268" w:type="dxa"/>
          </w:tcPr>
          <w:p w:rsidR="000F11DF" w:rsidRDefault="00BA7674">
            <w:pPr>
              <w:rPr>
                <w:sz w:val="18"/>
              </w:rPr>
            </w:pPr>
            <w:r>
              <w:rPr>
                <w:sz w:val="18"/>
              </w:rPr>
              <w:t>不延时</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重读超时复位</w:t>
            </w:r>
          </w:p>
        </w:tc>
        <w:tc>
          <w:tcPr>
            <w:tcW w:w="2268" w:type="dxa"/>
          </w:tcPr>
          <w:p w:rsidR="000F11DF" w:rsidRDefault="00BA7674">
            <w:pPr>
              <w:rPr>
                <w:sz w:val="18"/>
              </w:rPr>
            </w:pPr>
            <w:r>
              <w:rPr>
                <w:sz w:val="18"/>
              </w:rPr>
              <w:t>不复位</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color w:val="221F1F"/>
                <w:sz w:val="18"/>
              </w:rPr>
              <w:t>相同读码延时时长</w:t>
            </w:r>
          </w:p>
        </w:tc>
        <w:tc>
          <w:tcPr>
            <w:tcW w:w="2268" w:type="dxa"/>
          </w:tcPr>
          <w:p w:rsidR="000F11DF" w:rsidRDefault="00BA7674">
            <w:pPr>
              <w:rPr>
                <w:sz w:val="18"/>
              </w:rPr>
            </w:pPr>
            <w:r>
              <w:rPr>
                <w:sz w:val="18"/>
              </w:rPr>
              <w:t>1500ms</w:t>
            </w:r>
          </w:p>
        </w:tc>
        <w:tc>
          <w:tcPr>
            <w:tcW w:w="2631" w:type="dxa"/>
          </w:tcPr>
          <w:p w:rsidR="000F11DF" w:rsidRDefault="00BA7674">
            <w:pPr>
              <w:rPr>
                <w:sz w:val="18"/>
              </w:rPr>
            </w:pPr>
            <w:r>
              <w:rPr>
                <w:rFonts w:hint="eastAsia"/>
                <w:sz w:val="18"/>
              </w:rPr>
              <w:t>设置范围：</w:t>
            </w:r>
            <w:r>
              <w:rPr>
                <w:rFonts w:hint="eastAsia"/>
                <w:sz w:val="18"/>
              </w:rPr>
              <w:t>0~65535ms</w:t>
            </w:r>
          </w:p>
        </w:tc>
      </w:tr>
      <w:tr w:rsidR="000F11DF">
        <w:tc>
          <w:tcPr>
            <w:tcW w:w="8296" w:type="dxa"/>
            <w:gridSpan w:val="4"/>
          </w:tcPr>
          <w:p w:rsidR="000F11DF" w:rsidRDefault="00BA7674">
            <w:pPr>
              <w:rPr>
                <w:sz w:val="18"/>
              </w:rPr>
            </w:pPr>
            <w:r>
              <w:rPr>
                <w:sz w:val="18"/>
              </w:rPr>
              <w:t>照明与瞄准</w:t>
            </w:r>
          </w:p>
        </w:tc>
      </w:tr>
      <w:tr w:rsidR="000F11DF">
        <w:tc>
          <w:tcPr>
            <w:tcW w:w="3397" w:type="dxa"/>
            <w:gridSpan w:val="2"/>
          </w:tcPr>
          <w:p w:rsidR="000F11DF" w:rsidRDefault="00BA7674">
            <w:pPr>
              <w:rPr>
                <w:sz w:val="18"/>
              </w:rPr>
            </w:pPr>
            <w:r>
              <w:rPr>
                <w:color w:val="221F1F"/>
                <w:sz w:val="18"/>
              </w:rPr>
              <w:t>照明模式</w:t>
            </w:r>
          </w:p>
        </w:tc>
        <w:tc>
          <w:tcPr>
            <w:tcW w:w="2268" w:type="dxa"/>
          </w:tcPr>
          <w:p w:rsidR="000F11DF" w:rsidRDefault="00BA7674">
            <w:pPr>
              <w:rPr>
                <w:sz w:val="18"/>
              </w:rPr>
            </w:pPr>
            <w:r>
              <w:rPr>
                <w:sz w:val="18"/>
              </w:rPr>
              <w:t>普通</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瞄准模式</w:t>
            </w:r>
          </w:p>
        </w:tc>
        <w:tc>
          <w:tcPr>
            <w:tcW w:w="2268" w:type="dxa"/>
          </w:tcPr>
          <w:p w:rsidR="000F11DF" w:rsidRDefault="00BA7674">
            <w:pPr>
              <w:rPr>
                <w:sz w:val="18"/>
              </w:rPr>
            </w:pPr>
            <w:r>
              <w:rPr>
                <w:sz w:val="18"/>
              </w:rPr>
              <w:t>普通</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提示输出</w:t>
            </w:r>
          </w:p>
        </w:tc>
      </w:tr>
      <w:tr w:rsidR="000F11DF">
        <w:tc>
          <w:tcPr>
            <w:tcW w:w="3397" w:type="dxa"/>
            <w:gridSpan w:val="2"/>
          </w:tcPr>
          <w:p w:rsidR="000F11DF" w:rsidRDefault="00BA7674">
            <w:pPr>
              <w:rPr>
                <w:sz w:val="18"/>
              </w:rPr>
            </w:pPr>
            <w:r>
              <w:rPr>
                <w:color w:val="221F1F"/>
                <w:sz w:val="18"/>
              </w:rPr>
              <w:t>开机提示音</w:t>
            </w:r>
          </w:p>
        </w:tc>
        <w:tc>
          <w:tcPr>
            <w:tcW w:w="2268" w:type="dxa"/>
          </w:tcPr>
          <w:p w:rsidR="000F11DF" w:rsidRDefault="00BA7674">
            <w:pPr>
              <w:rPr>
                <w:sz w:val="18"/>
              </w:rPr>
            </w:pPr>
            <w:r>
              <w:rPr>
                <w:sz w:val="18"/>
              </w:rPr>
              <w:t>输出</w:t>
            </w:r>
          </w:p>
        </w:tc>
        <w:tc>
          <w:tcPr>
            <w:tcW w:w="2631" w:type="dxa"/>
          </w:tcPr>
          <w:p w:rsidR="000F11DF" w:rsidRDefault="000F11DF">
            <w:pPr>
              <w:rPr>
                <w:sz w:val="18"/>
              </w:rPr>
            </w:pPr>
          </w:p>
        </w:tc>
      </w:tr>
      <w:tr w:rsidR="000F11DF">
        <w:tc>
          <w:tcPr>
            <w:tcW w:w="3397" w:type="dxa"/>
            <w:gridSpan w:val="2"/>
            <w:shd w:val="clear" w:color="auto" w:fill="CC99FF"/>
          </w:tcPr>
          <w:p w:rsidR="000F11DF" w:rsidRDefault="00BA7674">
            <w:pPr>
              <w:rPr>
                <w:color w:val="221F1F"/>
                <w:sz w:val="18"/>
              </w:rPr>
            </w:pPr>
            <w:r>
              <w:rPr>
                <w:sz w:val="18"/>
              </w:rPr>
              <w:t>参数名称</w:t>
            </w:r>
          </w:p>
        </w:tc>
        <w:tc>
          <w:tcPr>
            <w:tcW w:w="2268" w:type="dxa"/>
            <w:shd w:val="clear" w:color="auto" w:fill="CC99FF"/>
          </w:tcPr>
          <w:p w:rsidR="000F11DF" w:rsidRDefault="00BA7674">
            <w:pPr>
              <w:rPr>
                <w:sz w:val="18"/>
              </w:rPr>
            </w:pPr>
            <w:r>
              <w:rPr>
                <w:sz w:val="18"/>
              </w:rPr>
              <w:t>默认设置</w:t>
            </w:r>
          </w:p>
        </w:tc>
        <w:tc>
          <w:tcPr>
            <w:tcW w:w="2631" w:type="dxa"/>
            <w:shd w:val="clear" w:color="auto" w:fill="CC99FF"/>
          </w:tcPr>
          <w:p w:rsidR="000F11DF" w:rsidRDefault="00BA7674">
            <w:pPr>
              <w:rPr>
                <w:sz w:val="18"/>
              </w:rPr>
            </w:pPr>
            <w:r>
              <w:rPr>
                <w:sz w:val="18"/>
              </w:rPr>
              <w:t>备注</w:t>
            </w:r>
          </w:p>
        </w:tc>
      </w:tr>
      <w:tr w:rsidR="000F11DF">
        <w:tc>
          <w:tcPr>
            <w:tcW w:w="1271" w:type="dxa"/>
            <w:vMerge w:val="restart"/>
            <w:vAlign w:val="center"/>
          </w:tcPr>
          <w:p w:rsidR="000F11DF" w:rsidRDefault="00BA7674">
            <w:pPr>
              <w:rPr>
                <w:sz w:val="18"/>
              </w:rPr>
            </w:pPr>
            <w:r>
              <w:rPr>
                <w:rFonts w:hint="eastAsia"/>
                <w:sz w:val="18"/>
              </w:rPr>
              <w:t>识读成功提示音</w:t>
            </w:r>
          </w:p>
        </w:tc>
        <w:tc>
          <w:tcPr>
            <w:tcW w:w="2126" w:type="dxa"/>
          </w:tcPr>
          <w:p w:rsidR="000F11DF" w:rsidRDefault="00BA7674">
            <w:pPr>
              <w:rPr>
                <w:sz w:val="18"/>
              </w:rPr>
            </w:pPr>
            <w:r>
              <w:rPr>
                <w:sz w:val="18"/>
              </w:rPr>
              <w:t>提示</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sz w:val="18"/>
              </w:rPr>
              <w:t>提示音类型</w:t>
            </w:r>
          </w:p>
        </w:tc>
        <w:tc>
          <w:tcPr>
            <w:tcW w:w="2268" w:type="dxa"/>
          </w:tcPr>
          <w:p w:rsidR="000F11DF" w:rsidRDefault="00BA7674">
            <w:pPr>
              <w:rPr>
                <w:sz w:val="18"/>
              </w:rPr>
            </w:pPr>
            <w:r>
              <w:rPr>
                <w:sz w:val="18"/>
              </w:rPr>
              <w:t>类型</w:t>
            </w:r>
            <w:r>
              <w:rPr>
                <w:sz w:val="18"/>
              </w:rPr>
              <w:t xml:space="preserve"> 3</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sz w:val="18"/>
              </w:rPr>
              <w:t>提示音音量</w:t>
            </w:r>
          </w:p>
        </w:tc>
        <w:tc>
          <w:tcPr>
            <w:tcW w:w="2268" w:type="dxa"/>
          </w:tcPr>
          <w:p w:rsidR="000F11DF" w:rsidRDefault="00BA7674">
            <w:pPr>
              <w:rPr>
                <w:sz w:val="18"/>
              </w:rPr>
            </w:pPr>
            <w:r>
              <w:rPr>
                <w:sz w:val="18"/>
              </w:rPr>
              <w:t>高</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设置码识读提示音</w:t>
            </w:r>
          </w:p>
        </w:tc>
        <w:tc>
          <w:tcPr>
            <w:tcW w:w="2268" w:type="dxa"/>
          </w:tcPr>
          <w:p w:rsidR="000F11DF" w:rsidRDefault="00BA7674">
            <w:pPr>
              <w:rPr>
                <w:sz w:val="18"/>
              </w:rPr>
            </w:pPr>
            <w:r>
              <w:rPr>
                <w:sz w:val="18"/>
              </w:rPr>
              <w:t>允许提示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解码成功</w:t>
            </w:r>
            <w:r>
              <w:rPr>
                <w:sz w:val="18"/>
              </w:rPr>
              <w:t xml:space="preserve"> LED </w:t>
            </w:r>
            <w:r>
              <w:rPr>
                <w:sz w:val="18"/>
              </w:rPr>
              <w:t>提示</w:t>
            </w:r>
          </w:p>
        </w:tc>
        <w:tc>
          <w:tcPr>
            <w:tcW w:w="2268" w:type="dxa"/>
          </w:tcPr>
          <w:p w:rsidR="000F11DF" w:rsidRDefault="00BA7674">
            <w:pPr>
              <w:rPr>
                <w:sz w:val="18"/>
              </w:rPr>
            </w:pPr>
            <w:r>
              <w:rPr>
                <w:sz w:val="18"/>
              </w:rPr>
              <w:t>开启</w:t>
            </w:r>
          </w:p>
        </w:tc>
        <w:tc>
          <w:tcPr>
            <w:tcW w:w="2631" w:type="dxa"/>
          </w:tcPr>
          <w:p w:rsidR="000F11DF" w:rsidRDefault="000F11DF">
            <w:pPr>
              <w:rPr>
                <w:sz w:val="18"/>
              </w:rPr>
            </w:pPr>
          </w:p>
        </w:tc>
      </w:tr>
      <w:tr w:rsidR="000F11DF">
        <w:tc>
          <w:tcPr>
            <w:tcW w:w="1271" w:type="dxa"/>
            <w:vMerge w:val="restart"/>
            <w:vAlign w:val="center"/>
          </w:tcPr>
          <w:p w:rsidR="000F11DF" w:rsidRDefault="00BA7674">
            <w:pPr>
              <w:rPr>
                <w:sz w:val="18"/>
              </w:rPr>
            </w:pPr>
            <w:r>
              <w:rPr>
                <w:w w:val="85"/>
                <w:sz w:val="18"/>
              </w:rPr>
              <w:t>NGR</w:t>
            </w:r>
          </w:p>
        </w:tc>
        <w:tc>
          <w:tcPr>
            <w:tcW w:w="2126" w:type="dxa"/>
          </w:tcPr>
          <w:p w:rsidR="000F11DF" w:rsidRDefault="00BA7674">
            <w:pPr>
              <w:rPr>
                <w:sz w:val="18"/>
              </w:rPr>
            </w:pPr>
            <w:r>
              <w:rPr>
                <w:sz w:val="18"/>
              </w:rPr>
              <w:t>发送提示</w:t>
            </w:r>
          </w:p>
        </w:tc>
        <w:tc>
          <w:tcPr>
            <w:tcW w:w="2268" w:type="dxa"/>
          </w:tcPr>
          <w:p w:rsidR="000F11DF" w:rsidRDefault="00BA7674">
            <w:pPr>
              <w:rPr>
                <w:sz w:val="18"/>
              </w:rPr>
            </w:pPr>
            <w:r>
              <w:rPr>
                <w:sz w:val="18"/>
              </w:rPr>
              <w:t>不发送</w:t>
            </w:r>
          </w:p>
        </w:tc>
        <w:tc>
          <w:tcPr>
            <w:tcW w:w="2631" w:type="dxa"/>
          </w:tcPr>
          <w:p w:rsidR="000F11DF" w:rsidRDefault="000F11DF">
            <w:pPr>
              <w:rPr>
                <w:sz w:val="18"/>
              </w:rPr>
            </w:pPr>
          </w:p>
        </w:tc>
      </w:tr>
      <w:tr w:rsidR="000F11DF">
        <w:tc>
          <w:tcPr>
            <w:tcW w:w="1271" w:type="dxa"/>
            <w:vMerge/>
          </w:tcPr>
          <w:p w:rsidR="000F11DF" w:rsidRDefault="000F11DF">
            <w:pPr>
              <w:rPr>
                <w:sz w:val="18"/>
              </w:rPr>
            </w:pPr>
          </w:p>
        </w:tc>
        <w:tc>
          <w:tcPr>
            <w:tcW w:w="2126" w:type="dxa"/>
          </w:tcPr>
          <w:p w:rsidR="000F11DF" w:rsidRDefault="00BA7674">
            <w:pPr>
              <w:rPr>
                <w:sz w:val="18"/>
              </w:rPr>
            </w:pPr>
            <w:r>
              <w:rPr>
                <w:sz w:val="18"/>
              </w:rPr>
              <w:t>提示内容</w:t>
            </w:r>
          </w:p>
        </w:tc>
        <w:tc>
          <w:tcPr>
            <w:tcW w:w="2268" w:type="dxa"/>
          </w:tcPr>
          <w:p w:rsidR="000F11DF" w:rsidRDefault="00BA7674">
            <w:pPr>
              <w:rPr>
                <w:sz w:val="18"/>
              </w:rPr>
            </w:pPr>
            <w:r>
              <w:rPr>
                <w:sz w:val="18"/>
              </w:rPr>
              <w:t>无</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数据编辑</w:t>
            </w:r>
          </w:p>
        </w:tc>
      </w:tr>
      <w:tr w:rsidR="000F11DF">
        <w:tc>
          <w:tcPr>
            <w:tcW w:w="3397" w:type="dxa"/>
            <w:gridSpan w:val="2"/>
          </w:tcPr>
          <w:p w:rsidR="000F11DF" w:rsidRDefault="00BA7674">
            <w:pPr>
              <w:rPr>
                <w:sz w:val="18"/>
              </w:rPr>
            </w:pPr>
            <w:r>
              <w:rPr>
                <w:color w:val="221F1F"/>
                <w:spacing w:val="1"/>
                <w:sz w:val="18"/>
              </w:rPr>
              <w:t>前缀与</w:t>
            </w:r>
            <w:r>
              <w:rPr>
                <w:color w:val="221F1F"/>
                <w:spacing w:val="1"/>
                <w:sz w:val="18"/>
              </w:rPr>
              <w:t xml:space="preserve"> </w:t>
            </w:r>
            <w:r>
              <w:rPr>
                <w:color w:val="221F1F"/>
                <w:sz w:val="18"/>
              </w:rPr>
              <w:t xml:space="preserve">Code ID </w:t>
            </w:r>
            <w:r>
              <w:rPr>
                <w:color w:val="221F1F"/>
                <w:sz w:val="18"/>
              </w:rPr>
              <w:t>顺</w:t>
            </w:r>
            <w:r>
              <w:rPr>
                <w:color w:val="221F1F"/>
                <w:spacing w:val="2"/>
                <w:sz w:val="18"/>
              </w:rPr>
              <w:t>序</w:t>
            </w:r>
          </w:p>
        </w:tc>
        <w:tc>
          <w:tcPr>
            <w:tcW w:w="2268" w:type="dxa"/>
          </w:tcPr>
          <w:p w:rsidR="000F11DF" w:rsidRDefault="00BA7674">
            <w:pPr>
              <w:rPr>
                <w:sz w:val="18"/>
              </w:rPr>
            </w:pPr>
            <w:r>
              <w:rPr>
                <w:spacing w:val="1"/>
                <w:sz w:val="18"/>
              </w:rPr>
              <w:t>前缀在</w:t>
            </w:r>
            <w:r>
              <w:rPr>
                <w:spacing w:val="1"/>
                <w:sz w:val="18"/>
              </w:rPr>
              <w:t xml:space="preserve"> </w:t>
            </w:r>
            <w:r>
              <w:rPr>
                <w:color w:val="221F1F"/>
                <w:sz w:val="18"/>
              </w:rPr>
              <w:t xml:space="preserve">Code ID </w:t>
            </w:r>
            <w:r>
              <w:rPr>
                <w:spacing w:val="2"/>
                <w:sz w:val="18"/>
              </w:rPr>
              <w:t>之前</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前缀添加</w:t>
            </w:r>
          </w:p>
        </w:tc>
        <w:tc>
          <w:tcPr>
            <w:tcW w:w="2268" w:type="dxa"/>
          </w:tcPr>
          <w:p w:rsidR="000F11DF" w:rsidRDefault="00BA7674">
            <w:pPr>
              <w:rPr>
                <w:sz w:val="18"/>
              </w:rPr>
            </w:pPr>
            <w:r>
              <w:rPr>
                <w:sz w:val="18"/>
              </w:rPr>
              <w:t>不添加</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前缀内容</w:t>
            </w:r>
          </w:p>
        </w:tc>
        <w:tc>
          <w:tcPr>
            <w:tcW w:w="2268" w:type="dxa"/>
          </w:tcPr>
          <w:p w:rsidR="000F11DF" w:rsidRDefault="00BA7674">
            <w:pPr>
              <w:rPr>
                <w:sz w:val="18"/>
              </w:rPr>
            </w:pPr>
            <w:r>
              <w:rPr>
                <w:sz w:val="18"/>
              </w:rPr>
              <w:t>无</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Code ID</w:t>
            </w:r>
          </w:p>
        </w:tc>
        <w:tc>
          <w:tcPr>
            <w:tcW w:w="2268" w:type="dxa"/>
          </w:tcPr>
          <w:p w:rsidR="000F11DF" w:rsidRDefault="00BA7674">
            <w:pPr>
              <w:rPr>
                <w:sz w:val="18"/>
              </w:rPr>
            </w:pPr>
            <w:r>
              <w:rPr>
                <w:sz w:val="18"/>
              </w:rPr>
              <w:t>不添加</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后缀添加</w:t>
            </w:r>
          </w:p>
        </w:tc>
        <w:tc>
          <w:tcPr>
            <w:tcW w:w="2268" w:type="dxa"/>
          </w:tcPr>
          <w:p w:rsidR="000F11DF" w:rsidRDefault="00BA7674">
            <w:pPr>
              <w:rPr>
                <w:sz w:val="18"/>
              </w:rPr>
            </w:pPr>
            <w:r>
              <w:rPr>
                <w:sz w:val="18"/>
              </w:rPr>
              <w:t>不添加</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后缀内容</w:t>
            </w:r>
          </w:p>
        </w:tc>
        <w:tc>
          <w:tcPr>
            <w:tcW w:w="2268" w:type="dxa"/>
          </w:tcPr>
          <w:p w:rsidR="000F11DF" w:rsidRDefault="00BA7674">
            <w:pPr>
              <w:rPr>
                <w:sz w:val="18"/>
              </w:rPr>
            </w:pPr>
            <w:r>
              <w:rPr>
                <w:sz w:val="18"/>
              </w:rPr>
              <w:t>无</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结束符添加</w:t>
            </w:r>
          </w:p>
        </w:tc>
        <w:tc>
          <w:tcPr>
            <w:tcW w:w="2268" w:type="dxa"/>
          </w:tcPr>
          <w:p w:rsidR="000F11DF" w:rsidRDefault="00BA7674">
            <w:pPr>
              <w:rPr>
                <w:sz w:val="18"/>
              </w:rPr>
            </w:pPr>
            <w:r>
              <w:rPr>
                <w:sz w:val="18"/>
              </w:rPr>
              <w:t>添加</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结束符内容</w:t>
            </w:r>
          </w:p>
        </w:tc>
        <w:tc>
          <w:tcPr>
            <w:tcW w:w="2268" w:type="dxa"/>
          </w:tcPr>
          <w:p w:rsidR="000F11DF" w:rsidRDefault="00BA7674">
            <w:pPr>
              <w:rPr>
                <w:sz w:val="18"/>
              </w:rPr>
            </w:pPr>
            <w:r>
              <w:rPr>
                <w:sz w:val="18"/>
              </w:rPr>
              <w:t>0x0D</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数据段截取</w:t>
            </w:r>
          </w:p>
        </w:tc>
        <w:tc>
          <w:tcPr>
            <w:tcW w:w="2268" w:type="dxa"/>
          </w:tcPr>
          <w:p w:rsidR="000F11DF" w:rsidRDefault="00BA7674">
            <w:pPr>
              <w:rPr>
                <w:sz w:val="18"/>
              </w:rPr>
            </w:pPr>
            <w:r>
              <w:rPr>
                <w:sz w:val="18"/>
              </w:rPr>
              <w:t>传输整个</w:t>
            </w:r>
            <w:r>
              <w:rPr>
                <w:sz w:val="18"/>
              </w:rPr>
              <w:t>Data</w:t>
            </w:r>
            <w:r>
              <w:rPr>
                <w:sz w:val="18"/>
              </w:rPr>
              <w:t>段</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Data</w:t>
            </w:r>
            <w:r>
              <w:rPr>
                <w:sz w:val="18"/>
              </w:rPr>
              <w:t>段长度修改</w:t>
            </w:r>
          </w:p>
        </w:tc>
        <w:tc>
          <w:tcPr>
            <w:tcW w:w="2268" w:type="dxa"/>
          </w:tcPr>
          <w:p w:rsidR="000F11DF" w:rsidRDefault="00BA7674">
            <w:pPr>
              <w:rPr>
                <w:sz w:val="18"/>
              </w:rPr>
            </w:pPr>
            <w:r>
              <w:rPr>
                <w:rFonts w:hint="eastAsia"/>
                <w:sz w:val="18"/>
              </w:rPr>
              <w:t>0</w:t>
            </w:r>
          </w:p>
        </w:tc>
        <w:tc>
          <w:tcPr>
            <w:tcW w:w="2631" w:type="dxa"/>
          </w:tcPr>
          <w:p w:rsidR="000F11DF" w:rsidRDefault="00BA7674">
            <w:pPr>
              <w:rPr>
                <w:sz w:val="18"/>
              </w:rPr>
            </w:pPr>
            <w:r>
              <w:rPr>
                <w:sz w:val="18"/>
              </w:rPr>
              <w:t>设置范围</w:t>
            </w:r>
            <w:r>
              <w:rPr>
                <w:rFonts w:hint="eastAsia"/>
                <w:sz w:val="18"/>
              </w:rPr>
              <w:t>：</w:t>
            </w:r>
            <w:r>
              <w:rPr>
                <w:rFonts w:hint="eastAsia"/>
                <w:sz w:val="18"/>
              </w:rPr>
              <w:t>0~</w:t>
            </w:r>
            <w:r>
              <w:rPr>
                <w:sz w:val="18"/>
              </w:rPr>
              <w:t>255</w:t>
            </w:r>
          </w:p>
        </w:tc>
      </w:tr>
      <w:tr w:rsidR="000F11DF">
        <w:tc>
          <w:tcPr>
            <w:tcW w:w="3397" w:type="dxa"/>
            <w:gridSpan w:val="2"/>
          </w:tcPr>
          <w:p w:rsidR="000F11DF" w:rsidRDefault="00BA7674">
            <w:pPr>
              <w:rPr>
                <w:sz w:val="18"/>
              </w:rPr>
            </w:pPr>
            <w:r>
              <w:rPr>
                <w:sz w:val="18"/>
              </w:rPr>
              <w:t>输出编码类型</w:t>
            </w:r>
          </w:p>
        </w:tc>
        <w:tc>
          <w:tcPr>
            <w:tcW w:w="2268" w:type="dxa"/>
          </w:tcPr>
          <w:p w:rsidR="000F11DF" w:rsidRDefault="00BA7674">
            <w:pPr>
              <w:rPr>
                <w:sz w:val="18"/>
              </w:rPr>
            </w:pPr>
            <w:r>
              <w:rPr>
                <w:rFonts w:hint="eastAsia"/>
                <w:sz w:val="18"/>
              </w:rPr>
              <w:t>G</w:t>
            </w:r>
            <w:r>
              <w:rPr>
                <w:sz w:val="18"/>
              </w:rPr>
              <w:t>BK</w:t>
            </w:r>
          </w:p>
        </w:tc>
        <w:tc>
          <w:tcPr>
            <w:tcW w:w="2631" w:type="dxa"/>
          </w:tcPr>
          <w:p w:rsidR="000F11DF" w:rsidRDefault="00BA7674">
            <w:pPr>
              <w:rPr>
                <w:sz w:val="18"/>
              </w:rPr>
            </w:pPr>
            <w:r>
              <w:rPr>
                <w:sz w:val="18"/>
              </w:rPr>
              <w:t>可选</w:t>
            </w:r>
            <w:r>
              <w:rPr>
                <w:rFonts w:hint="eastAsia"/>
                <w:sz w:val="18"/>
              </w:rPr>
              <w:t>G</w:t>
            </w:r>
            <w:r>
              <w:rPr>
                <w:sz w:val="18"/>
              </w:rPr>
              <w:t>BK, UTF8</w:t>
            </w:r>
            <w:r>
              <w:rPr>
                <w:rFonts w:hint="eastAsia"/>
                <w:sz w:val="18"/>
              </w:rPr>
              <w:t>，</w:t>
            </w:r>
            <w:r>
              <w:rPr>
                <w:sz w:val="18"/>
              </w:rPr>
              <w:t>UNICODE</w:t>
            </w:r>
            <w:r>
              <w:rPr>
                <w:rFonts w:hint="eastAsia"/>
                <w:sz w:val="18"/>
              </w:rPr>
              <w:t>，</w:t>
            </w:r>
            <w:r>
              <w:rPr>
                <w:sz w:val="18"/>
              </w:rPr>
              <w:t>原数据输出</w:t>
            </w:r>
          </w:p>
        </w:tc>
      </w:tr>
      <w:tr w:rsidR="000F11DF">
        <w:tc>
          <w:tcPr>
            <w:tcW w:w="3397" w:type="dxa"/>
            <w:gridSpan w:val="2"/>
          </w:tcPr>
          <w:p w:rsidR="000F11DF" w:rsidRDefault="00BA7674">
            <w:pPr>
              <w:rPr>
                <w:sz w:val="18"/>
              </w:rPr>
            </w:pPr>
            <w:r>
              <w:rPr>
                <w:rFonts w:hint="eastAsia"/>
                <w:sz w:val="18"/>
              </w:rPr>
              <w:t>E</w:t>
            </w:r>
            <w:r>
              <w:rPr>
                <w:sz w:val="18"/>
              </w:rPr>
              <w:t>CI</w:t>
            </w:r>
            <w:r>
              <w:rPr>
                <w:sz w:val="18"/>
              </w:rPr>
              <w:t>模式</w:t>
            </w:r>
          </w:p>
        </w:tc>
        <w:tc>
          <w:tcPr>
            <w:tcW w:w="2268" w:type="dxa"/>
          </w:tcPr>
          <w:p w:rsidR="000F11DF" w:rsidRDefault="00BA7674">
            <w:pPr>
              <w:rPr>
                <w:sz w:val="18"/>
              </w:rPr>
            </w:pPr>
            <w:r>
              <w:rPr>
                <w:sz w:val="18"/>
              </w:rPr>
              <w:t>支持</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rFonts w:hint="eastAsia"/>
                <w:sz w:val="18"/>
              </w:rPr>
              <w:t>发票模式</w:t>
            </w:r>
          </w:p>
        </w:tc>
        <w:tc>
          <w:tcPr>
            <w:tcW w:w="2268" w:type="dxa"/>
          </w:tcPr>
          <w:p w:rsidR="000F11DF" w:rsidRDefault="00BA7674">
            <w:pPr>
              <w:rPr>
                <w:sz w:val="18"/>
              </w:rPr>
            </w:pPr>
            <w:r>
              <w:rPr>
                <w:sz w:val="18"/>
              </w:rPr>
              <w:t>支持</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条码符号参数</w:t>
            </w:r>
          </w:p>
        </w:tc>
      </w:tr>
      <w:tr w:rsidR="000F11DF">
        <w:tc>
          <w:tcPr>
            <w:tcW w:w="8296" w:type="dxa"/>
            <w:gridSpan w:val="4"/>
          </w:tcPr>
          <w:p w:rsidR="000F11DF" w:rsidRDefault="00BA7674">
            <w:pPr>
              <w:rPr>
                <w:sz w:val="18"/>
              </w:rPr>
            </w:pPr>
            <w:r>
              <w:rPr>
                <w:rFonts w:hint="eastAsia"/>
                <w:sz w:val="18"/>
              </w:rPr>
              <w:t>Code</w:t>
            </w:r>
            <w:r>
              <w:rPr>
                <w:sz w:val="18"/>
              </w:rPr>
              <w:t>128</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最大长度</w:t>
            </w:r>
          </w:p>
        </w:tc>
        <w:tc>
          <w:tcPr>
            <w:tcW w:w="2268" w:type="dxa"/>
          </w:tcPr>
          <w:p w:rsidR="000F11DF" w:rsidRDefault="00BA7674">
            <w:pPr>
              <w:rPr>
                <w:sz w:val="18"/>
              </w:rPr>
            </w:pPr>
            <w:r>
              <w:rPr>
                <w:color w:val="221F1F"/>
                <w:sz w:val="18"/>
              </w:rPr>
              <w:t>255</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最小长度</w:t>
            </w:r>
          </w:p>
        </w:tc>
        <w:tc>
          <w:tcPr>
            <w:tcW w:w="2268" w:type="dxa"/>
          </w:tcPr>
          <w:p w:rsidR="000F11DF" w:rsidRDefault="00BA7674">
            <w:pPr>
              <w:rPr>
                <w:sz w:val="18"/>
              </w:rPr>
            </w:pPr>
            <w:r>
              <w:rPr>
                <w:color w:val="221F1F"/>
                <w:w w:val="90"/>
                <w:sz w:val="18"/>
              </w:rPr>
              <w:t>0</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color w:val="221F1F"/>
                <w:spacing w:val="1"/>
                <w:w w:val="79"/>
                <w:sz w:val="19"/>
              </w:rPr>
              <w:t>EA</w:t>
            </w:r>
            <w:r>
              <w:rPr>
                <w:color w:val="221F1F"/>
                <w:spacing w:val="1"/>
                <w:w w:val="65"/>
                <w:sz w:val="19"/>
              </w:rPr>
              <w:t>N</w:t>
            </w:r>
            <w:r>
              <w:rPr>
                <w:color w:val="221F1F"/>
                <w:spacing w:val="1"/>
                <w:w w:val="136"/>
                <w:sz w:val="19"/>
              </w:rPr>
              <w:t>-</w:t>
            </w:r>
            <w:r>
              <w:rPr>
                <w:color w:val="221F1F"/>
                <w:w w:val="85"/>
                <w:sz w:val="19"/>
              </w:rPr>
              <w:t>8</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输出校验符</w:t>
            </w:r>
          </w:p>
        </w:tc>
        <w:tc>
          <w:tcPr>
            <w:tcW w:w="2268" w:type="dxa"/>
          </w:tcPr>
          <w:p w:rsidR="000F11DF" w:rsidRDefault="00BA7674">
            <w:pPr>
              <w:rPr>
                <w:sz w:val="18"/>
              </w:rPr>
            </w:pPr>
            <w:r>
              <w:rPr>
                <w:sz w:val="18"/>
              </w:rPr>
              <w:t>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2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5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color w:val="221F1F"/>
                <w:sz w:val="19"/>
              </w:rPr>
              <w:t>EAN-13</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输出校验符</w:t>
            </w:r>
          </w:p>
        </w:tc>
        <w:tc>
          <w:tcPr>
            <w:tcW w:w="2268" w:type="dxa"/>
          </w:tcPr>
          <w:p w:rsidR="000F11DF" w:rsidRDefault="00BA7674">
            <w:pPr>
              <w:rPr>
                <w:sz w:val="18"/>
              </w:rPr>
            </w:pPr>
            <w:r>
              <w:rPr>
                <w:sz w:val="18"/>
              </w:rPr>
              <w:t>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2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5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rFonts w:hint="eastAsia"/>
                <w:color w:val="221F1F"/>
                <w:sz w:val="18"/>
              </w:rPr>
              <w:t>E</w:t>
            </w:r>
            <w:r>
              <w:rPr>
                <w:color w:val="221F1F"/>
                <w:sz w:val="18"/>
              </w:rPr>
              <w:t>AN13</w:t>
            </w:r>
            <w:r>
              <w:rPr>
                <w:color w:val="221F1F"/>
                <w:sz w:val="18"/>
              </w:rPr>
              <w:t>转</w:t>
            </w:r>
            <w:r>
              <w:rPr>
                <w:rFonts w:hint="eastAsia"/>
                <w:color w:val="221F1F"/>
                <w:sz w:val="18"/>
              </w:rPr>
              <w:t>I</w:t>
            </w:r>
            <w:r>
              <w:rPr>
                <w:color w:val="221F1F"/>
                <w:sz w:val="18"/>
              </w:rPr>
              <w:t>SBN</w:t>
            </w:r>
          </w:p>
        </w:tc>
        <w:tc>
          <w:tcPr>
            <w:tcW w:w="2268" w:type="dxa"/>
          </w:tcPr>
          <w:p w:rsidR="000F11DF" w:rsidRDefault="00BA7674">
            <w:pPr>
              <w:rPr>
                <w:sz w:val="18"/>
              </w:rPr>
            </w:pPr>
            <w:r>
              <w:rPr>
                <w:sz w:val="18"/>
              </w:rPr>
              <w:t>禁止</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rFonts w:hint="eastAsia"/>
                <w:color w:val="221F1F"/>
                <w:sz w:val="18"/>
              </w:rPr>
              <w:t>E</w:t>
            </w:r>
            <w:r>
              <w:rPr>
                <w:color w:val="221F1F"/>
                <w:sz w:val="18"/>
              </w:rPr>
              <w:t>AN13</w:t>
            </w:r>
            <w:r>
              <w:rPr>
                <w:color w:val="221F1F"/>
                <w:sz w:val="18"/>
              </w:rPr>
              <w:t>转</w:t>
            </w:r>
            <w:r>
              <w:rPr>
                <w:rFonts w:hint="eastAsia"/>
                <w:color w:val="221F1F"/>
                <w:sz w:val="18"/>
              </w:rPr>
              <w:t>I</w:t>
            </w:r>
            <w:r>
              <w:rPr>
                <w:color w:val="221F1F"/>
                <w:sz w:val="18"/>
              </w:rPr>
              <w:t>SSN</w:t>
            </w:r>
          </w:p>
        </w:tc>
        <w:tc>
          <w:tcPr>
            <w:tcW w:w="2268" w:type="dxa"/>
          </w:tcPr>
          <w:p w:rsidR="000F11DF" w:rsidRDefault="00BA7674">
            <w:pPr>
              <w:rPr>
                <w:sz w:val="18"/>
              </w:rPr>
            </w:pPr>
            <w:r>
              <w:rPr>
                <w:sz w:val="18"/>
              </w:rPr>
              <w:t>禁止</w:t>
            </w:r>
          </w:p>
        </w:tc>
        <w:tc>
          <w:tcPr>
            <w:tcW w:w="2631" w:type="dxa"/>
          </w:tcPr>
          <w:p w:rsidR="000F11DF" w:rsidRDefault="000F11DF">
            <w:pPr>
              <w:rPr>
                <w:sz w:val="18"/>
              </w:rPr>
            </w:pPr>
          </w:p>
        </w:tc>
      </w:tr>
      <w:tr w:rsidR="000F11DF">
        <w:tc>
          <w:tcPr>
            <w:tcW w:w="3397" w:type="dxa"/>
            <w:gridSpan w:val="2"/>
          </w:tcPr>
          <w:p w:rsidR="000F11DF" w:rsidRDefault="000F11DF">
            <w:pPr>
              <w:rPr>
                <w:color w:val="221F1F"/>
                <w:sz w:val="18"/>
              </w:rPr>
            </w:pPr>
          </w:p>
        </w:tc>
        <w:tc>
          <w:tcPr>
            <w:tcW w:w="2268" w:type="dxa"/>
          </w:tcPr>
          <w:p w:rsidR="000F11DF" w:rsidRDefault="000F11DF">
            <w:pPr>
              <w:rPr>
                <w:sz w:val="18"/>
              </w:rPr>
            </w:pPr>
          </w:p>
        </w:tc>
        <w:tc>
          <w:tcPr>
            <w:tcW w:w="2631" w:type="dxa"/>
          </w:tcPr>
          <w:p w:rsidR="000F11DF" w:rsidRDefault="000F11DF">
            <w:pPr>
              <w:rPr>
                <w:sz w:val="18"/>
              </w:rPr>
            </w:pPr>
          </w:p>
        </w:tc>
      </w:tr>
      <w:tr w:rsidR="000F11DF">
        <w:tc>
          <w:tcPr>
            <w:tcW w:w="3397" w:type="dxa"/>
            <w:gridSpan w:val="2"/>
            <w:shd w:val="clear" w:color="auto" w:fill="CC99FF"/>
          </w:tcPr>
          <w:p w:rsidR="000F11DF" w:rsidRDefault="00BA7674">
            <w:pPr>
              <w:rPr>
                <w:color w:val="221F1F"/>
                <w:sz w:val="18"/>
              </w:rPr>
            </w:pPr>
            <w:r>
              <w:rPr>
                <w:sz w:val="18"/>
              </w:rPr>
              <w:t>参数名称</w:t>
            </w:r>
          </w:p>
        </w:tc>
        <w:tc>
          <w:tcPr>
            <w:tcW w:w="2268" w:type="dxa"/>
            <w:shd w:val="clear" w:color="auto" w:fill="CC99FF"/>
          </w:tcPr>
          <w:p w:rsidR="000F11DF" w:rsidRDefault="00BA7674">
            <w:pPr>
              <w:rPr>
                <w:sz w:val="18"/>
              </w:rPr>
            </w:pPr>
            <w:r>
              <w:rPr>
                <w:sz w:val="18"/>
              </w:rPr>
              <w:t>默认设置</w:t>
            </w:r>
          </w:p>
        </w:tc>
        <w:tc>
          <w:tcPr>
            <w:tcW w:w="2631" w:type="dxa"/>
            <w:shd w:val="clear" w:color="auto" w:fill="CC99FF"/>
          </w:tcPr>
          <w:p w:rsidR="000F11DF" w:rsidRDefault="00BA7674">
            <w:pPr>
              <w:rPr>
                <w:sz w:val="18"/>
              </w:rPr>
            </w:pPr>
            <w:r>
              <w:rPr>
                <w:sz w:val="18"/>
              </w:rPr>
              <w:t>备注</w:t>
            </w:r>
          </w:p>
        </w:tc>
      </w:tr>
      <w:tr w:rsidR="000F11DF">
        <w:tc>
          <w:tcPr>
            <w:tcW w:w="8296" w:type="dxa"/>
            <w:gridSpan w:val="4"/>
          </w:tcPr>
          <w:p w:rsidR="000F11DF" w:rsidRDefault="00BA7674">
            <w:pPr>
              <w:rPr>
                <w:sz w:val="18"/>
              </w:rPr>
            </w:pPr>
            <w:r>
              <w:rPr>
                <w:color w:val="221F1F"/>
                <w:w w:val="95"/>
                <w:sz w:val="19"/>
              </w:rPr>
              <w:t>UPCE0</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输出校验符</w:t>
            </w:r>
          </w:p>
        </w:tc>
        <w:tc>
          <w:tcPr>
            <w:tcW w:w="2268" w:type="dxa"/>
          </w:tcPr>
          <w:p w:rsidR="000F11DF" w:rsidRDefault="00BA7674">
            <w:pPr>
              <w:rPr>
                <w:sz w:val="18"/>
              </w:rPr>
            </w:pPr>
            <w:r>
              <w:rPr>
                <w:sz w:val="18"/>
              </w:rPr>
              <w:t>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输出系统字符</w:t>
            </w:r>
          </w:p>
        </w:tc>
        <w:tc>
          <w:tcPr>
            <w:tcW w:w="2268" w:type="dxa"/>
          </w:tcPr>
          <w:p w:rsidR="000F11DF" w:rsidRDefault="00BA7674">
            <w:pPr>
              <w:rPr>
                <w:sz w:val="18"/>
              </w:rPr>
            </w:pPr>
            <w:r>
              <w:rPr>
                <w:color w:val="221F1F"/>
                <w:sz w:val="18"/>
              </w:rPr>
              <w:t>输出</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color w:val="221F1F"/>
                <w:w w:val="95"/>
                <w:sz w:val="19"/>
              </w:rPr>
              <w:lastRenderedPageBreak/>
              <w:t>UPCE1</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输出校验符</w:t>
            </w:r>
          </w:p>
        </w:tc>
        <w:tc>
          <w:tcPr>
            <w:tcW w:w="2268" w:type="dxa"/>
          </w:tcPr>
          <w:p w:rsidR="000F11DF" w:rsidRDefault="00BA7674">
            <w:pPr>
              <w:rPr>
                <w:sz w:val="18"/>
              </w:rPr>
            </w:pPr>
            <w:r>
              <w:rPr>
                <w:sz w:val="18"/>
              </w:rPr>
              <w:t>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输出系统字符</w:t>
            </w:r>
          </w:p>
        </w:tc>
        <w:tc>
          <w:tcPr>
            <w:tcW w:w="2268" w:type="dxa"/>
          </w:tcPr>
          <w:p w:rsidR="000F11DF" w:rsidRDefault="00BA7674">
            <w:pPr>
              <w:rPr>
                <w:sz w:val="18"/>
              </w:rPr>
            </w:pPr>
            <w:r>
              <w:rPr>
                <w:color w:val="221F1F"/>
                <w:sz w:val="18"/>
              </w:rPr>
              <w:t>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2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5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rFonts w:hint="eastAsia"/>
                <w:sz w:val="18"/>
              </w:rPr>
              <w:t>U</w:t>
            </w:r>
            <w:r>
              <w:rPr>
                <w:sz w:val="18"/>
              </w:rPr>
              <w:t>PCA</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rFonts w:hint="eastAsia"/>
                <w:color w:val="221F1F"/>
                <w:sz w:val="18"/>
              </w:rPr>
              <w:t>U</w:t>
            </w:r>
            <w:r>
              <w:rPr>
                <w:color w:val="221F1F"/>
                <w:sz w:val="18"/>
              </w:rPr>
              <w:t>PCA</w:t>
            </w:r>
            <w:r>
              <w:rPr>
                <w:color w:val="221F1F"/>
                <w:sz w:val="18"/>
              </w:rPr>
              <w:t>转</w:t>
            </w:r>
            <w:r>
              <w:rPr>
                <w:rFonts w:hint="eastAsia"/>
                <w:color w:val="221F1F"/>
                <w:sz w:val="18"/>
              </w:rPr>
              <w:t>E</w:t>
            </w:r>
            <w:r>
              <w:rPr>
                <w:color w:val="221F1F"/>
                <w:sz w:val="18"/>
              </w:rPr>
              <w:t>AN13</w:t>
            </w:r>
          </w:p>
        </w:tc>
        <w:tc>
          <w:tcPr>
            <w:tcW w:w="2268" w:type="dxa"/>
          </w:tcPr>
          <w:p w:rsidR="000F11DF" w:rsidRDefault="00BA7674">
            <w:pPr>
              <w:rPr>
                <w:sz w:val="18"/>
              </w:rPr>
            </w:pPr>
            <w:r>
              <w:rPr>
                <w:sz w:val="18"/>
              </w:rPr>
              <w:t>禁止</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输出校验符</w:t>
            </w:r>
          </w:p>
        </w:tc>
        <w:tc>
          <w:tcPr>
            <w:tcW w:w="2268" w:type="dxa"/>
          </w:tcPr>
          <w:p w:rsidR="000F11DF" w:rsidRDefault="00BA7674">
            <w:pPr>
              <w:rPr>
                <w:sz w:val="18"/>
              </w:rPr>
            </w:pPr>
            <w:r>
              <w:rPr>
                <w:sz w:val="18"/>
              </w:rPr>
              <w:t>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2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 xml:space="preserve">5 </w:t>
            </w:r>
            <w:r>
              <w:rPr>
                <w:color w:val="221F1F"/>
                <w:sz w:val="18"/>
              </w:rPr>
              <w:t>位扩展码</w:t>
            </w:r>
          </w:p>
        </w:tc>
        <w:tc>
          <w:tcPr>
            <w:tcW w:w="2268" w:type="dxa"/>
          </w:tcPr>
          <w:p w:rsidR="000F11DF" w:rsidRDefault="00BA7674">
            <w:pPr>
              <w:rPr>
                <w:sz w:val="18"/>
              </w:rPr>
            </w:pPr>
            <w:r>
              <w:rPr>
                <w:sz w:val="18"/>
              </w:rPr>
              <w:t>不识读</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输出系统字符</w:t>
            </w:r>
          </w:p>
        </w:tc>
        <w:tc>
          <w:tcPr>
            <w:tcW w:w="2268" w:type="dxa"/>
          </w:tcPr>
          <w:p w:rsidR="000F11DF" w:rsidRDefault="00BA7674">
            <w:pPr>
              <w:rPr>
                <w:sz w:val="18"/>
              </w:rPr>
            </w:pPr>
            <w:r>
              <w:rPr>
                <w:color w:val="221F1F"/>
                <w:sz w:val="18"/>
              </w:rPr>
              <w:t>输出</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Interleaved 2 of 5</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校验</w:t>
            </w:r>
          </w:p>
        </w:tc>
        <w:tc>
          <w:tcPr>
            <w:tcW w:w="2268" w:type="dxa"/>
          </w:tcPr>
          <w:p w:rsidR="000F11DF" w:rsidRDefault="00BA7674">
            <w:pPr>
              <w:rPr>
                <w:sz w:val="18"/>
              </w:rPr>
            </w:pPr>
            <w:r>
              <w:rPr>
                <w:sz w:val="18"/>
              </w:rPr>
              <w:t>不校验</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输出校验符</w:t>
            </w:r>
          </w:p>
        </w:tc>
        <w:tc>
          <w:tcPr>
            <w:tcW w:w="2268" w:type="dxa"/>
          </w:tcPr>
          <w:p w:rsidR="000F11DF" w:rsidRDefault="00BA7674">
            <w:pPr>
              <w:rPr>
                <w:sz w:val="18"/>
              </w:rPr>
            </w:pPr>
            <w:r>
              <w:rPr>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最大长度</w:t>
            </w:r>
          </w:p>
        </w:tc>
        <w:tc>
          <w:tcPr>
            <w:tcW w:w="2268" w:type="dxa"/>
          </w:tcPr>
          <w:p w:rsidR="000F11DF" w:rsidRDefault="00BA7674">
            <w:pPr>
              <w:rPr>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最小长度</w:t>
            </w:r>
          </w:p>
        </w:tc>
        <w:tc>
          <w:tcPr>
            <w:tcW w:w="2268" w:type="dxa"/>
          </w:tcPr>
          <w:p w:rsidR="000F11DF" w:rsidRDefault="00BA7674">
            <w:pPr>
              <w:rPr>
                <w:sz w:val="18"/>
              </w:rPr>
            </w:pPr>
            <w:r>
              <w:rPr>
                <w:w w:val="90"/>
                <w:sz w:val="18"/>
              </w:rPr>
              <w:t>0</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Matrix 2 of 5</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不允许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校验</w:t>
            </w:r>
          </w:p>
        </w:tc>
        <w:tc>
          <w:tcPr>
            <w:tcW w:w="2268" w:type="dxa"/>
          </w:tcPr>
          <w:p w:rsidR="000F11DF" w:rsidRDefault="00BA7674">
            <w:pPr>
              <w:rPr>
                <w:sz w:val="18"/>
              </w:rPr>
            </w:pPr>
            <w:r>
              <w:rPr>
                <w:sz w:val="18"/>
              </w:rPr>
              <w:t>不校验</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输出校验字符</w:t>
            </w:r>
          </w:p>
        </w:tc>
        <w:tc>
          <w:tcPr>
            <w:tcW w:w="2268" w:type="dxa"/>
          </w:tcPr>
          <w:p w:rsidR="000F11DF" w:rsidRDefault="00BA7674">
            <w:pPr>
              <w:rPr>
                <w:sz w:val="18"/>
              </w:rPr>
            </w:pPr>
            <w:r>
              <w:rPr>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最大长度</w:t>
            </w:r>
          </w:p>
        </w:tc>
        <w:tc>
          <w:tcPr>
            <w:tcW w:w="2268" w:type="dxa"/>
          </w:tcPr>
          <w:p w:rsidR="000F11DF" w:rsidRDefault="00BA7674">
            <w:pPr>
              <w:rPr>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最小长度</w:t>
            </w:r>
          </w:p>
        </w:tc>
        <w:tc>
          <w:tcPr>
            <w:tcW w:w="2268" w:type="dxa"/>
          </w:tcPr>
          <w:p w:rsidR="000F11DF" w:rsidRDefault="00BA7674">
            <w:pPr>
              <w:rPr>
                <w:sz w:val="18"/>
              </w:rPr>
            </w:pPr>
            <w:r>
              <w:rPr>
                <w:w w:val="90"/>
                <w:sz w:val="18"/>
              </w:rPr>
              <w:t>0</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sz w:val="18"/>
              </w:rPr>
              <w:t>Industrial 2 of 5</w:t>
            </w:r>
          </w:p>
        </w:tc>
        <w:tc>
          <w:tcPr>
            <w:tcW w:w="2268" w:type="dxa"/>
          </w:tcPr>
          <w:p w:rsidR="000F11DF" w:rsidRDefault="000F11DF">
            <w:pPr>
              <w:rPr>
                <w:sz w:val="18"/>
              </w:rPr>
            </w:pP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不允许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校验</w:t>
            </w:r>
          </w:p>
        </w:tc>
        <w:tc>
          <w:tcPr>
            <w:tcW w:w="2268" w:type="dxa"/>
          </w:tcPr>
          <w:p w:rsidR="000F11DF" w:rsidRDefault="00BA7674">
            <w:pPr>
              <w:rPr>
                <w:sz w:val="18"/>
              </w:rPr>
            </w:pPr>
            <w:r>
              <w:rPr>
                <w:sz w:val="18"/>
              </w:rPr>
              <w:t>不校验</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输出校验字符</w:t>
            </w:r>
          </w:p>
        </w:tc>
        <w:tc>
          <w:tcPr>
            <w:tcW w:w="2268" w:type="dxa"/>
          </w:tcPr>
          <w:p w:rsidR="000F11DF" w:rsidRDefault="00BA7674">
            <w:pPr>
              <w:rPr>
                <w:sz w:val="18"/>
              </w:rPr>
            </w:pPr>
            <w:r>
              <w:rPr>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最大长度</w:t>
            </w:r>
          </w:p>
        </w:tc>
        <w:tc>
          <w:tcPr>
            <w:tcW w:w="2268" w:type="dxa"/>
          </w:tcPr>
          <w:p w:rsidR="000F11DF" w:rsidRDefault="00BA7674">
            <w:pPr>
              <w:rPr>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最小长度</w:t>
            </w:r>
          </w:p>
        </w:tc>
        <w:tc>
          <w:tcPr>
            <w:tcW w:w="2268" w:type="dxa"/>
          </w:tcPr>
          <w:p w:rsidR="000F11DF" w:rsidRDefault="00BA7674">
            <w:pPr>
              <w:rPr>
                <w:sz w:val="18"/>
              </w:rPr>
            </w:pPr>
            <w:r>
              <w:rPr>
                <w:w w:val="90"/>
                <w:sz w:val="18"/>
              </w:rPr>
              <w:t>0</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rFonts w:hint="eastAsia"/>
                <w:sz w:val="18"/>
              </w:rPr>
              <w:t>IATA</w:t>
            </w:r>
            <w:r>
              <w:rPr>
                <w:sz w:val="18"/>
              </w:rPr>
              <w:t>25</w:t>
            </w:r>
          </w:p>
        </w:tc>
        <w:tc>
          <w:tcPr>
            <w:tcW w:w="2268" w:type="dxa"/>
          </w:tcPr>
          <w:p w:rsidR="000F11DF" w:rsidRDefault="000F11DF">
            <w:pPr>
              <w:rPr>
                <w:sz w:val="18"/>
              </w:rPr>
            </w:pP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不允许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校验</w:t>
            </w:r>
          </w:p>
        </w:tc>
        <w:tc>
          <w:tcPr>
            <w:tcW w:w="2268" w:type="dxa"/>
          </w:tcPr>
          <w:p w:rsidR="000F11DF" w:rsidRDefault="00BA7674">
            <w:pPr>
              <w:rPr>
                <w:sz w:val="18"/>
              </w:rPr>
            </w:pPr>
            <w:r>
              <w:rPr>
                <w:sz w:val="18"/>
              </w:rPr>
              <w:t>不校验</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输出校验字符</w:t>
            </w:r>
          </w:p>
        </w:tc>
        <w:tc>
          <w:tcPr>
            <w:tcW w:w="2268" w:type="dxa"/>
          </w:tcPr>
          <w:p w:rsidR="000F11DF" w:rsidRDefault="00BA7674">
            <w:pPr>
              <w:rPr>
                <w:sz w:val="18"/>
              </w:rPr>
            </w:pPr>
            <w:r>
              <w:rPr>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最大长度</w:t>
            </w:r>
          </w:p>
        </w:tc>
        <w:tc>
          <w:tcPr>
            <w:tcW w:w="2268" w:type="dxa"/>
          </w:tcPr>
          <w:p w:rsidR="000F11DF" w:rsidRDefault="00BA7674">
            <w:pPr>
              <w:rPr>
                <w:sz w:val="18"/>
              </w:rPr>
            </w:pPr>
            <w:r>
              <w:rPr>
                <w:sz w:val="18"/>
              </w:rPr>
              <w:t>255</w:t>
            </w:r>
          </w:p>
        </w:tc>
        <w:tc>
          <w:tcPr>
            <w:tcW w:w="2631" w:type="dxa"/>
          </w:tcPr>
          <w:p w:rsidR="000F11DF" w:rsidRDefault="000F11DF">
            <w:pPr>
              <w:rPr>
                <w:sz w:val="18"/>
              </w:rPr>
            </w:pPr>
          </w:p>
        </w:tc>
      </w:tr>
      <w:tr w:rsidR="000F11DF">
        <w:tc>
          <w:tcPr>
            <w:tcW w:w="3397" w:type="dxa"/>
            <w:gridSpan w:val="2"/>
            <w:shd w:val="clear" w:color="auto" w:fill="CC99FF"/>
          </w:tcPr>
          <w:p w:rsidR="000F11DF" w:rsidRDefault="00BA7674">
            <w:pPr>
              <w:rPr>
                <w:color w:val="221F1F"/>
                <w:sz w:val="18"/>
              </w:rPr>
            </w:pPr>
            <w:r>
              <w:rPr>
                <w:sz w:val="18"/>
              </w:rPr>
              <w:t>参数名称</w:t>
            </w:r>
          </w:p>
        </w:tc>
        <w:tc>
          <w:tcPr>
            <w:tcW w:w="2268" w:type="dxa"/>
            <w:shd w:val="clear" w:color="auto" w:fill="CC99FF"/>
          </w:tcPr>
          <w:p w:rsidR="000F11DF" w:rsidRDefault="00BA7674">
            <w:pPr>
              <w:rPr>
                <w:sz w:val="18"/>
              </w:rPr>
            </w:pPr>
            <w:r>
              <w:rPr>
                <w:sz w:val="18"/>
              </w:rPr>
              <w:t>默认设置</w:t>
            </w:r>
          </w:p>
        </w:tc>
        <w:tc>
          <w:tcPr>
            <w:tcW w:w="2631" w:type="dxa"/>
            <w:shd w:val="clear" w:color="auto" w:fill="CC99FF"/>
          </w:tcPr>
          <w:p w:rsidR="000F11DF" w:rsidRDefault="00BA7674">
            <w:pPr>
              <w:rPr>
                <w:sz w:val="18"/>
              </w:rPr>
            </w:pPr>
            <w:r>
              <w:rPr>
                <w:sz w:val="18"/>
              </w:rPr>
              <w:t>备注</w:t>
            </w:r>
          </w:p>
        </w:tc>
      </w:tr>
      <w:tr w:rsidR="000F11DF">
        <w:tc>
          <w:tcPr>
            <w:tcW w:w="3397" w:type="dxa"/>
            <w:gridSpan w:val="2"/>
          </w:tcPr>
          <w:p w:rsidR="000F11DF" w:rsidRDefault="00BA7674">
            <w:pPr>
              <w:rPr>
                <w:sz w:val="18"/>
              </w:rPr>
            </w:pPr>
            <w:r>
              <w:rPr>
                <w:color w:val="221F1F"/>
                <w:sz w:val="18"/>
              </w:rPr>
              <w:t>最小长度</w:t>
            </w:r>
          </w:p>
        </w:tc>
        <w:tc>
          <w:tcPr>
            <w:tcW w:w="2268" w:type="dxa"/>
          </w:tcPr>
          <w:p w:rsidR="000F11DF" w:rsidRDefault="00BA7674">
            <w:pPr>
              <w:rPr>
                <w:sz w:val="18"/>
              </w:rPr>
            </w:pPr>
            <w:r>
              <w:rPr>
                <w:w w:val="90"/>
                <w:sz w:val="18"/>
              </w:rPr>
              <w:t>0</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w w:val="90"/>
                <w:sz w:val="19"/>
              </w:rPr>
              <w:t>Code 39</w:t>
            </w:r>
          </w:p>
        </w:tc>
        <w:tc>
          <w:tcPr>
            <w:tcW w:w="2268" w:type="dxa"/>
          </w:tcPr>
          <w:p w:rsidR="000F11DF" w:rsidRDefault="000F11DF">
            <w:pPr>
              <w:rPr>
                <w:sz w:val="18"/>
              </w:rPr>
            </w:pP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校验</w:t>
            </w:r>
          </w:p>
        </w:tc>
        <w:tc>
          <w:tcPr>
            <w:tcW w:w="2268" w:type="dxa"/>
          </w:tcPr>
          <w:p w:rsidR="000F11DF" w:rsidRDefault="00BA7674">
            <w:pPr>
              <w:rPr>
                <w:sz w:val="18"/>
              </w:rPr>
            </w:pPr>
            <w:r>
              <w:rPr>
                <w:sz w:val="18"/>
              </w:rPr>
              <w:t>不校验</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输出校验字符</w:t>
            </w:r>
          </w:p>
        </w:tc>
        <w:tc>
          <w:tcPr>
            <w:tcW w:w="2268" w:type="dxa"/>
          </w:tcPr>
          <w:p w:rsidR="000F11DF" w:rsidRDefault="00BA7674">
            <w:pPr>
              <w:rPr>
                <w:sz w:val="18"/>
              </w:rPr>
            </w:pPr>
            <w:r>
              <w:rPr>
                <w:color w:val="221F1F"/>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输出起始符与终止符</w:t>
            </w:r>
          </w:p>
        </w:tc>
        <w:tc>
          <w:tcPr>
            <w:tcW w:w="2268" w:type="dxa"/>
          </w:tcPr>
          <w:p w:rsidR="000F11DF" w:rsidRDefault="00BA7674">
            <w:pPr>
              <w:rPr>
                <w:sz w:val="18"/>
              </w:rPr>
            </w:pPr>
            <w:r>
              <w:rPr>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pacing w:val="1"/>
                <w:sz w:val="18"/>
              </w:rPr>
              <w:lastRenderedPageBreak/>
              <w:t>支持</w:t>
            </w:r>
            <w:r>
              <w:rPr>
                <w:color w:val="221F1F"/>
                <w:spacing w:val="1"/>
                <w:sz w:val="18"/>
              </w:rPr>
              <w:t xml:space="preserve"> </w:t>
            </w:r>
            <w:r>
              <w:rPr>
                <w:color w:val="221F1F"/>
                <w:spacing w:val="1"/>
                <w:w w:val="90"/>
                <w:sz w:val="18"/>
              </w:rPr>
              <w:t>Full ASCII</w:t>
            </w:r>
          </w:p>
        </w:tc>
        <w:tc>
          <w:tcPr>
            <w:tcW w:w="2268" w:type="dxa"/>
          </w:tcPr>
          <w:p w:rsidR="000F11DF" w:rsidRDefault="00BA7674">
            <w:pPr>
              <w:rPr>
                <w:sz w:val="18"/>
              </w:rPr>
            </w:pPr>
            <w:r>
              <w:rPr>
                <w:sz w:val="18"/>
              </w:rPr>
              <w:t>不支持</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转换成</w:t>
            </w:r>
            <w:r>
              <w:rPr>
                <w:color w:val="221F1F"/>
                <w:sz w:val="18"/>
              </w:rPr>
              <w:t xml:space="preserve"> Code 32</w:t>
            </w:r>
          </w:p>
        </w:tc>
        <w:tc>
          <w:tcPr>
            <w:tcW w:w="2268" w:type="dxa"/>
          </w:tcPr>
          <w:p w:rsidR="000F11DF" w:rsidRDefault="00BA7674">
            <w:pPr>
              <w:rPr>
                <w:sz w:val="18"/>
              </w:rPr>
            </w:pPr>
            <w:r>
              <w:rPr>
                <w:sz w:val="18"/>
              </w:rPr>
              <w:t>不转换</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最大长度</w:t>
            </w:r>
          </w:p>
        </w:tc>
        <w:tc>
          <w:tcPr>
            <w:tcW w:w="2268" w:type="dxa"/>
          </w:tcPr>
          <w:p w:rsidR="000F11DF" w:rsidRDefault="00BA7674">
            <w:pPr>
              <w:rPr>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最小长度</w:t>
            </w:r>
          </w:p>
        </w:tc>
        <w:tc>
          <w:tcPr>
            <w:tcW w:w="2268" w:type="dxa"/>
          </w:tcPr>
          <w:p w:rsidR="000F11DF" w:rsidRDefault="00BA7674">
            <w:pPr>
              <w:rPr>
                <w:sz w:val="18"/>
              </w:rPr>
            </w:pPr>
            <w:r>
              <w:rPr>
                <w:w w:val="90"/>
                <w:sz w:val="18"/>
              </w:rPr>
              <w:t>0</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color w:val="221F1F"/>
                <w:w w:val="95"/>
                <w:sz w:val="19"/>
              </w:rPr>
              <w:t>Codabar</w:t>
            </w:r>
          </w:p>
        </w:tc>
      </w:tr>
      <w:tr w:rsidR="000F11DF">
        <w:tc>
          <w:tcPr>
            <w:tcW w:w="3397" w:type="dxa"/>
            <w:gridSpan w:val="2"/>
          </w:tcPr>
          <w:p w:rsidR="000F11DF" w:rsidRDefault="00BA7674">
            <w:pPr>
              <w:rPr>
                <w:sz w:val="18"/>
              </w:rPr>
            </w:pPr>
            <w:r>
              <w:rPr>
                <w:color w:val="221F1F"/>
                <w:sz w:val="18"/>
              </w:rPr>
              <w:t>识读</w:t>
            </w:r>
          </w:p>
        </w:tc>
        <w:tc>
          <w:tcPr>
            <w:tcW w:w="2268" w:type="dxa"/>
          </w:tcPr>
          <w:p w:rsidR="000F11DF" w:rsidRDefault="00BA7674">
            <w:pPr>
              <w:rPr>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校验</w:t>
            </w:r>
          </w:p>
        </w:tc>
        <w:tc>
          <w:tcPr>
            <w:tcW w:w="2268" w:type="dxa"/>
          </w:tcPr>
          <w:p w:rsidR="000F11DF" w:rsidRDefault="00BA7674">
            <w:pPr>
              <w:rPr>
                <w:sz w:val="18"/>
              </w:rPr>
            </w:pPr>
            <w:r>
              <w:rPr>
                <w:sz w:val="18"/>
              </w:rPr>
              <w:t>不校验</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输出校验字符</w:t>
            </w:r>
          </w:p>
        </w:tc>
        <w:tc>
          <w:tcPr>
            <w:tcW w:w="2268" w:type="dxa"/>
          </w:tcPr>
          <w:p w:rsidR="000F11DF" w:rsidRDefault="00BA7674">
            <w:pPr>
              <w:rPr>
                <w:sz w:val="18"/>
              </w:rPr>
            </w:pPr>
            <w:r>
              <w:rPr>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输出起始符与终止符</w:t>
            </w:r>
          </w:p>
        </w:tc>
        <w:tc>
          <w:tcPr>
            <w:tcW w:w="2268" w:type="dxa"/>
          </w:tcPr>
          <w:p w:rsidR="000F11DF" w:rsidRDefault="00BA7674">
            <w:pPr>
              <w:rPr>
                <w:sz w:val="18"/>
              </w:rPr>
            </w:pPr>
            <w:r>
              <w:rPr>
                <w:sz w:val="18"/>
              </w:rPr>
              <w:t>不输出</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起始符与终止符格式</w:t>
            </w:r>
          </w:p>
        </w:tc>
        <w:tc>
          <w:tcPr>
            <w:tcW w:w="2268" w:type="dxa"/>
          </w:tcPr>
          <w:p w:rsidR="000F11DF" w:rsidRDefault="00BA7674">
            <w:pPr>
              <w:rPr>
                <w:sz w:val="18"/>
              </w:rPr>
            </w:pPr>
            <w:r>
              <w:rPr>
                <w:w w:val="95"/>
                <w:sz w:val="18"/>
              </w:rPr>
              <w:t>ABCD/ABCD</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最大长度</w:t>
            </w:r>
          </w:p>
        </w:tc>
        <w:tc>
          <w:tcPr>
            <w:tcW w:w="2268" w:type="dxa"/>
          </w:tcPr>
          <w:p w:rsidR="000F11DF" w:rsidRDefault="00BA7674">
            <w:pPr>
              <w:rPr>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sz w:val="18"/>
              </w:rPr>
            </w:pPr>
            <w:r>
              <w:rPr>
                <w:color w:val="221F1F"/>
                <w:sz w:val="18"/>
              </w:rPr>
              <w:t>最小长度</w:t>
            </w:r>
          </w:p>
        </w:tc>
        <w:tc>
          <w:tcPr>
            <w:tcW w:w="2268" w:type="dxa"/>
          </w:tcPr>
          <w:p w:rsidR="000F11DF" w:rsidRDefault="00BA7674">
            <w:pPr>
              <w:rPr>
                <w:sz w:val="18"/>
              </w:rPr>
            </w:pPr>
            <w:r>
              <w:rPr>
                <w:w w:val="90"/>
                <w:sz w:val="18"/>
              </w:rPr>
              <w:t>0</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color w:val="221F1F"/>
                <w:w w:val="90"/>
                <w:sz w:val="19"/>
              </w:rPr>
              <w:t>Code 93</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w w:val="90"/>
                <w:sz w:val="18"/>
              </w:rPr>
            </w:pPr>
            <w:r>
              <w:rPr>
                <w:sz w:val="18"/>
              </w:rPr>
              <w:t>允许</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color w:val="221F1F"/>
                <w:sz w:val="18"/>
              </w:rPr>
              <w:t>最大长度</w:t>
            </w:r>
          </w:p>
        </w:tc>
        <w:tc>
          <w:tcPr>
            <w:tcW w:w="2268" w:type="dxa"/>
          </w:tcPr>
          <w:p w:rsidR="000F11DF" w:rsidRDefault="00BA7674">
            <w:pPr>
              <w:rPr>
                <w:w w:val="90"/>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color w:val="221F1F"/>
                <w:sz w:val="18"/>
              </w:rPr>
              <w:t>最小长度</w:t>
            </w:r>
          </w:p>
        </w:tc>
        <w:tc>
          <w:tcPr>
            <w:tcW w:w="2268" w:type="dxa"/>
          </w:tcPr>
          <w:p w:rsidR="000F11DF" w:rsidRDefault="00BA7674">
            <w:pPr>
              <w:rPr>
                <w:w w:val="90"/>
                <w:sz w:val="18"/>
              </w:rPr>
            </w:pPr>
            <w:r>
              <w:rPr>
                <w:w w:val="90"/>
                <w:sz w:val="18"/>
              </w:rPr>
              <w:t>0</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Code11</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w w:val="90"/>
                <w:sz w:val="18"/>
              </w:rPr>
            </w:pPr>
            <w:r>
              <w:rPr>
                <w:sz w:val="18"/>
              </w:rPr>
              <w:t>禁止</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color w:val="221F1F"/>
                <w:sz w:val="18"/>
              </w:rPr>
              <w:t>最大长度</w:t>
            </w:r>
          </w:p>
        </w:tc>
        <w:tc>
          <w:tcPr>
            <w:tcW w:w="2268" w:type="dxa"/>
          </w:tcPr>
          <w:p w:rsidR="000F11DF" w:rsidRDefault="00BA7674">
            <w:pPr>
              <w:rPr>
                <w:w w:val="90"/>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color w:val="221F1F"/>
                <w:sz w:val="18"/>
              </w:rPr>
              <w:t>最小长度</w:t>
            </w:r>
          </w:p>
        </w:tc>
        <w:tc>
          <w:tcPr>
            <w:tcW w:w="2268" w:type="dxa"/>
          </w:tcPr>
          <w:p w:rsidR="000F11DF" w:rsidRDefault="00BA7674">
            <w:pPr>
              <w:rPr>
                <w:w w:val="90"/>
                <w:sz w:val="18"/>
              </w:rPr>
            </w:pPr>
            <w:r>
              <w:rPr>
                <w:w w:val="90"/>
                <w:sz w:val="18"/>
              </w:rPr>
              <w:t>0</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MSI Plessey</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w w:val="90"/>
                <w:sz w:val="18"/>
              </w:rPr>
            </w:pPr>
            <w:r>
              <w:rPr>
                <w:sz w:val="18"/>
              </w:rPr>
              <w:t>禁止</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color w:val="221F1F"/>
                <w:sz w:val="18"/>
              </w:rPr>
              <w:t>最大长度</w:t>
            </w:r>
          </w:p>
        </w:tc>
        <w:tc>
          <w:tcPr>
            <w:tcW w:w="2268" w:type="dxa"/>
          </w:tcPr>
          <w:p w:rsidR="000F11DF" w:rsidRDefault="00BA7674">
            <w:pPr>
              <w:rPr>
                <w:w w:val="90"/>
                <w:sz w:val="18"/>
              </w:rPr>
            </w:pPr>
            <w:r>
              <w:rPr>
                <w:sz w:val="18"/>
              </w:rPr>
              <w:t>255</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color w:val="221F1F"/>
                <w:sz w:val="18"/>
              </w:rPr>
              <w:t>最小长度</w:t>
            </w:r>
          </w:p>
        </w:tc>
        <w:tc>
          <w:tcPr>
            <w:tcW w:w="2268" w:type="dxa"/>
          </w:tcPr>
          <w:p w:rsidR="000F11DF" w:rsidRDefault="00BA7674">
            <w:pPr>
              <w:rPr>
                <w:w w:val="90"/>
                <w:sz w:val="18"/>
              </w:rPr>
            </w:pPr>
            <w:r>
              <w:rPr>
                <w:w w:val="90"/>
                <w:sz w:val="18"/>
              </w:rPr>
              <w:t>0</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color w:val="221F1F"/>
                <w:w w:val="90"/>
                <w:sz w:val="19"/>
              </w:rPr>
              <w:t>PDF417</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w w:val="90"/>
                <w:sz w:val="18"/>
              </w:rPr>
            </w:pPr>
            <w:r>
              <w:rPr>
                <w:sz w:val="18"/>
              </w:rPr>
              <w:t>允许</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color w:val="221F1F"/>
                <w:w w:val="90"/>
                <w:sz w:val="19"/>
              </w:rPr>
              <w:t>QR</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w w:val="90"/>
                <w:sz w:val="18"/>
              </w:rPr>
            </w:pPr>
            <w:r>
              <w:rPr>
                <w:sz w:val="18"/>
              </w:rPr>
              <w:t>允许</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rFonts w:hint="eastAsia"/>
                <w:sz w:val="18"/>
              </w:rPr>
              <w:t>M</w:t>
            </w:r>
            <w:r>
              <w:rPr>
                <w:sz w:val="18"/>
              </w:rPr>
              <w:t xml:space="preserve">icro QR </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sz w:val="18"/>
              </w:rPr>
            </w:pPr>
            <w:r>
              <w:rPr>
                <w:rFonts w:hint="eastAsia"/>
                <w:sz w:val="18"/>
              </w:rPr>
              <w:t>禁止</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rPr>
              <w:t>Data Matrix</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w w:val="90"/>
                <w:sz w:val="18"/>
              </w:rPr>
            </w:pPr>
            <w:r>
              <w:rPr>
                <w:sz w:val="18"/>
              </w:rPr>
              <w:t>允许</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rFonts w:hint="eastAsia"/>
                <w:sz w:val="18"/>
              </w:rPr>
              <w:t>M</w:t>
            </w:r>
            <w:r>
              <w:rPr>
                <w:sz w:val="18"/>
              </w:rPr>
              <w:t>icro PDF417</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sz w:val="18"/>
              </w:rPr>
            </w:pPr>
            <w:r>
              <w:rPr>
                <w:rFonts w:hint="eastAsia"/>
                <w:sz w:val="18"/>
              </w:rPr>
              <w:t>禁止</w:t>
            </w:r>
          </w:p>
        </w:tc>
        <w:tc>
          <w:tcPr>
            <w:tcW w:w="2631" w:type="dxa"/>
          </w:tcPr>
          <w:p w:rsidR="000F11DF" w:rsidRDefault="000F11DF">
            <w:pPr>
              <w:rPr>
                <w:sz w:val="18"/>
              </w:rPr>
            </w:pPr>
          </w:p>
        </w:tc>
      </w:tr>
      <w:tr w:rsidR="000F11DF">
        <w:tc>
          <w:tcPr>
            <w:tcW w:w="3397" w:type="dxa"/>
            <w:gridSpan w:val="2"/>
            <w:shd w:val="clear" w:color="auto" w:fill="CC99FF"/>
          </w:tcPr>
          <w:p w:rsidR="000F11DF" w:rsidRDefault="00BA7674">
            <w:pPr>
              <w:rPr>
                <w:color w:val="221F1F"/>
                <w:sz w:val="18"/>
              </w:rPr>
            </w:pPr>
            <w:r>
              <w:rPr>
                <w:sz w:val="18"/>
              </w:rPr>
              <w:t>参数名称</w:t>
            </w:r>
          </w:p>
        </w:tc>
        <w:tc>
          <w:tcPr>
            <w:tcW w:w="2268" w:type="dxa"/>
            <w:shd w:val="clear" w:color="auto" w:fill="CC99FF"/>
          </w:tcPr>
          <w:p w:rsidR="000F11DF" w:rsidRDefault="00BA7674">
            <w:pPr>
              <w:rPr>
                <w:sz w:val="18"/>
              </w:rPr>
            </w:pPr>
            <w:r>
              <w:rPr>
                <w:sz w:val="18"/>
              </w:rPr>
              <w:t>默认设置</w:t>
            </w:r>
          </w:p>
        </w:tc>
        <w:tc>
          <w:tcPr>
            <w:tcW w:w="2631" w:type="dxa"/>
            <w:shd w:val="clear" w:color="auto" w:fill="CC99FF"/>
          </w:tcPr>
          <w:p w:rsidR="000F11DF" w:rsidRDefault="00BA7674">
            <w:pPr>
              <w:rPr>
                <w:sz w:val="18"/>
              </w:rPr>
            </w:pPr>
            <w:r>
              <w:rPr>
                <w:sz w:val="18"/>
              </w:rPr>
              <w:t>备注</w:t>
            </w:r>
          </w:p>
        </w:tc>
      </w:tr>
      <w:tr w:rsidR="000F11DF">
        <w:tc>
          <w:tcPr>
            <w:tcW w:w="8296" w:type="dxa"/>
            <w:gridSpan w:val="4"/>
          </w:tcPr>
          <w:p w:rsidR="000F11DF" w:rsidRDefault="00BA7674">
            <w:pPr>
              <w:rPr>
                <w:sz w:val="18"/>
              </w:rPr>
            </w:pPr>
            <w:r>
              <w:rPr>
                <w:rFonts w:hint="eastAsia"/>
                <w:color w:val="221F1F"/>
                <w:sz w:val="18"/>
              </w:rPr>
              <w:t>A</w:t>
            </w:r>
            <w:r>
              <w:rPr>
                <w:color w:val="221F1F"/>
                <w:sz w:val="18"/>
              </w:rPr>
              <w:t>ztec</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sz w:val="18"/>
              </w:rPr>
            </w:pPr>
            <w:r>
              <w:rPr>
                <w:rFonts w:hint="eastAsia"/>
                <w:sz w:val="18"/>
              </w:rPr>
              <w:t>禁止</w:t>
            </w:r>
          </w:p>
        </w:tc>
        <w:tc>
          <w:tcPr>
            <w:tcW w:w="2631" w:type="dxa"/>
          </w:tcPr>
          <w:p w:rsidR="000F11DF" w:rsidRDefault="000F11DF">
            <w:pPr>
              <w:rPr>
                <w:sz w:val="18"/>
              </w:rPr>
            </w:pPr>
          </w:p>
        </w:tc>
      </w:tr>
      <w:tr w:rsidR="000F11DF">
        <w:tc>
          <w:tcPr>
            <w:tcW w:w="3397" w:type="dxa"/>
            <w:gridSpan w:val="2"/>
          </w:tcPr>
          <w:p w:rsidR="000F11DF" w:rsidRDefault="00BA7674">
            <w:pPr>
              <w:rPr>
                <w:color w:val="221F1F"/>
                <w:sz w:val="18"/>
              </w:rPr>
            </w:pPr>
            <w:r>
              <w:rPr>
                <w:color w:val="221F1F"/>
                <w:sz w:val="18"/>
              </w:rPr>
              <w:t>反色码</w:t>
            </w:r>
          </w:p>
        </w:tc>
        <w:tc>
          <w:tcPr>
            <w:tcW w:w="2268" w:type="dxa"/>
          </w:tcPr>
          <w:p w:rsidR="000F11DF" w:rsidRDefault="00BA7674">
            <w:pPr>
              <w:rPr>
                <w:sz w:val="18"/>
              </w:rPr>
            </w:pPr>
            <w:r>
              <w:rPr>
                <w:sz w:val="18"/>
              </w:rPr>
              <w:t>禁止</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szCs w:val="18"/>
              </w:rPr>
              <w:t>GS1 DataBar</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sz w:val="18"/>
              </w:rPr>
            </w:pPr>
            <w:r>
              <w:rPr>
                <w:rFonts w:hint="eastAsia"/>
                <w:sz w:val="18"/>
              </w:rPr>
              <w:t>允许</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szCs w:val="18"/>
              </w:rPr>
              <w:t>GS1 DataBar Limited</w:t>
            </w:r>
          </w:p>
        </w:tc>
      </w:tr>
      <w:tr w:rsidR="000F11DF">
        <w:tc>
          <w:tcPr>
            <w:tcW w:w="3397" w:type="dxa"/>
            <w:gridSpan w:val="2"/>
          </w:tcPr>
          <w:p w:rsidR="000F11DF" w:rsidRDefault="00BA7674">
            <w:pPr>
              <w:rPr>
                <w:color w:val="221F1F"/>
                <w:sz w:val="18"/>
              </w:rPr>
            </w:pPr>
            <w:r>
              <w:rPr>
                <w:color w:val="221F1F"/>
                <w:sz w:val="18"/>
              </w:rPr>
              <w:t>识读</w:t>
            </w:r>
          </w:p>
        </w:tc>
        <w:tc>
          <w:tcPr>
            <w:tcW w:w="2268" w:type="dxa"/>
          </w:tcPr>
          <w:p w:rsidR="000F11DF" w:rsidRDefault="00BA7674">
            <w:pPr>
              <w:rPr>
                <w:sz w:val="18"/>
              </w:rPr>
            </w:pPr>
            <w:r>
              <w:rPr>
                <w:rFonts w:hint="eastAsia"/>
                <w:sz w:val="18"/>
              </w:rPr>
              <w:t>允许</w:t>
            </w:r>
          </w:p>
        </w:tc>
        <w:tc>
          <w:tcPr>
            <w:tcW w:w="2631" w:type="dxa"/>
          </w:tcPr>
          <w:p w:rsidR="000F11DF" w:rsidRDefault="000F11DF">
            <w:pPr>
              <w:rPr>
                <w:sz w:val="18"/>
              </w:rPr>
            </w:pPr>
          </w:p>
        </w:tc>
      </w:tr>
      <w:tr w:rsidR="000F11DF">
        <w:tc>
          <w:tcPr>
            <w:tcW w:w="8296" w:type="dxa"/>
            <w:gridSpan w:val="4"/>
          </w:tcPr>
          <w:p w:rsidR="000F11DF" w:rsidRDefault="00BA7674">
            <w:pPr>
              <w:rPr>
                <w:sz w:val="18"/>
              </w:rPr>
            </w:pPr>
            <w:r>
              <w:rPr>
                <w:sz w:val="18"/>
                <w:szCs w:val="18"/>
              </w:rPr>
              <w:t>GS1 DataBar Expanded</w:t>
            </w:r>
          </w:p>
        </w:tc>
      </w:tr>
      <w:tr w:rsidR="000F11DF">
        <w:tc>
          <w:tcPr>
            <w:tcW w:w="3397" w:type="dxa"/>
            <w:gridSpan w:val="2"/>
          </w:tcPr>
          <w:p w:rsidR="000F11DF" w:rsidRDefault="00BA7674">
            <w:pPr>
              <w:rPr>
                <w:color w:val="221F1F"/>
                <w:sz w:val="18"/>
              </w:rPr>
            </w:pPr>
            <w:r>
              <w:rPr>
                <w:color w:val="221F1F"/>
                <w:sz w:val="18"/>
              </w:rPr>
              <w:lastRenderedPageBreak/>
              <w:t>识读</w:t>
            </w:r>
          </w:p>
        </w:tc>
        <w:tc>
          <w:tcPr>
            <w:tcW w:w="2268" w:type="dxa"/>
          </w:tcPr>
          <w:p w:rsidR="000F11DF" w:rsidRDefault="00BA7674">
            <w:pPr>
              <w:rPr>
                <w:sz w:val="18"/>
              </w:rPr>
            </w:pPr>
            <w:r>
              <w:rPr>
                <w:rFonts w:hint="eastAsia"/>
                <w:sz w:val="18"/>
              </w:rPr>
              <w:t>允许</w:t>
            </w:r>
          </w:p>
        </w:tc>
        <w:tc>
          <w:tcPr>
            <w:tcW w:w="2631" w:type="dxa"/>
          </w:tcPr>
          <w:p w:rsidR="000F11DF" w:rsidRDefault="000F11DF">
            <w:pPr>
              <w:rPr>
                <w:sz w:val="18"/>
              </w:rPr>
            </w:pPr>
          </w:p>
        </w:tc>
      </w:tr>
    </w:tbl>
    <w:p w:rsidR="000F11DF" w:rsidRDefault="00BA7674">
      <w:pPr>
        <w:widowControl/>
        <w:jc w:val="left"/>
      </w:pPr>
      <w:r>
        <w:br w:type="page"/>
      </w:r>
    </w:p>
    <w:p w:rsidR="000F11DF" w:rsidRDefault="00BA7674">
      <w:pPr>
        <w:pStyle w:val="1"/>
        <w:numPr>
          <w:ilvl w:val="0"/>
          <w:numId w:val="0"/>
        </w:numPr>
        <w:ind w:left="567" w:hanging="567"/>
        <w:rPr>
          <w:spacing w:val="-3"/>
        </w:rPr>
      </w:pPr>
      <w:bookmarkStart w:id="208" w:name="_Toc60321973"/>
      <w:r>
        <w:lastRenderedPageBreak/>
        <w:t>附录</w:t>
      </w:r>
      <w:r>
        <w:t>B: Code ID</w:t>
      </w:r>
      <w:r>
        <w:rPr>
          <w:spacing w:val="-3"/>
        </w:rPr>
        <w:t>列表</w:t>
      </w:r>
      <w:bookmarkEnd w:id="208"/>
    </w:p>
    <w:tbl>
      <w:tblPr>
        <w:tblStyle w:val="ae"/>
        <w:tblW w:w="0" w:type="auto"/>
        <w:tblLook w:val="04A0"/>
      </w:tblPr>
      <w:tblGrid>
        <w:gridCol w:w="4148"/>
        <w:gridCol w:w="4148"/>
      </w:tblGrid>
      <w:tr w:rsidR="000F11DF">
        <w:tc>
          <w:tcPr>
            <w:tcW w:w="4148" w:type="dxa"/>
            <w:shd w:val="clear" w:color="auto" w:fill="CC99FF"/>
          </w:tcPr>
          <w:p w:rsidR="000F11DF" w:rsidRDefault="00BA7674">
            <w:r>
              <w:t>条码类型</w:t>
            </w:r>
          </w:p>
        </w:tc>
        <w:tc>
          <w:tcPr>
            <w:tcW w:w="4148" w:type="dxa"/>
            <w:shd w:val="clear" w:color="auto" w:fill="CC99FF"/>
          </w:tcPr>
          <w:p w:rsidR="000F11DF" w:rsidRDefault="00BA7674">
            <w:r>
              <w:t>Code ID</w:t>
            </w:r>
          </w:p>
        </w:tc>
      </w:tr>
      <w:tr w:rsidR="000F11DF">
        <w:tc>
          <w:tcPr>
            <w:tcW w:w="4148" w:type="dxa"/>
          </w:tcPr>
          <w:p w:rsidR="000F11DF" w:rsidRDefault="00BA7674">
            <w:pPr>
              <w:rPr>
                <w:sz w:val="18"/>
                <w:szCs w:val="18"/>
              </w:rPr>
            </w:pPr>
            <w:r>
              <w:rPr>
                <w:sz w:val="18"/>
                <w:szCs w:val="18"/>
              </w:rPr>
              <w:t>Code128</w:t>
            </w:r>
          </w:p>
        </w:tc>
        <w:tc>
          <w:tcPr>
            <w:tcW w:w="4148" w:type="dxa"/>
          </w:tcPr>
          <w:p w:rsidR="000F11DF" w:rsidRDefault="00BA7674">
            <w:pPr>
              <w:rPr>
                <w:sz w:val="18"/>
                <w:szCs w:val="18"/>
              </w:rPr>
            </w:pPr>
            <w:r>
              <w:rPr>
                <w:sz w:val="18"/>
                <w:szCs w:val="18"/>
              </w:rPr>
              <w:t>j</w:t>
            </w:r>
          </w:p>
        </w:tc>
      </w:tr>
      <w:tr w:rsidR="000F11DF">
        <w:tc>
          <w:tcPr>
            <w:tcW w:w="4148" w:type="dxa"/>
          </w:tcPr>
          <w:p w:rsidR="000F11DF" w:rsidRDefault="00BA7674">
            <w:pPr>
              <w:rPr>
                <w:sz w:val="18"/>
                <w:szCs w:val="18"/>
              </w:rPr>
            </w:pPr>
            <w:r>
              <w:rPr>
                <w:sz w:val="18"/>
                <w:szCs w:val="18"/>
              </w:rPr>
              <w:t>EAN-8</w:t>
            </w:r>
          </w:p>
        </w:tc>
        <w:tc>
          <w:tcPr>
            <w:tcW w:w="4148" w:type="dxa"/>
          </w:tcPr>
          <w:p w:rsidR="000F11DF" w:rsidRDefault="00BA7674">
            <w:pPr>
              <w:rPr>
                <w:sz w:val="18"/>
                <w:szCs w:val="18"/>
              </w:rPr>
            </w:pPr>
            <w:r>
              <w:rPr>
                <w:sz w:val="18"/>
                <w:szCs w:val="18"/>
              </w:rPr>
              <w:t>d</w:t>
            </w:r>
          </w:p>
        </w:tc>
      </w:tr>
      <w:tr w:rsidR="000F11DF">
        <w:tc>
          <w:tcPr>
            <w:tcW w:w="4148" w:type="dxa"/>
          </w:tcPr>
          <w:p w:rsidR="000F11DF" w:rsidRDefault="00BA7674">
            <w:pPr>
              <w:rPr>
                <w:sz w:val="18"/>
                <w:szCs w:val="18"/>
              </w:rPr>
            </w:pPr>
            <w:r>
              <w:rPr>
                <w:sz w:val="18"/>
                <w:szCs w:val="18"/>
              </w:rPr>
              <w:t>EAN-13</w:t>
            </w:r>
          </w:p>
        </w:tc>
        <w:tc>
          <w:tcPr>
            <w:tcW w:w="4148" w:type="dxa"/>
          </w:tcPr>
          <w:p w:rsidR="000F11DF" w:rsidRDefault="00BA7674">
            <w:pPr>
              <w:rPr>
                <w:sz w:val="18"/>
                <w:szCs w:val="18"/>
              </w:rPr>
            </w:pPr>
            <w:r>
              <w:rPr>
                <w:sz w:val="18"/>
                <w:szCs w:val="18"/>
              </w:rPr>
              <w:t>d</w:t>
            </w:r>
          </w:p>
        </w:tc>
      </w:tr>
      <w:tr w:rsidR="000F11DF">
        <w:tc>
          <w:tcPr>
            <w:tcW w:w="4148" w:type="dxa"/>
          </w:tcPr>
          <w:p w:rsidR="000F11DF" w:rsidRDefault="00BA7674">
            <w:pPr>
              <w:rPr>
                <w:sz w:val="18"/>
                <w:szCs w:val="18"/>
              </w:rPr>
            </w:pPr>
            <w:r>
              <w:rPr>
                <w:sz w:val="18"/>
                <w:szCs w:val="18"/>
              </w:rPr>
              <w:t>UPC-E0</w:t>
            </w:r>
          </w:p>
        </w:tc>
        <w:tc>
          <w:tcPr>
            <w:tcW w:w="4148" w:type="dxa"/>
          </w:tcPr>
          <w:p w:rsidR="000F11DF" w:rsidRDefault="00BA7674">
            <w:pPr>
              <w:rPr>
                <w:sz w:val="18"/>
                <w:szCs w:val="18"/>
              </w:rPr>
            </w:pPr>
            <w:r>
              <w:rPr>
                <w:sz w:val="18"/>
                <w:szCs w:val="18"/>
              </w:rPr>
              <w:t>c</w:t>
            </w:r>
          </w:p>
        </w:tc>
      </w:tr>
      <w:tr w:rsidR="000F11DF">
        <w:tc>
          <w:tcPr>
            <w:tcW w:w="4148" w:type="dxa"/>
          </w:tcPr>
          <w:p w:rsidR="000F11DF" w:rsidRDefault="00BA7674">
            <w:pPr>
              <w:rPr>
                <w:sz w:val="18"/>
                <w:szCs w:val="18"/>
              </w:rPr>
            </w:pPr>
            <w:r>
              <w:rPr>
                <w:sz w:val="18"/>
                <w:szCs w:val="18"/>
              </w:rPr>
              <w:t>UPC-E1</w:t>
            </w:r>
          </w:p>
        </w:tc>
        <w:tc>
          <w:tcPr>
            <w:tcW w:w="4148" w:type="dxa"/>
          </w:tcPr>
          <w:p w:rsidR="000F11DF" w:rsidRDefault="00BA7674">
            <w:pPr>
              <w:rPr>
                <w:sz w:val="18"/>
                <w:szCs w:val="18"/>
              </w:rPr>
            </w:pPr>
            <w:r>
              <w:rPr>
                <w:sz w:val="18"/>
                <w:szCs w:val="18"/>
              </w:rPr>
              <w:t>c</w:t>
            </w:r>
          </w:p>
        </w:tc>
      </w:tr>
      <w:tr w:rsidR="000F11DF">
        <w:tc>
          <w:tcPr>
            <w:tcW w:w="4148" w:type="dxa"/>
          </w:tcPr>
          <w:p w:rsidR="000F11DF" w:rsidRDefault="00BA7674">
            <w:pPr>
              <w:rPr>
                <w:sz w:val="18"/>
                <w:szCs w:val="18"/>
              </w:rPr>
            </w:pPr>
            <w:r>
              <w:rPr>
                <w:sz w:val="18"/>
                <w:szCs w:val="18"/>
              </w:rPr>
              <w:t>UPCA</w:t>
            </w:r>
          </w:p>
        </w:tc>
        <w:tc>
          <w:tcPr>
            <w:tcW w:w="4148" w:type="dxa"/>
          </w:tcPr>
          <w:p w:rsidR="000F11DF" w:rsidRDefault="00BA7674">
            <w:pPr>
              <w:rPr>
                <w:sz w:val="18"/>
                <w:szCs w:val="18"/>
              </w:rPr>
            </w:pPr>
            <w:r>
              <w:rPr>
                <w:sz w:val="18"/>
                <w:szCs w:val="18"/>
              </w:rPr>
              <w:t>c</w:t>
            </w:r>
          </w:p>
        </w:tc>
      </w:tr>
      <w:tr w:rsidR="000F11DF">
        <w:tc>
          <w:tcPr>
            <w:tcW w:w="4148" w:type="dxa"/>
          </w:tcPr>
          <w:p w:rsidR="000F11DF" w:rsidRDefault="00BA7674">
            <w:pPr>
              <w:rPr>
                <w:sz w:val="18"/>
                <w:szCs w:val="18"/>
              </w:rPr>
            </w:pPr>
            <w:r>
              <w:rPr>
                <w:sz w:val="18"/>
                <w:szCs w:val="18"/>
              </w:rPr>
              <w:t>Interleaved 2 of 5</w:t>
            </w:r>
          </w:p>
        </w:tc>
        <w:tc>
          <w:tcPr>
            <w:tcW w:w="4148" w:type="dxa"/>
          </w:tcPr>
          <w:p w:rsidR="000F11DF" w:rsidRDefault="00BA7674">
            <w:pPr>
              <w:rPr>
                <w:sz w:val="18"/>
                <w:szCs w:val="18"/>
              </w:rPr>
            </w:pPr>
            <w:r>
              <w:rPr>
                <w:sz w:val="18"/>
                <w:szCs w:val="18"/>
              </w:rPr>
              <w:t>e</w:t>
            </w:r>
          </w:p>
        </w:tc>
      </w:tr>
      <w:tr w:rsidR="000F11DF">
        <w:tc>
          <w:tcPr>
            <w:tcW w:w="4148" w:type="dxa"/>
          </w:tcPr>
          <w:p w:rsidR="000F11DF" w:rsidRDefault="00BA7674">
            <w:pPr>
              <w:rPr>
                <w:sz w:val="18"/>
                <w:szCs w:val="18"/>
              </w:rPr>
            </w:pPr>
            <w:r>
              <w:rPr>
                <w:sz w:val="18"/>
                <w:szCs w:val="18"/>
              </w:rPr>
              <w:t>Matrix 2 of 5</w:t>
            </w:r>
          </w:p>
        </w:tc>
        <w:tc>
          <w:tcPr>
            <w:tcW w:w="4148" w:type="dxa"/>
          </w:tcPr>
          <w:p w:rsidR="000F11DF" w:rsidRDefault="00BA7674">
            <w:pPr>
              <w:rPr>
                <w:sz w:val="18"/>
                <w:szCs w:val="18"/>
              </w:rPr>
            </w:pPr>
            <w:r>
              <w:rPr>
                <w:sz w:val="18"/>
                <w:szCs w:val="18"/>
              </w:rPr>
              <w:t>v</w:t>
            </w:r>
          </w:p>
        </w:tc>
      </w:tr>
      <w:tr w:rsidR="000F11DF">
        <w:tc>
          <w:tcPr>
            <w:tcW w:w="4148" w:type="dxa"/>
          </w:tcPr>
          <w:p w:rsidR="000F11DF" w:rsidRDefault="00BA7674">
            <w:pPr>
              <w:rPr>
                <w:sz w:val="18"/>
                <w:szCs w:val="18"/>
              </w:rPr>
            </w:pPr>
            <w:r>
              <w:rPr>
                <w:sz w:val="18"/>
                <w:szCs w:val="18"/>
              </w:rPr>
              <w:t>Industrial 2 of 5</w:t>
            </w:r>
          </w:p>
        </w:tc>
        <w:tc>
          <w:tcPr>
            <w:tcW w:w="4148" w:type="dxa"/>
          </w:tcPr>
          <w:p w:rsidR="000F11DF" w:rsidRDefault="00BA7674">
            <w:pPr>
              <w:rPr>
                <w:sz w:val="18"/>
                <w:szCs w:val="18"/>
              </w:rPr>
            </w:pPr>
            <w:r>
              <w:rPr>
                <w:sz w:val="18"/>
                <w:szCs w:val="18"/>
              </w:rPr>
              <w:t>D</w:t>
            </w:r>
          </w:p>
        </w:tc>
      </w:tr>
      <w:tr w:rsidR="000F11DF">
        <w:tc>
          <w:tcPr>
            <w:tcW w:w="4148" w:type="dxa"/>
          </w:tcPr>
          <w:p w:rsidR="000F11DF" w:rsidRDefault="00BA7674">
            <w:pPr>
              <w:rPr>
                <w:sz w:val="18"/>
                <w:szCs w:val="18"/>
              </w:rPr>
            </w:pPr>
            <w:r>
              <w:rPr>
                <w:sz w:val="18"/>
                <w:szCs w:val="18"/>
              </w:rPr>
              <w:t>IATA25</w:t>
            </w:r>
          </w:p>
        </w:tc>
        <w:tc>
          <w:tcPr>
            <w:tcW w:w="4148" w:type="dxa"/>
          </w:tcPr>
          <w:p w:rsidR="000F11DF" w:rsidRDefault="00BA7674">
            <w:pPr>
              <w:rPr>
                <w:sz w:val="18"/>
                <w:szCs w:val="18"/>
              </w:rPr>
            </w:pPr>
            <w:r>
              <w:rPr>
                <w:sz w:val="18"/>
                <w:szCs w:val="18"/>
              </w:rPr>
              <w:t>s</w:t>
            </w:r>
          </w:p>
        </w:tc>
      </w:tr>
      <w:tr w:rsidR="000F11DF">
        <w:tc>
          <w:tcPr>
            <w:tcW w:w="4148" w:type="dxa"/>
          </w:tcPr>
          <w:p w:rsidR="000F11DF" w:rsidRDefault="00BA7674">
            <w:pPr>
              <w:rPr>
                <w:sz w:val="18"/>
                <w:szCs w:val="18"/>
              </w:rPr>
            </w:pPr>
            <w:r>
              <w:rPr>
                <w:sz w:val="18"/>
                <w:szCs w:val="18"/>
              </w:rPr>
              <w:t>Code 39</w:t>
            </w:r>
          </w:p>
        </w:tc>
        <w:tc>
          <w:tcPr>
            <w:tcW w:w="4148" w:type="dxa"/>
          </w:tcPr>
          <w:p w:rsidR="000F11DF" w:rsidRDefault="00BA7674">
            <w:pPr>
              <w:rPr>
                <w:sz w:val="18"/>
                <w:szCs w:val="18"/>
              </w:rPr>
            </w:pPr>
            <w:r>
              <w:rPr>
                <w:sz w:val="18"/>
                <w:szCs w:val="18"/>
              </w:rPr>
              <w:t>b</w:t>
            </w:r>
          </w:p>
        </w:tc>
      </w:tr>
      <w:tr w:rsidR="000F11DF">
        <w:tc>
          <w:tcPr>
            <w:tcW w:w="4148" w:type="dxa"/>
          </w:tcPr>
          <w:p w:rsidR="000F11DF" w:rsidRDefault="00BA7674">
            <w:pPr>
              <w:rPr>
                <w:sz w:val="18"/>
                <w:szCs w:val="18"/>
              </w:rPr>
            </w:pPr>
            <w:r>
              <w:rPr>
                <w:sz w:val="18"/>
                <w:szCs w:val="18"/>
              </w:rPr>
              <w:t>Codabar</w:t>
            </w:r>
          </w:p>
        </w:tc>
        <w:tc>
          <w:tcPr>
            <w:tcW w:w="4148" w:type="dxa"/>
          </w:tcPr>
          <w:p w:rsidR="000F11DF" w:rsidRDefault="00BA7674">
            <w:pPr>
              <w:rPr>
                <w:sz w:val="18"/>
                <w:szCs w:val="18"/>
              </w:rPr>
            </w:pPr>
            <w:r>
              <w:rPr>
                <w:sz w:val="18"/>
                <w:szCs w:val="18"/>
              </w:rPr>
              <w:t>a</w:t>
            </w:r>
          </w:p>
        </w:tc>
      </w:tr>
      <w:tr w:rsidR="000F11DF">
        <w:tc>
          <w:tcPr>
            <w:tcW w:w="4148" w:type="dxa"/>
          </w:tcPr>
          <w:p w:rsidR="000F11DF" w:rsidRDefault="00BA7674">
            <w:pPr>
              <w:rPr>
                <w:sz w:val="18"/>
                <w:szCs w:val="18"/>
              </w:rPr>
            </w:pPr>
            <w:r>
              <w:rPr>
                <w:sz w:val="18"/>
                <w:szCs w:val="18"/>
              </w:rPr>
              <w:t>Code 93</w:t>
            </w:r>
          </w:p>
        </w:tc>
        <w:tc>
          <w:tcPr>
            <w:tcW w:w="4148" w:type="dxa"/>
          </w:tcPr>
          <w:p w:rsidR="000F11DF" w:rsidRDefault="00BA7674">
            <w:pPr>
              <w:rPr>
                <w:sz w:val="18"/>
                <w:szCs w:val="18"/>
              </w:rPr>
            </w:pPr>
            <w:r>
              <w:rPr>
                <w:sz w:val="18"/>
                <w:szCs w:val="18"/>
              </w:rPr>
              <w:t>i</w:t>
            </w:r>
          </w:p>
        </w:tc>
      </w:tr>
      <w:tr w:rsidR="000F11DF">
        <w:tc>
          <w:tcPr>
            <w:tcW w:w="4148" w:type="dxa"/>
          </w:tcPr>
          <w:p w:rsidR="000F11DF" w:rsidRDefault="00BA7674">
            <w:pPr>
              <w:rPr>
                <w:sz w:val="18"/>
                <w:szCs w:val="18"/>
              </w:rPr>
            </w:pPr>
            <w:r>
              <w:rPr>
                <w:sz w:val="18"/>
                <w:szCs w:val="18"/>
              </w:rPr>
              <w:t>PDF417</w:t>
            </w:r>
          </w:p>
        </w:tc>
        <w:tc>
          <w:tcPr>
            <w:tcW w:w="4148" w:type="dxa"/>
          </w:tcPr>
          <w:p w:rsidR="000F11DF" w:rsidRDefault="00BA7674">
            <w:pPr>
              <w:rPr>
                <w:sz w:val="18"/>
                <w:szCs w:val="18"/>
              </w:rPr>
            </w:pPr>
            <w:r>
              <w:rPr>
                <w:sz w:val="18"/>
                <w:szCs w:val="18"/>
              </w:rPr>
              <w:t>r</w:t>
            </w:r>
          </w:p>
        </w:tc>
      </w:tr>
      <w:tr w:rsidR="000F11DF">
        <w:tc>
          <w:tcPr>
            <w:tcW w:w="4148" w:type="dxa"/>
          </w:tcPr>
          <w:p w:rsidR="000F11DF" w:rsidRDefault="00BA7674">
            <w:pPr>
              <w:rPr>
                <w:sz w:val="18"/>
                <w:szCs w:val="18"/>
              </w:rPr>
            </w:pPr>
            <w:r>
              <w:rPr>
                <w:sz w:val="18"/>
                <w:szCs w:val="18"/>
              </w:rPr>
              <w:t>QR</w:t>
            </w:r>
          </w:p>
        </w:tc>
        <w:tc>
          <w:tcPr>
            <w:tcW w:w="4148" w:type="dxa"/>
          </w:tcPr>
          <w:p w:rsidR="000F11DF" w:rsidRDefault="00BA7674">
            <w:pPr>
              <w:rPr>
                <w:sz w:val="18"/>
                <w:szCs w:val="18"/>
              </w:rPr>
            </w:pPr>
            <w:r>
              <w:rPr>
                <w:sz w:val="18"/>
                <w:szCs w:val="18"/>
              </w:rPr>
              <w:t>Q</w:t>
            </w:r>
          </w:p>
        </w:tc>
      </w:tr>
      <w:tr w:rsidR="000F11DF">
        <w:tc>
          <w:tcPr>
            <w:tcW w:w="4148" w:type="dxa"/>
          </w:tcPr>
          <w:p w:rsidR="000F11DF" w:rsidRDefault="00BA7674">
            <w:pPr>
              <w:rPr>
                <w:sz w:val="18"/>
                <w:szCs w:val="18"/>
              </w:rPr>
            </w:pPr>
            <w:r>
              <w:rPr>
                <w:sz w:val="18"/>
                <w:szCs w:val="18"/>
              </w:rPr>
              <w:t>Data Matrix</w:t>
            </w:r>
          </w:p>
        </w:tc>
        <w:tc>
          <w:tcPr>
            <w:tcW w:w="4148" w:type="dxa"/>
          </w:tcPr>
          <w:p w:rsidR="000F11DF" w:rsidRDefault="00BA7674">
            <w:pPr>
              <w:rPr>
                <w:sz w:val="18"/>
                <w:szCs w:val="18"/>
              </w:rPr>
            </w:pPr>
            <w:r>
              <w:rPr>
                <w:sz w:val="18"/>
                <w:szCs w:val="18"/>
              </w:rPr>
              <w:t>u</w:t>
            </w:r>
          </w:p>
        </w:tc>
      </w:tr>
      <w:tr w:rsidR="000F11DF">
        <w:tc>
          <w:tcPr>
            <w:tcW w:w="4148" w:type="dxa"/>
          </w:tcPr>
          <w:p w:rsidR="000F11DF" w:rsidRDefault="00BA7674">
            <w:pPr>
              <w:rPr>
                <w:sz w:val="18"/>
                <w:szCs w:val="18"/>
              </w:rPr>
            </w:pPr>
            <w:r>
              <w:rPr>
                <w:sz w:val="18"/>
                <w:szCs w:val="18"/>
              </w:rPr>
              <w:t>Code 11</w:t>
            </w:r>
          </w:p>
        </w:tc>
        <w:tc>
          <w:tcPr>
            <w:tcW w:w="4148" w:type="dxa"/>
          </w:tcPr>
          <w:p w:rsidR="000F11DF" w:rsidRDefault="00BA7674">
            <w:pPr>
              <w:rPr>
                <w:sz w:val="18"/>
                <w:szCs w:val="18"/>
              </w:rPr>
            </w:pPr>
            <w:r>
              <w:rPr>
                <w:sz w:val="18"/>
                <w:szCs w:val="18"/>
              </w:rPr>
              <w:t>H</w:t>
            </w:r>
          </w:p>
        </w:tc>
      </w:tr>
      <w:tr w:rsidR="000F11DF">
        <w:tc>
          <w:tcPr>
            <w:tcW w:w="4148" w:type="dxa"/>
          </w:tcPr>
          <w:p w:rsidR="000F11DF" w:rsidRDefault="00BA7674">
            <w:pPr>
              <w:rPr>
                <w:sz w:val="18"/>
                <w:szCs w:val="18"/>
              </w:rPr>
            </w:pPr>
            <w:r>
              <w:rPr>
                <w:sz w:val="18"/>
                <w:szCs w:val="18"/>
              </w:rPr>
              <w:t>MSI Plessey</w:t>
            </w:r>
          </w:p>
        </w:tc>
        <w:tc>
          <w:tcPr>
            <w:tcW w:w="4148" w:type="dxa"/>
          </w:tcPr>
          <w:p w:rsidR="000F11DF" w:rsidRDefault="00BA7674">
            <w:pPr>
              <w:rPr>
                <w:sz w:val="18"/>
                <w:szCs w:val="18"/>
              </w:rPr>
            </w:pPr>
            <w:r>
              <w:rPr>
                <w:sz w:val="18"/>
                <w:szCs w:val="18"/>
              </w:rPr>
              <w:t>J</w:t>
            </w:r>
          </w:p>
        </w:tc>
      </w:tr>
      <w:tr w:rsidR="000F11DF">
        <w:tc>
          <w:tcPr>
            <w:tcW w:w="4148" w:type="dxa"/>
          </w:tcPr>
          <w:p w:rsidR="000F11DF" w:rsidRDefault="00BA7674">
            <w:pPr>
              <w:rPr>
                <w:sz w:val="18"/>
                <w:szCs w:val="18"/>
              </w:rPr>
            </w:pPr>
            <w:r>
              <w:rPr>
                <w:sz w:val="18"/>
                <w:szCs w:val="18"/>
              </w:rPr>
              <w:t>Micro QR</w:t>
            </w:r>
          </w:p>
        </w:tc>
        <w:tc>
          <w:tcPr>
            <w:tcW w:w="4148" w:type="dxa"/>
          </w:tcPr>
          <w:p w:rsidR="000F11DF" w:rsidRDefault="00BA7674">
            <w:pPr>
              <w:rPr>
                <w:sz w:val="18"/>
                <w:szCs w:val="18"/>
              </w:rPr>
            </w:pPr>
            <w:r>
              <w:rPr>
                <w:sz w:val="18"/>
                <w:szCs w:val="18"/>
              </w:rPr>
              <w:t>Q</w:t>
            </w:r>
          </w:p>
        </w:tc>
      </w:tr>
      <w:tr w:rsidR="000F11DF">
        <w:tc>
          <w:tcPr>
            <w:tcW w:w="4148" w:type="dxa"/>
          </w:tcPr>
          <w:p w:rsidR="000F11DF" w:rsidRDefault="00BA7674">
            <w:pPr>
              <w:rPr>
                <w:sz w:val="18"/>
                <w:szCs w:val="18"/>
              </w:rPr>
            </w:pPr>
            <w:r>
              <w:rPr>
                <w:sz w:val="18"/>
                <w:szCs w:val="18"/>
              </w:rPr>
              <w:t>Code32</w:t>
            </w:r>
          </w:p>
        </w:tc>
        <w:tc>
          <w:tcPr>
            <w:tcW w:w="4148" w:type="dxa"/>
          </w:tcPr>
          <w:p w:rsidR="000F11DF" w:rsidRDefault="00BA7674">
            <w:pPr>
              <w:rPr>
                <w:sz w:val="18"/>
                <w:szCs w:val="18"/>
              </w:rPr>
            </w:pPr>
            <w:r>
              <w:rPr>
                <w:sz w:val="18"/>
                <w:szCs w:val="18"/>
              </w:rPr>
              <w:t>b</w:t>
            </w:r>
          </w:p>
        </w:tc>
      </w:tr>
      <w:tr w:rsidR="000F11DF">
        <w:tc>
          <w:tcPr>
            <w:tcW w:w="4148" w:type="dxa"/>
          </w:tcPr>
          <w:p w:rsidR="000F11DF" w:rsidRDefault="00BA7674">
            <w:pPr>
              <w:rPr>
                <w:sz w:val="18"/>
                <w:szCs w:val="18"/>
              </w:rPr>
            </w:pPr>
            <w:r>
              <w:rPr>
                <w:sz w:val="18"/>
                <w:szCs w:val="18"/>
              </w:rPr>
              <w:t>ISBN</w:t>
            </w:r>
          </w:p>
        </w:tc>
        <w:tc>
          <w:tcPr>
            <w:tcW w:w="4148" w:type="dxa"/>
          </w:tcPr>
          <w:p w:rsidR="000F11DF" w:rsidRDefault="00BA7674">
            <w:pPr>
              <w:rPr>
                <w:sz w:val="18"/>
                <w:szCs w:val="18"/>
              </w:rPr>
            </w:pPr>
            <w:r>
              <w:rPr>
                <w:sz w:val="18"/>
                <w:szCs w:val="18"/>
              </w:rPr>
              <w:t>d</w:t>
            </w:r>
          </w:p>
        </w:tc>
      </w:tr>
      <w:tr w:rsidR="000F11DF">
        <w:tc>
          <w:tcPr>
            <w:tcW w:w="4148" w:type="dxa"/>
          </w:tcPr>
          <w:p w:rsidR="000F11DF" w:rsidRDefault="00BA7674">
            <w:pPr>
              <w:rPr>
                <w:sz w:val="18"/>
                <w:szCs w:val="18"/>
              </w:rPr>
            </w:pPr>
            <w:r>
              <w:rPr>
                <w:sz w:val="18"/>
                <w:szCs w:val="18"/>
              </w:rPr>
              <w:t>ISSN</w:t>
            </w:r>
          </w:p>
        </w:tc>
        <w:tc>
          <w:tcPr>
            <w:tcW w:w="4148" w:type="dxa"/>
          </w:tcPr>
          <w:p w:rsidR="000F11DF" w:rsidRDefault="00BA7674">
            <w:pPr>
              <w:rPr>
                <w:sz w:val="18"/>
                <w:szCs w:val="18"/>
              </w:rPr>
            </w:pPr>
            <w:r>
              <w:rPr>
                <w:sz w:val="18"/>
                <w:szCs w:val="18"/>
              </w:rPr>
              <w:t>d</w:t>
            </w:r>
          </w:p>
        </w:tc>
      </w:tr>
      <w:tr w:rsidR="000F11DF">
        <w:tc>
          <w:tcPr>
            <w:tcW w:w="4148" w:type="dxa"/>
          </w:tcPr>
          <w:p w:rsidR="000F11DF" w:rsidRDefault="00BA7674">
            <w:pPr>
              <w:rPr>
                <w:sz w:val="18"/>
                <w:szCs w:val="18"/>
              </w:rPr>
            </w:pPr>
            <w:r>
              <w:rPr>
                <w:sz w:val="18"/>
                <w:szCs w:val="18"/>
              </w:rPr>
              <w:t>MicroPDF417</w:t>
            </w:r>
          </w:p>
        </w:tc>
        <w:tc>
          <w:tcPr>
            <w:tcW w:w="4148" w:type="dxa"/>
          </w:tcPr>
          <w:p w:rsidR="000F11DF" w:rsidRDefault="00BA7674">
            <w:pPr>
              <w:rPr>
                <w:sz w:val="18"/>
                <w:szCs w:val="18"/>
              </w:rPr>
            </w:pPr>
            <w:r>
              <w:rPr>
                <w:sz w:val="18"/>
                <w:szCs w:val="18"/>
              </w:rPr>
              <w:t>s</w:t>
            </w:r>
          </w:p>
        </w:tc>
      </w:tr>
      <w:tr w:rsidR="000F11DF">
        <w:tc>
          <w:tcPr>
            <w:tcW w:w="4148" w:type="dxa"/>
          </w:tcPr>
          <w:p w:rsidR="000F11DF" w:rsidRDefault="00BA7674">
            <w:pPr>
              <w:rPr>
                <w:sz w:val="18"/>
                <w:szCs w:val="18"/>
              </w:rPr>
            </w:pPr>
            <w:r>
              <w:rPr>
                <w:sz w:val="18"/>
                <w:szCs w:val="18"/>
              </w:rPr>
              <w:t>Aztec</w:t>
            </w:r>
          </w:p>
        </w:tc>
        <w:tc>
          <w:tcPr>
            <w:tcW w:w="4148" w:type="dxa"/>
          </w:tcPr>
          <w:p w:rsidR="000F11DF" w:rsidRDefault="00BA7674">
            <w:pPr>
              <w:rPr>
                <w:sz w:val="18"/>
                <w:szCs w:val="18"/>
              </w:rPr>
            </w:pPr>
            <w:r>
              <w:rPr>
                <w:sz w:val="18"/>
                <w:szCs w:val="18"/>
              </w:rPr>
              <w:t>z</w:t>
            </w:r>
          </w:p>
        </w:tc>
      </w:tr>
      <w:tr w:rsidR="000F11DF">
        <w:tc>
          <w:tcPr>
            <w:tcW w:w="4148" w:type="dxa"/>
          </w:tcPr>
          <w:p w:rsidR="000F11DF" w:rsidRDefault="00BA7674">
            <w:pPr>
              <w:rPr>
                <w:sz w:val="18"/>
                <w:szCs w:val="18"/>
              </w:rPr>
            </w:pPr>
            <w:r>
              <w:rPr>
                <w:sz w:val="18"/>
                <w:szCs w:val="18"/>
              </w:rPr>
              <w:t>GS1 128</w:t>
            </w:r>
          </w:p>
        </w:tc>
        <w:tc>
          <w:tcPr>
            <w:tcW w:w="4148" w:type="dxa"/>
          </w:tcPr>
          <w:p w:rsidR="000F11DF" w:rsidRDefault="00BA7674">
            <w:pPr>
              <w:rPr>
                <w:sz w:val="18"/>
                <w:szCs w:val="18"/>
              </w:rPr>
            </w:pPr>
            <w:r>
              <w:rPr>
                <w:sz w:val="18"/>
                <w:szCs w:val="18"/>
              </w:rPr>
              <w:t>j</w:t>
            </w:r>
          </w:p>
        </w:tc>
      </w:tr>
      <w:tr w:rsidR="000F11DF">
        <w:tc>
          <w:tcPr>
            <w:tcW w:w="4148" w:type="dxa"/>
          </w:tcPr>
          <w:p w:rsidR="000F11DF" w:rsidRDefault="00BA7674">
            <w:pPr>
              <w:rPr>
                <w:sz w:val="18"/>
                <w:szCs w:val="18"/>
              </w:rPr>
            </w:pPr>
            <w:r>
              <w:rPr>
                <w:sz w:val="18"/>
                <w:szCs w:val="18"/>
              </w:rPr>
              <w:t>AIM 128</w:t>
            </w:r>
          </w:p>
        </w:tc>
        <w:tc>
          <w:tcPr>
            <w:tcW w:w="4148" w:type="dxa"/>
          </w:tcPr>
          <w:p w:rsidR="000F11DF" w:rsidRDefault="00BA7674">
            <w:pPr>
              <w:rPr>
                <w:sz w:val="18"/>
                <w:szCs w:val="18"/>
              </w:rPr>
            </w:pPr>
            <w:r>
              <w:rPr>
                <w:sz w:val="18"/>
                <w:szCs w:val="18"/>
              </w:rPr>
              <w:t>f</w:t>
            </w:r>
          </w:p>
        </w:tc>
      </w:tr>
      <w:tr w:rsidR="000F11DF">
        <w:tc>
          <w:tcPr>
            <w:tcW w:w="4148" w:type="dxa"/>
          </w:tcPr>
          <w:p w:rsidR="000F11DF" w:rsidRDefault="00BA7674">
            <w:pPr>
              <w:rPr>
                <w:sz w:val="18"/>
                <w:szCs w:val="18"/>
              </w:rPr>
            </w:pPr>
            <w:r>
              <w:rPr>
                <w:sz w:val="18"/>
                <w:szCs w:val="18"/>
              </w:rPr>
              <w:t>ISBT 128</w:t>
            </w:r>
          </w:p>
        </w:tc>
        <w:tc>
          <w:tcPr>
            <w:tcW w:w="4148" w:type="dxa"/>
          </w:tcPr>
          <w:p w:rsidR="000F11DF" w:rsidRDefault="00BA7674">
            <w:pPr>
              <w:rPr>
                <w:sz w:val="18"/>
                <w:szCs w:val="18"/>
              </w:rPr>
            </w:pPr>
            <w:r>
              <w:rPr>
                <w:sz w:val="18"/>
                <w:szCs w:val="18"/>
              </w:rPr>
              <w:t>F</w:t>
            </w:r>
          </w:p>
        </w:tc>
      </w:tr>
      <w:tr w:rsidR="000F11DF">
        <w:tc>
          <w:tcPr>
            <w:tcW w:w="4148" w:type="dxa"/>
          </w:tcPr>
          <w:p w:rsidR="000F11DF" w:rsidRDefault="00BA7674">
            <w:pPr>
              <w:rPr>
                <w:sz w:val="18"/>
                <w:szCs w:val="18"/>
              </w:rPr>
            </w:pPr>
            <w:r>
              <w:rPr>
                <w:sz w:val="18"/>
                <w:szCs w:val="18"/>
              </w:rPr>
              <w:t>GS1 DataBar</w:t>
            </w:r>
          </w:p>
        </w:tc>
        <w:tc>
          <w:tcPr>
            <w:tcW w:w="4148" w:type="dxa"/>
          </w:tcPr>
          <w:p w:rsidR="000F11DF" w:rsidRDefault="00BA7674">
            <w:pPr>
              <w:rPr>
                <w:sz w:val="18"/>
                <w:szCs w:val="18"/>
              </w:rPr>
            </w:pPr>
            <w:r>
              <w:rPr>
                <w:rFonts w:hint="eastAsia"/>
                <w:sz w:val="18"/>
                <w:szCs w:val="18"/>
              </w:rPr>
              <w:t>R</w:t>
            </w:r>
          </w:p>
        </w:tc>
      </w:tr>
      <w:tr w:rsidR="000F11DF">
        <w:tc>
          <w:tcPr>
            <w:tcW w:w="4148" w:type="dxa"/>
          </w:tcPr>
          <w:p w:rsidR="000F11DF" w:rsidRDefault="00BA7674">
            <w:pPr>
              <w:rPr>
                <w:sz w:val="18"/>
                <w:szCs w:val="18"/>
              </w:rPr>
            </w:pPr>
            <w:r>
              <w:rPr>
                <w:sz w:val="18"/>
                <w:szCs w:val="18"/>
              </w:rPr>
              <w:t>GS1 DataBar Limited</w:t>
            </w:r>
          </w:p>
        </w:tc>
        <w:tc>
          <w:tcPr>
            <w:tcW w:w="4148" w:type="dxa"/>
          </w:tcPr>
          <w:p w:rsidR="000F11DF" w:rsidRDefault="00BA7674">
            <w:pPr>
              <w:rPr>
                <w:sz w:val="18"/>
                <w:szCs w:val="18"/>
              </w:rPr>
            </w:pPr>
            <w:r>
              <w:rPr>
                <w:rFonts w:hint="eastAsia"/>
                <w:sz w:val="18"/>
                <w:szCs w:val="18"/>
              </w:rPr>
              <w:t>R</w:t>
            </w:r>
          </w:p>
        </w:tc>
      </w:tr>
      <w:tr w:rsidR="000F11DF">
        <w:tc>
          <w:tcPr>
            <w:tcW w:w="4148" w:type="dxa"/>
          </w:tcPr>
          <w:p w:rsidR="000F11DF" w:rsidRDefault="00BA7674">
            <w:pPr>
              <w:rPr>
                <w:sz w:val="18"/>
                <w:szCs w:val="18"/>
              </w:rPr>
            </w:pPr>
            <w:r>
              <w:rPr>
                <w:sz w:val="18"/>
                <w:szCs w:val="18"/>
              </w:rPr>
              <w:t>GS1 DataBar Expanded</w:t>
            </w:r>
          </w:p>
        </w:tc>
        <w:tc>
          <w:tcPr>
            <w:tcW w:w="4148" w:type="dxa"/>
          </w:tcPr>
          <w:p w:rsidR="000F11DF" w:rsidRDefault="00BA7674">
            <w:pPr>
              <w:rPr>
                <w:sz w:val="18"/>
                <w:szCs w:val="18"/>
              </w:rPr>
            </w:pPr>
            <w:r>
              <w:rPr>
                <w:rFonts w:hint="eastAsia"/>
                <w:sz w:val="18"/>
                <w:szCs w:val="18"/>
              </w:rPr>
              <w:t>R</w:t>
            </w:r>
          </w:p>
        </w:tc>
      </w:tr>
    </w:tbl>
    <w:p w:rsidR="000F11DF" w:rsidRDefault="000F11DF"/>
    <w:p w:rsidR="000F11DF" w:rsidRDefault="00BA7674">
      <w:pPr>
        <w:widowControl/>
        <w:jc w:val="left"/>
      </w:pPr>
      <w:r>
        <w:br w:type="page"/>
      </w:r>
    </w:p>
    <w:p w:rsidR="000F11DF" w:rsidRDefault="00BA7674">
      <w:pPr>
        <w:pStyle w:val="1"/>
        <w:numPr>
          <w:ilvl w:val="0"/>
          <w:numId w:val="0"/>
        </w:numPr>
        <w:ind w:left="567" w:hanging="567"/>
      </w:pPr>
      <w:bookmarkStart w:id="209" w:name="_Toc60321974"/>
      <w:r>
        <w:rPr>
          <w:rFonts w:hint="eastAsia"/>
        </w:rPr>
        <w:lastRenderedPageBreak/>
        <w:t>附录</w:t>
      </w:r>
      <w:r>
        <w:rPr>
          <w:rFonts w:hint="eastAsia"/>
        </w:rPr>
        <w:t xml:space="preserve"> C</w:t>
      </w:r>
      <w:r>
        <w:rPr>
          <w:rFonts w:hint="eastAsia"/>
        </w:rPr>
        <w:t>：</w:t>
      </w:r>
      <w:r>
        <w:rPr>
          <w:rFonts w:hint="eastAsia"/>
        </w:rPr>
        <w:t xml:space="preserve">ASCII </w:t>
      </w:r>
      <w:r>
        <w:rPr>
          <w:rFonts w:hint="eastAsia"/>
        </w:rPr>
        <w:t>码表</w:t>
      </w:r>
      <w:bookmarkEnd w:id="209"/>
    </w:p>
    <w:tbl>
      <w:tblPr>
        <w:tblStyle w:val="ae"/>
        <w:tblW w:w="8359" w:type="dxa"/>
        <w:tblLook w:val="04A0"/>
      </w:tblPr>
      <w:tblGrid>
        <w:gridCol w:w="2089"/>
        <w:gridCol w:w="2090"/>
        <w:gridCol w:w="1628"/>
        <w:gridCol w:w="2552"/>
      </w:tblGrid>
      <w:tr w:rsidR="000F11DF">
        <w:tc>
          <w:tcPr>
            <w:tcW w:w="2089" w:type="dxa"/>
            <w:shd w:val="clear" w:color="auto" w:fill="CC99FF"/>
          </w:tcPr>
          <w:p w:rsidR="000F11DF" w:rsidRDefault="00BA7674">
            <w:r>
              <w:t>十六进制</w:t>
            </w:r>
          </w:p>
        </w:tc>
        <w:tc>
          <w:tcPr>
            <w:tcW w:w="2090" w:type="dxa"/>
            <w:shd w:val="clear" w:color="auto" w:fill="CC99FF"/>
          </w:tcPr>
          <w:p w:rsidR="000F11DF" w:rsidRDefault="00BA7674">
            <w:r>
              <w:t>十进制</w:t>
            </w:r>
          </w:p>
        </w:tc>
        <w:tc>
          <w:tcPr>
            <w:tcW w:w="4180" w:type="dxa"/>
            <w:gridSpan w:val="2"/>
            <w:shd w:val="clear" w:color="auto" w:fill="CC99FF"/>
          </w:tcPr>
          <w:p w:rsidR="000F11DF" w:rsidRDefault="00BA7674">
            <w:r>
              <w:t>字符</w:t>
            </w:r>
          </w:p>
        </w:tc>
      </w:tr>
      <w:tr w:rsidR="000F11DF">
        <w:tc>
          <w:tcPr>
            <w:tcW w:w="2089" w:type="dxa"/>
          </w:tcPr>
          <w:p w:rsidR="000F11DF" w:rsidRDefault="00BA7674">
            <w:pPr>
              <w:rPr>
                <w:color w:val="221F1F"/>
                <w:sz w:val="18"/>
              </w:rPr>
            </w:pPr>
            <w:r>
              <w:rPr>
                <w:color w:val="221F1F"/>
                <w:sz w:val="18"/>
              </w:rPr>
              <w:t>00</w:t>
            </w:r>
          </w:p>
        </w:tc>
        <w:tc>
          <w:tcPr>
            <w:tcW w:w="2090" w:type="dxa"/>
          </w:tcPr>
          <w:p w:rsidR="000F11DF" w:rsidRDefault="00BA7674">
            <w:pPr>
              <w:rPr>
                <w:color w:val="221F1F"/>
                <w:sz w:val="18"/>
              </w:rPr>
            </w:pPr>
            <w:r>
              <w:rPr>
                <w:color w:val="221F1F"/>
                <w:sz w:val="18"/>
              </w:rPr>
              <w:t>0</w:t>
            </w:r>
          </w:p>
        </w:tc>
        <w:tc>
          <w:tcPr>
            <w:tcW w:w="1628" w:type="dxa"/>
            <w:tcBorders>
              <w:right w:val="nil"/>
            </w:tcBorders>
          </w:tcPr>
          <w:p w:rsidR="000F11DF" w:rsidRDefault="00BA7674">
            <w:pPr>
              <w:rPr>
                <w:color w:val="221F1F"/>
                <w:sz w:val="18"/>
              </w:rPr>
            </w:pPr>
            <w:r>
              <w:rPr>
                <w:color w:val="221F1F"/>
                <w:sz w:val="18"/>
              </w:rPr>
              <w:t>NUL</w:t>
            </w:r>
          </w:p>
        </w:tc>
        <w:tc>
          <w:tcPr>
            <w:tcW w:w="2552" w:type="dxa"/>
            <w:tcBorders>
              <w:left w:val="nil"/>
            </w:tcBorders>
          </w:tcPr>
          <w:p w:rsidR="000F11DF" w:rsidRDefault="00BA7674">
            <w:pPr>
              <w:jc w:val="left"/>
              <w:rPr>
                <w:sz w:val="18"/>
                <w:szCs w:val="18"/>
              </w:rPr>
            </w:pPr>
            <w:r>
              <w:rPr>
                <w:sz w:val="18"/>
                <w:szCs w:val="18"/>
              </w:rPr>
              <w:t xml:space="preserve">(NULL char)   </w:t>
            </w:r>
          </w:p>
        </w:tc>
      </w:tr>
      <w:tr w:rsidR="000F11DF">
        <w:tc>
          <w:tcPr>
            <w:tcW w:w="2089" w:type="dxa"/>
          </w:tcPr>
          <w:p w:rsidR="000F11DF" w:rsidRDefault="00BA7674">
            <w:pPr>
              <w:rPr>
                <w:color w:val="221F1F"/>
                <w:sz w:val="18"/>
              </w:rPr>
            </w:pPr>
            <w:r>
              <w:rPr>
                <w:color w:val="221F1F"/>
                <w:sz w:val="18"/>
              </w:rPr>
              <w:t>01</w:t>
            </w:r>
          </w:p>
        </w:tc>
        <w:tc>
          <w:tcPr>
            <w:tcW w:w="2090" w:type="dxa"/>
          </w:tcPr>
          <w:p w:rsidR="000F11DF" w:rsidRDefault="00BA7674">
            <w:pPr>
              <w:rPr>
                <w:color w:val="221F1F"/>
                <w:sz w:val="18"/>
              </w:rPr>
            </w:pPr>
            <w:r>
              <w:rPr>
                <w:color w:val="221F1F"/>
                <w:sz w:val="18"/>
              </w:rPr>
              <w:t>1</w:t>
            </w:r>
          </w:p>
        </w:tc>
        <w:tc>
          <w:tcPr>
            <w:tcW w:w="1628" w:type="dxa"/>
            <w:tcBorders>
              <w:right w:val="nil"/>
            </w:tcBorders>
          </w:tcPr>
          <w:p w:rsidR="000F11DF" w:rsidRDefault="00BA7674">
            <w:pPr>
              <w:rPr>
                <w:color w:val="221F1F"/>
                <w:sz w:val="18"/>
              </w:rPr>
            </w:pPr>
            <w:r>
              <w:rPr>
                <w:color w:val="221F1F"/>
                <w:sz w:val="18"/>
              </w:rPr>
              <w:t>SOH</w:t>
            </w:r>
          </w:p>
        </w:tc>
        <w:tc>
          <w:tcPr>
            <w:tcW w:w="2552" w:type="dxa"/>
            <w:tcBorders>
              <w:left w:val="nil"/>
            </w:tcBorders>
          </w:tcPr>
          <w:p w:rsidR="000F11DF" w:rsidRDefault="00BA7674">
            <w:pPr>
              <w:jc w:val="left"/>
              <w:rPr>
                <w:sz w:val="18"/>
                <w:szCs w:val="18"/>
              </w:rPr>
            </w:pPr>
            <w:r>
              <w:rPr>
                <w:sz w:val="18"/>
                <w:szCs w:val="18"/>
              </w:rPr>
              <w:t>(Start of Header)</w:t>
            </w:r>
          </w:p>
        </w:tc>
      </w:tr>
      <w:tr w:rsidR="000F11DF">
        <w:tc>
          <w:tcPr>
            <w:tcW w:w="2089" w:type="dxa"/>
          </w:tcPr>
          <w:p w:rsidR="000F11DF" w:rsidRDefault="00BA7674">
            <w:pPr>
              <w:rPr>
                <w:color w:val="221F1F"/>
                <w:sz w:val="18"/>
              </w:rPr>
            </w:pPr>
            <w:r>
              <w:rPr>
                <w:color w:val="221F1F"/>
                <w:sz w:val="18"/>
              </w:rPr>
              <w:t>02</w:t>
            </w:r>
          </w:p>
        </w:tc>
        <w:tc>
          <w:tcPr>
            <w:tcW w:w="2090" w:type="dxa"/>
          </w:tcPr>
          <w:p w:rsidR="000F11DF" w:rsidRDefault="00BA7674">
            <w:pPr>
              <w:rPr>
                <w:color w:val="221F1F"/>
                <w:sz w:val="18"/>
              </w:rPr>
            </w:pPr>
            <w:r>
              <w:rPr>
                <w:color w:val="221F1F"/>
                <w:sz w:val="18"/>
              </w:rPr>
              <w:t>2</w:t>
            </w:r>
          </w:p>
        </w:tc>
        <w:tc>
          <w:tcPr>
            <w:tcW w:w="1628" w:type="dxa"/>
            <w:tcBorders>
              <w:right w:val="nil"/>
            </w:tcBorders>
          </w:tcPr>
          <w:p w:rsidR="000F11DF" w:rsidRDefault="00BA7674">
            <w:pPr>
              <w:rPr>
                <w:color w:val="221F1F"/>
                <w:sz w:val="18"/>
              </w:rPr>
            </w:pPr>
            <w:r>
              <w:rPr>
                <w:color w:val="221F1F"/>
                <w:sz w:val="18"/>
              </w:rPr>
              <w:t>STX</w:t>
            </w:r>
          </w:p>
        </w:tc>
        <w:tc>
          <w:tcPr>
            <w:tcW w:w="2552" w:type="dxa"/>
            <w:tcBorders>
              <w:left w:val="nil"/>
            </w:tcBorders>
          </w:tcPr>
          <w:p w:rsidR="000F11DF" w:rsidRDefault="00BA7674">
            <w:pPr>
              <w:jc w:val="left"/>
              <w:rPr>
                <w:sz w:val="18"/>
                <w:szCs w:val="18"/>
              </w:rPr>
            </w:pPr>
            <w:r>
              <w:rPr>
                <w:sz w:val="18"/>
                <w:szCs w:val="18"/>
              </w:rPr>
              <w:t>(Start of Text)</w:t>
            </w:r>
          </w:p>
        </w:tc>
      </w:tr>
      <w:tr w:rsidR="000F11DF">
        <w:tc>
          <w:tcPr>
            <w:tcW w:w="2089" w:type="dxa"/>
          </w:tcPr>
          <w:p w:rsidR="000F11DF" w:rsidRDefault="00BA7674">
            <w:pPr>
              <w:rPr>
                <w:color w:val="221F1F"/>
                <w:sz w:val="18"/>
              </w:rPr>
            </w:pPr>
            <w:r>
              <w:rPr>
                <w:color w:val="221F1F"/>
                <w:sz w:val="18"/>
              </w:rPr>
              <w:t>03</w:t>
            </w:r>
          </w:p>
        </w:tc>
        <w:tc>
          <w:tcPr>
            <w:tcW w:w="2090" w:type="dxa"/>
          </w:tcPr>
          <w:p w:rsidR="000F11DF" w:rsidRDefault="00BA7674">
            <w:pPr>
              <w:rPr>
                <w:color w:val="221F1F"/>
                <w:sz w:val="18"/>
              </w:rPr>
            </w:pPr>
            <w:r>
              <w:rPr>
                <w:color w:val="221F1F"/>
                <w:sz w:val="18"/>
              </w:rPr>
              <w:t>3</w:t>
            </w:r>
          </w:p>
        </w:tc>
        <w:tc>
          <w:tcPr>
            <w:tcW w:w="1628" w:type="dxa"/>
            <w:tcBorders>
              <w:right w:val="nil"/>
            </w:tcBorders>
          </w:tcPr>
          <w:p w:rsidR="000F11DF" w:rsidRDefault="00BA7674">
            <w:pPr>
              <w:rPr>
                <w:color w:val="221F1F"/>
                <w:sz w:val="18"/>
              </w:rPr>
            </w:pPr>
            <w:r>
              <w:rPr>
                <w:color w:val="221F1F"/>
                <w:sz w:val="18"/>
              </w:rPr>
              <w:t>ETX</w:t>
            </w:r>
          </w:p>
        </w:tc>
        <w:tc>
          <w:tcPr>
            <w:tcW w:w="2552" w:type="dxa"/>
            <w:tcBorders>
              <w:left w:val="nil"/>
            </w:tcBorders>
          </w:tcPr>
          <w:p w:rsidR="000F11DF" w:rsidRDefault="00BA7674">
            <w:pPr>
              <w:jc w:val="left"/>
              <w:rPr>
                <w:sz w:val="18"/>
                <w:szCs w:val="18"/>
              </w:rPr>
            </w:pPr>
            <w:r>
              <w:rPr>
                <w:sz w:val="18"/>
                <w:szCs w:val="18"/>
              </w:rPr>
              <w:t>(End of Text)</w:t>
            </w:r>
          </w:p>
        </w:tc>
      </w:tr>
      <w:tr w:rsidR="000F11DF">
        <w:tc>
          <w:tcPr>
            <w:tcW w:w="2089" w:type="dxa"/>
          </w:tcPr>
          <w:p w:rsidR="000F11DF" w:rsidRDefault="00BA7674">
            <w:pPr>
              <w:rPr>
                <w:color w:val="221F1F"/>
                <w:sz w:val="18"/>
              </w:rPr>
            </w:pPr>
            <w:r>
              <w:rPr>
                <w:color w:val="221F1F"/>
                <w:sz w:val="18"/>
              </w:rPr>
              <w:t>04</w:t>
            </w:r>
          </w:p>
        </w:tc>
        <w:tc>
          <w:tcPr>
            <w:tcW w:w="2090" w:type="dxa"/>
          </w:tcPr>
          <w:p w:rsidR="000F11DF" w:rsidRDefault="00BA7674">
            <w:pPr>
              <w:rPr>
                <w:color w:val="221F1F"/>
                <w:sz w:val="18"/>
              </w:rPr>
            </w:pPr>
            <w:r>
              <w:rPr>
                <w:color w:val="221F1F"/>
                <w:sz w:val="18"/>
              </w:rPr>
              <w:t>4</w:t>
            </w:r>
          </w:p>
        </w:tc>
        <w:tc>
          <w:tcPr>
            <w:tcW w:w="1628" w:type="dxa"/>
            <w:tcBorders>
              <w:right w:val="nil"/>
            </w:tcBorders>
          </w:tcPr>
          <w:p w:rsidR="000F11DF" w:rsidRDefault="00BA7674">
            <w:pPr>
              <w:rPr>
                <w:color w:val="221F1F"/>
                <w:sz w:val="18"/>
              </w:rPr>
            </w:pPr>
            <w:r>
              <w:rPr>
                <w:color w:val="221F1F"/>
                <w:sz w:val="18"/>
              </w:rPr>
              <w:t>EOT</w:t>
            </w:r>
          </w:p>
        </w:tc>
        <w:tc>
          <w:tcPr>
            <w:tcW w:w="2552" w:type="dxa"/>
            <w:tcBorders>
              <w:left w:val="nil"/>
            </w:tcBorders>
          </w:tcPr>
          <w:p w:rsidR="000F11DF" w:rsidRDefault="00BA7674">
            <w:pPr>
              <w:jc w:val="left"/>
              <w:rPr>
                <w:sz w:val="18"/>
                <w:szCs w:val="18"/>
              </w:rPr>
            </w:pPr>
            <w:r>
              <w:rPr>
                <w:sz w:val="18"/>
                <w:szCs w:val="18"/>
              </w:rPr>
              <w:t>(End of Transmission)</w:t>
            </w:r>
          </w:p>
        </w:tc>
      </w:tr>
      <w:tr w:rsidR="000F11DF">
        <w:tc>
          <w:tcPr>
            <w:tcW w:w="2089" w:type="dxa"/>
          </w:tcPr>
          <w:p w:rsidR="000F11DF" w:rsidRDefault="00BA7674">
            <w:pPr>
              <w:rPr>
                <w:color w:val="221F1F"/>
                <w:sz w:val="18"/>
              </w:rPr>
            </w:pPr>
            <w:r>
              <w:rPr>
                <w:color w:val="221F1F"/>
                <w:sz w:val="18"/>
              </w:rPr>
              <w:t>05</w:t>
            </w:r>
          </w:p>
        </w:tc>
        <w:tc>
          <w:tcPr>
            <w:tcW w:w="2090" w:type="dxa"/>
          </w:tcPr>
          <w:p w:rsidR="000F11DF" w:rsidRDefault="00BA7674">
            <w:pPr>
              <w:rPr>
                <w:color w:val="221F1F"/>
                <w:sz w:val="18"/>
              </w:rPr>
            </w:pPr>
            <w:r>
              <w:rPr>
                <w:color w:val="221F1F"/>
                <w:sz w:val="18"/>
              </w:rPr>
              <w:t>5</w:t>
            </w:r>
          </w:p>
        </w:tc>
        <w:tc>
          <w:tcPr>
            <w:tcW w:w="1628" w:type="dxa"/>
            <w:tcBorders>
              <w:right w:val="nil"/>
            </w:tcBorders>
          </w:tcPr>
          <w:p w:rsidR="000F11DF" w:rsidRDefault="00BA7674">
            <w:pPr>
              <w:rPr>
                <w:color w:val="221F1F"/>
                <w:sz w:val="18"/>
              </w:rPr>
            </w:pPr>
            <w:r>
              <w:rPr>
                <w:color w:val="221F1F"/>
                <w:sz w:val="18"/>
              </w:rPr>
              <w:t>ENQ</w:t>
            </w:r>
          </w:p>
        </w:tc>
        <w:tc>
          <w:tcPr>
            <w:tcW w:w="2552" w:type="dxa"/>
            <w:tcBorders>
              <w:left w:val="nil"/>
            </w:tcBorders>
          </w:tcPr>
          <w:p w:rsidR="000F11DF" w:rsidRDefault="00BA7674">
            <w:pPr>
              <w:jc w:val="left"/>
              <w:rPr>
                <w:sz w:val="18"/>
                <w:szCs w:val="18"/>
              </w:rPr>
            </w:pPr>
            <w:r>
              <w:rPr>
                <w:sz w:val="18"/>
                <w:szCs w:val="18"/>
              </w:rPr>
              <w:t>(Enquiry)</w:t>
            </w:r>
          </w:p>
        </w:tc>
      </w:tr>
      <w:tr w:rsidR="000F11DF">
        <w:tc>
          <w:tcPr>
            <w:tcW w:w="2089" w:type="dxa"/>
          </w:tcPr>
          <w:p w:rsidR="000F11DF" w:rsidRDefault="00BA7674">
            <w:pPr>
              <w:rPr>
                <w:color w:val="221F1F"/>
                <w:sz w:val="18"/>
              </w:rPr>
            </w:pPr>
            <w:r>
              <w:rPr>
                <w:color w:val="221F1F"/>
                <w:sz w:val="18"/>
              </w:rPr>
              <w:t>06</w:t>
            </w:r>
          </w:p>
        </w:tc>
        <w:tc>
          <w:tcPr>
            <w:tcW w:w="2090" w:type="dxa"/>
          </w:tcPr>
          <w:p w:rsidR="000F11DF" w:rsidRDefault="00BA7674">
            <w:pPr>
              <w:rPr>
                <w:color w:val="221F1F"/>
                <w:sz w:val="18"/>
              </w:rPr>
            </w:pPr>
            <w:r>
              <w:rPr>
                <w:color w:val="221F1F"/>
                <w:sz w:val="18"/>
              </w:rPr>
              <w:t>6</w:t>
            </w:r>
          </w:p>
        </w:tc>
        <w:tc>
          <w:tcPr>
            <w:tcW w:w="1628" w:type="dxa"/>
            <w:tcBorders>
              <w:right w:val="nil"/>
            </w:tcBorders>
          </w:tcPr>
          <w:p w:rsidR="000F11DF" w:rsidRDefault="00BA7674">
            <w:pPr>
              <w:rPr>
                <w:color w:val="221F1F"/>
                <w:sz w:val="18"/>
              </w:rPr>
            </w:pPr>
            <w:r>
              <w:rPr>
                <w:color w:val="221F1F"/>
                <w:sz w:val="18"/>
              </w:rPr>
              <w:t>ACK</w:t>
            </w:r>
          </w:p>
        </w:tc>
        <w:tc>
          <w:tcPr>
            <w:tcW w:w="2552" w:type="dxa"/>
            <w:tcBorders>
              <w:left w:val="nil"/>
            </w:tcBorders>
          </w:tcPr>
          <w:p w:rsidR="000F11DF" w:rsidRDefault="00BA7674">
            <w:pPr>
              <w:jc w:val="left"/>
              <w:rPr>
                <w:sz w:val="18"/>
                <w:szCs w:val="18"/>
              </w:rPr>
            </w:pPr>
            <w:r>
              <w:rPr>
                <w:sz w:val="18"/>
                <w:szCs w:val="18"/>
              </w:rPr>
              <w:t>(Acknowledgment)</w:t>
            </w:r>
          </w:p>
        </w:tc>
      </w:tr>
      <w:tr w:rsidR="000F11DF">
        <w:tc>
          <w:tcPr>
            <w:tcW w:w="2089" w:type="dxa"/>
          </w:tcPr>
          <w:p w:rsidR="000F11DF" w:rsidRDefault="00BA7674">
            <w:pPr>
              <w:rPr>
                <w:color w:val="221F1F"/>
                <w:sz w:val="18"/>
              </w:rPr>
            </w:pPr>
            <w:r>
              <w:rPr>
                <w:color w:val="221F1F"/>
                <w:sz w:val="18"/>
              </w:rPr>
              <w:t>07</w:t>
            </w:r>
          </w:p>
        </w:tc>
        <w:tc>
          <w:tcPr>
            <w:tcW w:w="2090" w:type="dxa"/>
          </w:tcPr>
          <w:p w:rsidR="000F11DF" w:rsidRDefault="00BA7674">
            <w:pPr>
              <w:rPr>
                <w:color w:val="221F1F"/>
                <w:sz w:val="18"/>
              </w:rPr>
            </w:pPr>
            <w:r>
              <w:rPr>
                <w:color w:val="221F1F"/>
                <w:sz w:val="18"/>
              </w:rPr>
              <w:t>7</w:t>
            </w:r>
          </w:p>
        </w:tc>
        <w:tc>
          <w:tcPr>
            <w:tcW w:w="1628" w:type="dxa"/>
            <w:tcBorders>
              <w:right w:val="nil"/>
            </w:tcBorders>
          </w:tcPr>
          <w:p w:rsidR="000F11DF" w:rsidRDefault="00BA7674">
            <w:pPr>
              <w:rPr>
                <w:color w:val="221F1F"/>
                <w:sz w:val="18"/>
              </w:rPr>
            </w:pPr>
            <w:r>
              <w:rPr>
                <w:color w:val="221F1F"/>
                <w:sz w:val="18"/>
              </w:rPr>
              <w:t>BEL</w:t>
            </w:r>
          </w:p>
        </w:tc>
        <w:tc>
          <w:tcPr>
            <w:tcW w:w="2552" w:type="dxa"/>
            <w:tcBorders>
              <w:left w:val="nil"/>
            </w:tcBorders>
          </w:tcPr>
          <w:p w:rsidR="000F11DF" w:rsidRDefault="00BA7674">
            <w:pPr>
              <w:jc w:val="left"/>
              <w:rPr>
                <w:sz w:val="18"/>
                <w:szCs w:val="18"/>
              </w:rPr>
            </w:pPr>
            <w:r>
              <w:rPr>
                <w:sz w:val="18"/>
                <w:szCs w:val="18"/>
              </w:rPr>
              <w:t>(Bell)</w:t>
            </w:r>
          </w:p>
        </w:tc>
      </w:tr>
      <w:tr w:rsidR="000F11DF">
        <w:tc>
          <w:tcPr>
            <w:tcW w:w="2089" w:type="dxa"/>
          </w:tcPr>
          <w:p w:rsidR="000F11DF" w:rsidRDefault="00BA7674">
            <w:pPr>
              <w:rPr>
                <w:color w:val="221F1F"/>
                <w:sz w:val="18"/>
              </w:rPr>
            </w:pPr>
            <w:r>
              <w:rPr>
                <w:color w:val="221F1F"/>
                <w:sz w:val="18"/>
              </w:rPr>
              <w:t>08</w:t>
            </w:r>
          </w:p>
        </w:tc>
        <w:tc>
          <w:tcPr>
            <w:tcW w:w="2090" w:type="dxa"/>
          </w:tcPr>
          <w:p w:rsidR="000F11DF" w:rsidRDefault="00BA7674">
            <w:pPr>
              <w:rPr>
                <w:color w:val="221F1F"/>
                <w:sz w:val="18"/>
              </w:rPr>
            </w:pPr>
            <w:r>
              <w:rPr>
                <w:color w:val="221F1F"/>
                <w:sz w:val="18"/>
              </w:rPr>
              <w:t>8</w:t>
            </w:r>
          </w:p>
        </w:tc>
        <w:tc>
          <w:tcPr>
            <w:tcW w:w="1628" w:type="dxa"/>
            <w:tcBorders>
              <w:right w:val="nil"/>
            </w:tcBorders>
          </w:tcPr>
          <w:p w:rsidR="000F11DF" w:rsidRDefault="00BA7674">
            <w:pPr>
              <w:rPr>
                <w:color w:val="221F1F"/>
                <w:sz w:val="18"/>
              </w:rPr>
            </w:pPr>
            <w:r>
              <w:rPr>
                <w:color w:val="221F1F"/>
                <w:sz w:val="18"/>
              </w:rPr>
              <w:t>BS</w:t>
            </w:r>
          </w:p>
        </w:tc>
        <w:tc>
          <w:tcPr>
            <w:tcW w:w="2552" w:type="dxa"/>
            <w:tcBorders>
              <w:left w:val="nil"/>
            </w:tcBorders>
          </w:tcPr>
          <w:p w:rsidR="000F11DF" w:rsidRDefault="00BA7674">
            <w:pPr>
              <w:jc w:val="left"/>
              <w:rPr>
                <w:sz w:val="18"/>
                <w:szCs w:val="18"/>
              </w:rPr>
            </w:pPr>
            <w:r>
              <w:rPr>
                <w:sz w:val="18"/>
                <w:szCs w:val="18"/>
              </w:rPr>
              <w:t>(Backspace)</w:t>
            </w:r>
          </w:p>
        </w:tc>
      </w:tr>
      <w:tr w:rsidR="000F11DF">
        <w:tc>
          <w:tcPr>
            <w:tcW w:w="2089" w:type="dxa"/>
          </w:tcPr>
          <w:p w:rsidR="000F11DF" w:rsidRDefault="00BA7674">
            <w:pPr>
              <w:rPr>
                <w:color w:val="221F1F"/>
                <w:sz w:val="18"/>
              </w:rPr>
            </w:pPr>
            <w:r>
              <w:rPr>
                <w:color w:val="221F1F"/>
                <w:sz w:val="18"/>
              </w:rPr>
              <w:t>09</w:t>
            </w:r>
          </w:p>
        </w:tc>
        <w:tc>
          <w:tcPr>
            <w:tcW w:w="2090" w:type="dxa"/>
          </w:tcPr>
          <w:p w:rsidR="000F11DF" w:rsidRDefault="00BA7674">
            <w:pPr>
              <w:rPr>
                <w:color w:val="221F1F"/>
                <w:sz w:val="18"/>
              </w:rPr>
            </w:pPr>
            <w:r>
              <w:rPr>
                <w:color w:val="221F1F"/>
                <w:sz w:val="18"/>
              </w:rPr>
              <w:t>9</w:t>
            </w:r>
          </w:p>
        </w:tc>
        <w:tc>
          <w:tcPr>
            <w:tcW w:w="1628" w:type="dxa"/>
            <w:tcBorders>
              <w:right w:val="nil"/>
            </w:tcBorders>
          </w:tcPr>
          <w:p w:rsidR="000F11DF" w:rsidRDefault="00BA7674">
            <w:pPr>
              <w:rPr>
                <w:color w:val="221F1F"/>
                <w:sz w:val="18"/>
              </w:rPr>
            </w:pPr>
            <w:r>
              <w:rPr>
                <w:color w:val="221F1F"/>
                <w:sz w:val="18"/>
              </w:rPr>
              <w:t>HT</w:t>
            </w:r>
          </w:p>
        </w:tc>
        <w:tc>
          <w:tcPr>
            <w:tcW w:w="2552" w:type="dxa"/>
            <w:tcBorders>
              <w:left w:val="nil"/>
            </w:tcBorders>
          </w:tcPr>
          <w:p w:rsidR="000F11DF" w:rsidRDefault="00BA7674">
            <w:pPr>
              <w:jc w:val="left"/>
              <w:rPr>
                <w:sz w:val="18"/>
                <w:szCs w:val="18"/>
              </w:rPr>
            </w:pPr>
            <w:r>
              <w:rPr>
                <w:sz w:val="18"/>
                <w:szCs w:val="18"/>
              </w:rPr>
              <w:t>(Horizontal Tab)</w:t>
            </w:r>
          </w:p>
        </w:tc>
      </w:tr>
      <w:tr w:rsidR="000F11DF">
        <w:tc>
          <w:tcPr>
            <w:tcW w:w="2089" w:type="dxa"/>
          </w:tcPr>
          <w:p w:rsidR="000F11DF" w:rsidRDefault="00BA7674">
            <w:pPr>
              <w:rPr>
                <w:color w:val="221F1F"/>
                <w:sz w:val="18"/>
              </w:rPr>
            </w:pPr>
            <w:r>
              <w:rPr>
                <w:color w:val="221F1F"/>
                <w:sz w:val="18"/>
              </w:rPr>
              <w:t>0a</w:t>
            </w:r>
          </w:p>
        </w:tc>
        <w:tc>
          <w:tcPr>
            <w:tcW w:w="2090" w:type="dxa"/>
          </w:tcPr>
          <w:p w:rsidR="000F11DF" w:rsidRDefault="00BA7674">
            <w:pPr>
              <w:rPr>
                <w:color w:val="221F1F"/>
                <w:sz w:val="18"/>
              </w:rPr>
            </w:pPr>
            <w:r>
              <w:rPr>
                <w:color w:val="221F1F"/>
                <w:sz w:val="18"/>
              </w:rPr>
              <w:t>10</w:t>
            </w:r>
          </w:p>
        </w:tc>
        <w:tc>
          <w:tcPr>
            <w:tcW w:w="1628" w:type="dxa"/>
            <w:tcBorders>
              <w:right w:val="nil"/>
            </w:tcBorders>
          </w:tcPr>
          <w:p w:rsidR="000F11DF" w:rsidRDefault="00BA7674">
            <w:pPr>
              <w:rPr>
                <w:color w:val="221F1F"/>
                <w:sz w:val="18"/>
              </w:rPr>
            </w:pPr>
            <w:r>
              <w:rPr>
                <w:color w:val="221F1F"/>
                <w:sz w:val="18"/>
              </w:rPr>
              <w:t>LF</w:t>
            </w:r>
          </w:p>
        </w:tc>
        <w:tc>
          <w:tcPr>
            <w:tcW w:w="2552" w:type="dxa"/>
            <w:tcBorders>
              <w:left w:val="nil"/>
            </w:tcBorders>
          </w:tcPr>
          <w:p w:rsidR="000F11DF" w:rsidRDefault="00BA7674">
            <w:pPr>
              <w:jc w:val="left"/>
              <w:rPr>
                <w:sz w:val="18"/>
                <w:szCs w:val="18"/>
              </w:rPr>
            </w:pPr>
            <w:r>
              <w:rPr>
                <w:sz w:val="18"/>
                <w:szCs w:val="18"/>
              </w:rPr>
              <w:t>(Line Feed)</w:t>
            </w:r>
          </w:p>
        </w:tc>
      </w:tr>
      <w:tr w:rsidR="000F11DF">
        <w:tc>
          <w:tcPr>
            <w:tcW w:w="2089" w:type="dxa"/>
          </w:tcPr>
          <w:p w:rsidR="000F11DF" w:rsidRDefault="00BA7674">
            <w:pPr>
              <w:rPr>
                <w:color w:val="221F1F"/>
                <w:sz w:val="18"/>
              </w:rPr>
            </w:pPr>
            <w:r>
              <w:rPr>
                <w:color w:val="221F1F"/>
                <w:sz w:val="18"/>
              </w:rPr>
              <w:t>0b</w:t>
            </w:r>
          </w:p>
        </w:tc>
        <w:tc>
          <w:tcPr>
            <w:tcW w:w="2090" w:type="dxa"/>
          </w:tcPr>
          <w:p w:rsidR="000F11DF" w:rsidRDefault="00BA7674">
            <w:pPr>
              <w:rPr>
                <w:color w:val="221F1F"/>
                <w:sz w:val="18"/>
              </w:rPr>
            </w:pPr>
            <w:r>
              <w:rPr>
                <w:color w:val="221F1F"/>
                <w:sz w:val="18"/>
              </w:rPr>
              <w:t>11</w:t>
            </w:r>
          </w:p>
        </w:tc>
        <w:tc>
          <w:tcPr>
            <w:tcW w:w="1628" w:type="dxa"/>
            <w:tcBorders>
              <w:right w:val="nil"/>
            </w:tcBorders>
          </w:tcPr>
          <w:p w:rsidR="000F11DF" w:rsidRDefault="00BA7674">
            <w:pPr>
              <w:rPr>
                <w:color w:val="221F1F"/>
                <w:sz w:val="18"/>
              </w:rPr>
            </w:pPr>
            <w:r>
              <w:rPr>
                <w:color w:val="221F1F"/>
                <w:sz w:val="18"/>
              </w:rPr>
              <w:t>VT</w:t>
            </w:r>
          </w:p>
        </w:tc>
        <w:tc>
          <w:tcPr>
            <w:tcW w:w="2552" w:type="dxa"/>
            <w:tcBorders>
              <w:left w:val="nil"/>
            </w:tcBorders>
          </w:tcPr>
          <w:p w:rsidR="000F11DF" w:rsidRDefault="00BA7674">
            <w:pPr>
              <w:jc w:val="left"/>
              <w:rPr>
                <w:sz w:val="18"/>
                <w:szCs w:val="18"/>
              </w:rPr>
            </w:pPr>
            <w:r>
              <w:rPr>
                <w:sz w:val="18"/>
                <w:szCs w:val="18"/>
              </w:rPr>
              <w:t>(Vertical Tab)</w:t>
            </w:r>
          </w:p>
        </w:tc>
      </w:tr>
      <w:tr w:rsidR="000F11DF">
        <w:tc>
          <w:tcPr>
            <w:tcW w:w="2089" w:type="dxa"/>
          </w:tcPr>
          <w:p w:rsidR="000F11DF" w:rsidRDefault="00BA7674">
            <w:pPr>
              <w:rPr>
                <w:color w:val="221F1F"/>
                <w:sz w:val="18"/>
              </w:rPr>
            </w:pPr>
            <w:r>
              <w:rPr>
                <w:color w:val="221F1F"/>
                <w:sz w:val="18"/>
              </w:rPr>
              <w:t>0c</w:t>
            </w:r>
          </w:p>
        </w:tc>
        <w:tc>
          <w:tcPr>
            <w:tcW w:w="2090" w:type="dxa"/>
          </w:tcPr>
          <w:p w:rsidR="000F11DF" w:rsidRDefault="00BA7674">
            <w:pPr>
              <w:rPr>
                <w:color w:val="221F1F"/>
                <w:sz w:val="18"/>
              </w:rPr>
            </w:pPr>
            <w:r>
              <w:rPr>
                <w:color w:val="221F1F"/>
                <w:sz w:val="18"/>
              </w:rPr>
              <w:t>12</w:t>
            </w:r>
          </w:p>
        </w:tc>
        <w:tc>
          <w:tcPr>
            <w:tcW w:w="1628" w:type="dxa"/>
            <w:tcBorders>
              <w:right w:val="nil"/>
            </w:tcBorders>
          </w:tcPr>
          <w:p w:rsidR="000F11DF" w:rsidRDefault="00BA7674">
            <w:pPr>
              <w:rPr>
                <w:color w:val="221F1F"/>
                <w:sz w:val="18"/>
              </w:rPr>
            </w:pPr>
            <w:r>
              <w:rPr>
                <w:color w:val="221F1F"/>
                <w:sz w:val="18"/>
              </w:rPr>
              <w:t>FF</w:t>
            </w:r>
          </w:p>
        </w:tc>
        <w:tc>
          <w:tcPr>
            <w:tcW w:w="2552" w:type="dxa"/>
            <w:tcBorders>
              <w:left w:val="nil"/>
            </w:tcBorders>
          </w:tcPr>
          <w:p w:rsidR="000F11DF" w:rsidRDefault="00BA7674">
            <w:pPr>
              <w:jc w:val="left"/>
              <w:rPr>
                <w:sz w:val="18"/>
                <w:szCs w:val="18"/>
              </w:rPr>
            </w:pPr>
            <w:r>
              <w:rPr>
                <w:sz w:val="18"/>
                <w:szCs w:val="18"/>
              </w:rPr>
              <w:t>(Form Feed)</w:t>
            </w:r>
          </w:p>
        </w:tc>
      </w:tr>
      <w:tr w:rsidR="000F11DF">
        <w:tc>
          <w:tcPr>
            <w:tcW w:w="2089" w:type="dxa"/>
          </w:tcPr>
          <w:p w:rsidR="000F11DF" w:rsidRDefault="00BA7674">
            <w:pPr>
              <w:rPr>
                <w:color w:val="221F1F"/>
                <w:sz w:val="18"/>
              </w:rPr>
            </w:pPr>
            <w:r>
              <w:rPr>
                <w:color w:val="221F1F"/>
                <w:sz w:val="18"/>
              </w:rPr>
              <w:t>0d</w:t>
            </w:r>
          </w:p>
        </w:tc>
        <w:tc>
          <w:tcPr>
            <w:tcW w:w="2090" w:type="dxa"/>
          </w:tcPr>
          <w:p w:rsidR="000F11DF" w:rsidRDefault="00BA7674">
            <w:pPr>
              <w:rPr>
                <w:color w:val="221F1F"/>
                <w:sz w:val="18"/>
              </w:rPr>
            </w:pPr>
            <w:r>
              <w:rPr>
                <w:color w:val="221F1F"/>
                <w:sz w:val="18"/>
              </w:rPr>
              <w:t>13</w:t>
            </w:r>
          </w:p>
        </w:tc>
        <w:tc>
          <w:tcPr>
            <w:tcW w:w="1628" w:type="dxa"/>
            <w:tcBorders>
              <w:right w:val="nil"/>
            </w:tcBorders>
          </w:tcPr>
          <w:p w:rsidR="000F11DF" w:rsidRDefault="00BA7674">
            <w:pPr>
              <w:rPr>
                <w:color w:val="221F1F"/>
                <w:sz w:val="18"/>
              </w:rPr>
            </w:pPr>
            <w:r>
              <w:rPr>
                <w:color w:val="221F1F"/>
                <w:sz w:val="18"/>
              </w:rPr>
              <w:t>CR</w:t>
            </w:r>
          </w:p>
        </w:tc>
        <w:tc>
          <w:tcPr>
            <w:tcW w:w="2552" w:type="dxa"/>
            <w:tcBorders>
              <w:left w:val="nil"/>
            </w:tcBorders>
          </w:tcPr>
          <w:p w:rsidR="000F11DF" w:rsidRDefault="00BA7674">
            <w:pPr>
              <w:jc w:val="left"/>
              <w:rPr>
                <w:sz w:val="18"/>
                <w:szCs w:val="18"/>
              </w:rPr>
            </w:pPr>
            <w:r>
              <w:rPr>
                <w:sz w:val="18"/>
                <w:szCs w:val="18"/>
              </w:rPr>
              <w:t>(Carriage Return)</w:t>
            </w:r>
          </w:p>
        </w:tc>
      </w:tr>
      <w:tr w:rsidR="000F11DF">
        <w:tc>
          <w:tcPr>
            <w:tcW w:w="2089" w:type="dxa"/>
          </w:tcPr>
          <w:p w:rsidR="000F11DF" w:rsidRDefault="00BA7674">
            <w:pPr>
              <w:rPr>
                <w:color w:val="221F1F"/>
                <w:sz w:val="18"/>
              </w:rPr>
            </w:pPr>
            <w:r>
              <w:rPr>
                <w:color w:val="221F1F"/>
                <w:sz w:val="18"/>
              </w:rPr>
              <w:t>0e</w:t>
            </w:r>
          </w:p>
        </w:tc>
        <w:tc>
          <w:tcPr>
            <w:tcW w:w="2090" w:type="dxa"/>
          </w:tcPr>
          <w:p w:rsidR="000F11DF" w:rsidRDefault="00BA7674">
            <w:pPr>
              <w:rPr>
                <w:color w:val="221F1F"/>
                <w:sz w:val="18"/>
              </w:rPr>
            </w:pPr>
            <w:r>
              <w:rPr>
                <w:color w:val="221F1F"/>
                <w:sz w:val="18"/>
              </w:rPr>
              <w:t>14</w:t>
            </w:r>
          </w:p>
        </w:tc>
        <w:tc>
          <w:tcPr>
            <w:tcW w:w="1628" w:type="dxa"/>
            <w:tcBorders>
              <w:right w:val="nil"/>
            </w:tcBorders>
          </w:tcPr>
          <w:p w:rsidR="000F11DF" w:rsidRDefault="00BA7674">
            <w:pPr>
              <w:rPr>
                <w:color w:val="221F1F"/>
                <w:sz w:val="18"/>
              </w:rPr>
            </w:pPr>
            <w:r>
              <w:rPr>
                <w:color w:val="221F1F"/>
                <w:sz w:val="18"/>
              </w:rPr>
              <w:t>SO</w:t>
            </w:r>
          </w:p>
        </w:tc>
        <w:tc>
          <w:tcPr>
            <w:tcW w:w="2552" w:type="dxa"/>
            <w:tcBorders>
              <w:left w:val="nil"/>
            </w:tcBorders>
          </w:tcPr>
          <w:p w:rsidR="000F11DF" w:rsidRDefault="00BA7674">
            <w:pPr>
              <w:jc w:val="left"/>
              <w:rPr>
                <w:sz w:val="18"/>
                <w:szCs w:val="18"/>
              </w:rPr>
            </w:pPr>
            <w:r>
              <w:rPr>
                <w:sz w:val="18"/>
                <w:szCs w:val="18"/>
              </w:rPr>
              <w:t>(Shift Out)</w:t>
            </w:r>
          </w:p>
        </w:tc>
      </w:tr>
      <w:tr w:rsidR="000F11DF">
        <w:tc>
          <w:tcPr>
            <w:tcW w:w="2089" w:type="dxa"/>
          </w:tcPr>
          <w:p w:rsidR="000F11DF" w:rsidRDefault="00BA7674">
            <w:pPr>
              <w:rPr>
                <w:color w:val="221F1F"/>
                <w:sz w:val="18"/>
              </w:rPr>
            </w:pPr>
            <w:r>
              <w:rPr>
                <w:color w:val="221F1F"/>
                <w:sz w:val="18"/>
              </w:rPr>
              <w:t>0f</w:t>
            </w:r>
          </w:p>
        </w:tc>
        <w:tc>
          <w:tcPr>
            <w:tcW w:w="2090" w:type="dxa"/>
          </w:tcPr>
          <w:p w:rsidR="000F11DF" w:rsidRDefault="00BA7674">
            <w:pPr>
              <w:rPr>
                <w:color w:val="221F1F"/>
                <w:sz w:val="18"/>
              </w:rPr>
            </w:pPr>
            <w:r>
              <w:rPr>
                <w:color w:val="221F1F"/>
                <w:sz w:val="18"/>
              </w:rPr>
              <w:t>15</w:t>
            </w:r>
          </w:p>
        </w:tc>
        <w:tc>
          <w:tcPr>
            <w:tcW w:w="1628" w:type="dxa"/>
            <w:tcBorders>
              <w:right w:val="nil"/>
            </w:tcBorders>
          </w:tcPr>
          <w:p w:rsidR="000F11DF" w:rsidRDefault="00BA7674">
            <w:pPr>
              <w:rPr>
                <w:color w:val="221F1F"/>
                <w:sz w:val="18"/>
              </w:rPr>
            </w:pPr>
            <w:r>
              <w:rPr>
                <w:color w:val="221F1F"/>
                <w:sz w:val="18"/>
              </w:rPr>
              <w:t>SI</w:t>
            </w:r>
          </w:p>
        </w:tc>
        <w:tc>
          <w:tcPr>
            <w:tcW w:w="2552" w:type="dxa"/>
            <w:tcBorders>
              <w:left w:val="nil"/>
            </w:tcBorders>
          </w:tcPr>
          <w:p w:rsidR="000F11DF" w:rsidRDefault="00BA7674">
            <w:pPr>
              <w:jc w:val="left"/>
              <w:rPr>
                <w:sz w:val="18"/>
                <w:szCs w:val="18"/>
              </w:rPr>
            </w:pPr>
            <w:r>
              <w:rPr>
                <w:sz w:val="18"/>
                <w:szCs w:val="18"/>
              </w:rPr>
              <w:t>(Shift In)</w:t>
            </w:r>
          </w:p>
        </w:tc>
      </w:tr>
      <w:tr w:rsidR="000F11DF">
        <w:tc>
          <w:tcPr>
            <w:tcW w:w="2089" w:type="dxa"/>
          </w:tcPr>
          <w:p w:rsidR="000F11DF" w:rsidRDefault="00BA7674">
            <w:pPr>
              <w:rPr>
                <w:color w:val="221F1F"/>
                <w:sz w:val="18"/>
              </w:rPr>
            </w:pPr>
            <w:r>
              <w:rPr>
                <w:color w:val="221F1F"/>
                <w:sz w:val="18"/>
              </w:rPr>
              <w:t>10</w:t>
            </w:r>
          </w:p>
        </w:tc>
        <w:tc>
          <w:tcPr>
            <w:tcW w:w="2090" w:type="dxa"/>
          </w:tcPr>
          <w:p w:rsidR="000F11DF" w:rsidRDefault="00BA7674">
            <w:pPr>
              <w:rPr>
                <w:color w:val="221F1F"/>
                <w:sz w:val="18"/>
              </w:rPr>
            </w:pPr>
            <w:r>
              <w:rPr>
                <w:color w:val="221F1F"/>
                <w:sz w:val="18"/>
              </w:rPr>
              <w:t>16</w:t>
            </w:r>
          </w:p>
        </w:tc>
        <w:tc>
          <w:tcPr>
            <w:tcW w:w="1628" w:type="dxa"/>
            <w:tcBorders>
              <w:right w:val="nil"/>
            </w:tcBorders>
          </w:tcPr>
          <w:p w:rsidR="000F11DF" w:rsidRDefault="00BA7674">
            <w:pPr>
              <w:rPr>
                <w:color w:val="221F1F"/>
                <w:sz w:val="18"/>
              </w:rPr>
            </w:pPr>
            <w:r>
              <w:rPr>
                <w:color w:val="221F1F"/>
                <w:sz w:val="18"/>
              </w:rPr>
              <w:t>DLE</w:t>
            </w:r>
          </w:p>
        </w:tc>
        <w:tc>
          <w:tcPr>
            <w:tcW w:w="2552" w:type="dxa"/>
            <w:tcBorders>
              <w:left w:val="nil"/>
            </w:tcBorders>
          </w:tcPr>
          <w:p w:rsidR="000F11DF" w:rsidRDefault="00BA7674">
            <w:pPr>
              <w:jc w:val="left"/>
              <w:rPr>
                <w:sz w:val="18"/>
                <w:szCs w:val="18"/>
              </w:rPr>
            </w:pPr>
            <w:r>
              <w:rPr>
                <w:sz w:val="18"/>
                <w:szCs w:val="18"/>
              </w:rPr>
              <w:t>(Data Link Escape)</w:t>
            </w:r>
          </w:p>
        </w:tc>
      </w:tr>
      <w:tr w:rsidR="000F11DF">
        <w:tc>
          <w:tcPr>
            <w:tcW w:w="2089" w:type="dxa"/>
          </w:tcPr>
          <w:p w:rsidR="000F11DF" w:rsidRDefault="00BA7674">
            <w:pPr>
              <w:rPr>
                <w:color w:val="221F1F"/>
                <w:sz w:val="18"/>
              </w:rPr>
            </w:pPr>
            <w:r>
              <w:rPr>
                <w:color w:val="221F1F"/>
                <w:sz w:val="18"/>
              </w:rPr>
              <w:t>11</w:t>
            </w:r>
          </w:p>
        </w:tc>
        <w:tc>
          <w:tcPr>
            <w:tcW w:w="2090" w:type="dxa"/>
          </w:tcPr>
          <w:p w:rsidR="000F11DF" w:rsidRDefault="00BA7674">
            <w:pPr>
              <w:rPr>
                <w:color w:val="221F1F"/>
                <w:sz w:val="18"/>
              </w:rPr>
            </w:pPr>
            <w:r>
              <w:rPr>
                <w:color w:val="221F1F"/>
                <w:sz w:val="18"/>
              </w:rPr>
              <w:t>17</w:t>
            </w:r>
          </w:p>
        </w:tc>
        <w:tc>
          <w:tcPr>
            <w:tcW w:w="1628" w:type="dxa"/>
            <w:tcBorders>
              <w:right w:val="nil"/>
            </w:tcBorders>
          </w:tcPr>
          <w:p w:rsidR="000F11DF" w:rsidRDefault="00BA7674">
            <w:pPr>
              <w:rPr>
                <w:color w:val="221F1F"/>
                <w:sz w:val="18"/>
              </w:rPr>
            </w:pPr>
            <w:r>
              <w:rPr>
                <w:color w:val="221F1F"/>
                <w:sz w:val="18"/>
              </w:rPr>
              <w:t>DC1</w:t>
            </w:r>
          </w:p>
        </w:tc>
        <w:tc>
          <w:tcPr>
            <w:tcW w:w="2552" w:type="dxa"/>
            <w:tcBorders>
              <w:left w:val="nil"/>
            </w:tcBorders>
          </w:tcPr>
          <w:p w:rsidR="000F11DF" w:rsidRDefault="00BA7674">
            <w:pPr>
              <w:jc w:val="left"/>
              <w:rPr>
                <w:sz w:val="18"/>
                <w:szCs w:val="18"/>
              </w:rPr>
            </w:pPr>
            <w:r>
              <w:rPr>
                <w:sz w:val="18"/>
                <w:szCs w:val="18"/>
              </w:rPr>
              <w:t>(XON) (Device Control 1)</w:t>
            </w:r>
          </w:p>
        </w:tc>
      </w:tr>
      <w:tr w:rsidR="000F11DF">
        <w:tc>
          <w:tcPr>
            <w:tcW w:w="2089" w:type="dxa"/>
          </w:tcPr>
          <w:p w:rsidR="000F11DF" w:rsidRDefault="00BA7674">
            <w:pPr>
              <w:rPr>
                <w:color w:val="221F1F"/>
                <w:sz w:val="18"/>
              </w:rPr>
            </w:pPr>
            <w:r>
              <w:rPr>
                <w:color w:val="221F1F"/>
                <w:sz w:val="18"/>
              </w:rPr>
              <w:t>12</w:t>
            </w:r>
          </w:p>
        </w:tc>
        <w:tc>
          <w:tcPr>
            <w:tcW w:w="2090" w:type="dxa"/>
          </w:tcPr>
          <w:p w:rsidR="000F11DF" w:rsidRDefault="00BA7674">
            <w:pPr>
              <w:rPr>
                <w:color w:val="221F1F"/>
                <w:sz w:val="18"/>
              </w:rPr>
            </w:pPr>
            <w:r>
              <w:rPr>
                <w:color w:val="221F1F"/>
                <w:sz w:val="18"/>
              </w:rPr>
              <w:t>18</w:t>
            </w:r>
          </w:p>
        </w:tc>
        <w:tc>
          <w:tcPr>
            <w:tcW w:w="1628" w:type="dxa"/>
            <w:tcBorders>
              <w:right w:val="nil"/>
            </w:tcBorders>
          </w:tcPr>
          <w:p w:rsidR="000F11DF" w:rsidRDefault="00BA7674">
            <w:pPr>
              <w:rPr>
                <w:color w:val="221F1F"/>
                <w:sz w:val="18"/>
              </w:rPr>
            </w:pPr>
            <w:r>
              <w:rPr>
                <w:color w:val="221F1F"/>
                <w:sz w:val="18"/>
              </w:rPr>
              <w:t>DC2</w:t>
            </w:r>
          </w:p>
        </w:tc>
        <w:tc>
          <w:tcPr>
            <w:tcW w:w="2552" w:type="dxa"/>
            <w:tcBorders>
              <w:left w:val="nil"/>
            </w:tcBorders>
          </w:tcPr>
          <w:p w:rsidR="000F11DF" w:rsidRDefault="00BA7674">
            <w:pPr>
              <w:jc w:val="left"/>
              <w:rPr>
                <w:sz w:val="18"/>
                <w:szCs w:val="18"/>
              </w:rPr>
            </w:pPr>
            <w:r>
              <w:rPr>
                <w:sz w:val="18"/>
                <w:szCs w:val="18"/>
              </w:rPr>
              <w:t>(Device Control 2)</w:t>
            </w:r>
          </w:p>
        </w:tc>
      </w:tr>
      <w:tr w:rsidR="000F11DF">
        <w:tc>
          <w:tcPr>
            <w:tcW w:w="2089" w:type="dxa"/>
          </w:tcPr>
          <w:p w:rsidR="000F11DF" w:rsidRDefault="00BA7674">
            <w:pPr>
              <w:rPr>
                <w:color w:val="221F1F"/>
                <w:sz w:val="18"/>
              </w:rPr>
            </w:pPr>
            <w:r>
              <w:rPr>
                <w:color w:val="221F1F"/>
                <w:sz w:val="18"/>
              </w:rPr>
              <w:t>13</w:t>
            </w:r>
          </w:p>
        </w:tc>
        <w:tc>
          <w:tcPr>
            <w:tcW w:w="2090" w:type="dxa"/>
          </w:tcPr>
          <w:p w:rsidR="000F11DF" w:rsidRDefault="00BA7674">
            <w:pPr>
              <w:rPr>
                <w:color w:val="221F1F"/>
                <w:sz w:val="18"/>
              </w:rPr>
            </w:pPr>
            <w:r>
              <w:rPr>
                <w:color w:val="221F1F"/>
                <w:sz w:val="18"/>
              </w:rPr>
              <w:t>19</w:t>
            </w:r>
          </w:p>
        </w:tc>
        <w:tc>
          <w:tcPr>
            <w:tcW w:w="1628" w:type="dxa"/>
            <w:tcBorders>
              <w:right w:val="nil"/>
            </w:tcBorders>
          </w:tcPr>
          <w:p w:rsidR="000F11DF" w:rsidRDefault="00BA7674">
            <w:pPr>
              <w:rPr>
                <w:color w:val="221F1F"/>
                <w:sz w:val="18"/>
              </w:rPr>
            </w:pPr>
            <w:r>
              <w:rPr>
                <w:color w:val="221F1F"/>
                <w:sz w:val="18"/>
              </w:rPr>
              <w:t>DC3</w:t>
            </w:r>
          </w:p>
        </w:tc>
        <w:tc>
          <w:tcPr>
            <w:tcW w:w="2552" w:type="dxa"/>
            <w:tcBorders>
              <w:left w:val="nil"/>
            </w:tcBorders>
          </w:tcPr>
          <w:p w:rsidR="000F11DF" w:rsidRDefault="00BA7674">
            <w:pPr>
              <w:jc w:val="left"/>
              <w:rPr>
                <w:sz w:val="18"/>
                <w:szCs w:val="18"/>
              </w:rPr>
            </w:pPr>
            <w:r>
              <w:rPr>
                <w:sz w:val="18"/>
                <w:szCs w:val="18"/>
              </w:rPr>
              <w:t>(XOFF) (Device Control 3)</w:t>
            </w:r>
          </w:p>
        </w:tc>
      </w:tr>
      <w:tr w:rsidR="000F11DF">
        <w:tc>
          <w:tcPr>
            <w:tcW w:w="2089" w:type="dxa"/>
          </w:tcPr>
          <w:p w:rsidR="000F11DF" w:rsidRDefault="00BA7674">
            <w:pPr>
              <w:rPr>
                <w:color w:val="221F1F"/>
                <w:sz w:val="18"/>
              </w:rPr>
            </w:pPr>
            <w:r>
              <w:rPr>
                <w:color w:val="221F1F"/>
                <w:sz w:val="18"/>
              </w:rPr>
              <w:t>14</w:t>
            </w:r>
          </w:p>
        </w:tc>
        <w:tc>
          <w:tcPr>
            <w:tcW w:w="2090" w:type="dxa"/>
          </w:tcPr>
          <w:p w:rsidR="000F11DF" w:rsidRDefault="00BA7674">
            <w:pPr>
              <w:rPr>
                <w:color w:val="221F1F"/>
                <w:sz w:val="18"/>
              </w:rPr>
            </w:pPr>
            <w:r>
              <w:rPr>
                <w:color w:val="221F1F"/>
                <w:sz w:val="18"/>
              </w:rPr>
              <w:t>20</w:t>
            </w:r>
          </w:p>
        </w:tc>
        <w:tc>
          <w:tcPr>
            <w:tcW w:w="1628" w:type="dxa"/>
            <w:tcBorders>
              <w:right w:val="nil"/>
            </w:tcBorders>
          </w:tcPr>
          <w:p w:rsidR="000F11DF" w:rsidRDefault="00BA7674">
            <w:pPr>
              <w:rPr>
                <w:color w:val="221F1F"/>
                <w:sz w:val="18"/>
              </w:rPr>
            </w:pPr>
            <w:r>
              <w:rPr>
                <w:color w:val="221F1F"/>
                <w:sz w:val="18"/>
              </w:rPr>
              <w:t>DC4</w:t>
            </w:r>
          </w:p>
        </w:tc>
        <w:tc>
          <w:tcPr>
            <w:tcW w:w="2552" w:type="dxa"/>
            <w:tcBorders>
              <w:left w:val="nil"/>
            </w:tcBorders>
          </w:tcPr>
          <w:p w:rsidR="000F11DF" w:rsidRDefault="00BA7674">
            <w:pPr>
              <w:jc w:val="left"/>
              <w:rPr>
                <w:sz w:val="18"/>
                <w:szCs w:val="18"/>
              </w:rPr>
            </w:pPr>
            <w:r>
              <w:rPr>
                <w:sz w:val="18"/>
                <w:szCs w:val="18"/>
              </w:rPr>
              <w:t>(Device Control 4)</w:t>
            </w:r>
          </w:p>
        </w:tc>
      </w:tr>
      <w:tr w:rsidR="000F11DF">
        <w:tc>
          <w:tcPr>
            <w:tcW w:w="2089" w:type="dxa"/>
          </w:tcPr>
          <w:p w:rsidR="000F11DF" w:rsidRDefault="00BA7674">
            <w:pPr>
              <w:rPr>
                <w:color w:val="221F1F"/>
                <w:sz w:val="18"/>
              </w:rPr>
            </w:pPr>
            <w:r>
              <w:rPr>
                <w:color w:val="221F1F"/>
                <w:sz w:val="18"/>
              </w:rPr>
              <w:t>15</w:t>
            </w:r>
          </w:p>
        </w:tc>
        <w:tc>
          <w:tcPr>
            <w:tcW w:w="2090" w:type="dxa"/>
          </w:tcPr>
          <w:p w:rsidR="000F11DF" w:rsidRDefault="00BA7674">
            <w:pPr>
              <w:rPr>
                <w:color w:val="221F1F"/>
                <w:sz w:val="18"/>
              </w:rPr>
            </w:pPr>
            <w:r>
              <w:rPr>
                <w:color w:val="221F1F"/>
                <w:sz w:val="18"/>
              </w:rPr>
              <w:t>21</w:t>
            </w:r>
          </w:p>
        </w:tc>
        <w:tc>
          <w:tcPr>
            <w:tcW w:w="1628" w:type="dxa"/>
            <w:tcBorders>
              <w:right w:val="nil"/>
            </w:tcBorders>
          </w:tcPr>
          <w:p w:rsidR="000F11DF" w:rsidRDefault="00BA7674">
            <w:pPr>
              <w:rPr>
                <w:color w:val="221F1F"/>
                <w:sz w:val="18"/>
              </w:rPr>
            </w:pPr>
            <w:r>
              <w:rPr>
                <w:color w:val="221F1F"/>
                <w:sz w:val="18"/>
              </w:rPr>
              <w:t>NAK</w:t>
            </w:r>
          </w:p>
        </w:tc>
        <w:tc>
          <w:tcPr>
            <w:tcW w:w="2552" w:type="dxa"/>
            <w:tcBorders>
              <w:left w:val="nil"/>
            </w:tcBorders>
          </w:tcPr>
          <w:p w:rsidR="000F11DF" w:rsidRDefault="00BA7674">
            <w:pPr>
              <w:jc w:val="left"/>
              <w:rPr>
                <w:sz w:val="18"/>
                <w:szCs w:val="18"/>
              </w:rPr>
            </w:pPr>
            <w:r>
              <w:rPr>
                <w:sz w:val="18"/>
                <w:szCs w:val="18"/>
              </w:rPr>
              <w:t>(Negative Acknowledgment)</w:t>
            </w:r>
          </w:p>
        </w:tc>
      </w:tr>
      <w:tr w:rsidR="000F11DF">
        <w:tc>
          <w:tcPr>
            <w:tcW w:w="2089" w:type="dxa"/>
          </w:tcPr>
          <w:p w:rsidR="000F11DF" w:rsidRDefault="00BA7674">
            <w:pPr>
              <w:rPr>
                <w:color w:val="221F1F"/>
                <w:sz w:val="18"/>
              </w:rPr>
            </w:pPr>
            <w:r>
              <w:rPr>
                <w:color w:val="221F1F"/>
                <w:sz w:val="18"/>
              </w:rPr>
              <w:t>16</w:t>
            </w:r>
          </w:p>
        </w:tc>
        <w:tc>
          <w:tcPr>
            <w:tcW w:w="2090" w:type="dxa"/>
          </w:tcPr>
          <w:p w:rsidR="000F11DF" w:rsidRDefault="00BA7674">
            <w:pPr>
              <w:rPr>
                <w:color w:val="221F1F"/>
                <w:sz w:val="18"/>
              </w:rPr>
            </w:pPr>
            <w:r>
              <w:rPr>
                <w:color w:val="221F1F"/>
                <w:sz w:val="18"/>
              </w:rPr>
              <w:t>22</w:t>
            </w:r>
          </w:p>
        </w:tc>
        <w:tc>
          <w:tcPr>
            <w:tcW w:w="1628" w:type="dxa"/>
            <w:tcBorders>
              <w:right w:val="nil"/>
            </w:tcBorders>
          </w:tcPr>
          <w:p w:rsidR="000F11DF" w:rsidRDefault="00BA7674">
            <w:pPr>
              <w:rPr>
                <w:color w:val="221F1F"/>
                <w:sz w:val="18"/>
              </w:rPr>
            </w:pPr>
            <w:r>
              <w:rPr>
                <w:color w:val="221F1F"/>
                <w:sz w:val="18"/>
              </w:rPr>
              <w:t>SYN</w:t>
            </w:r>
          </w:p>
        </w:tc>
        <w:tc>
          <w:tcPr>
            <w:tcW w:w="2552" w:type="dxa"/>
            <w:tcBorders>
              <w:left w:val="nil"/>
            </w:tcBorders>
          </w:tcPr>
          <w:p w:rsidR="000F11DF" w:rsidRDefault="00BA7674">
            <w:pPr>
              <w:jc w:val="left"/>
              <w:rPr>
                <w:sz w:val="18"/>
                <w:szCs w:val="18"/>
              </w:rPr>
            </w:pPr>
            <w:r>
              <w:rPr>
                <w:sz w:val="18"/>
                <w:szCs w:val="18"/>
              </w:rPr>
              <w:t>(Synchronous Idle)</w:t>
            </w:r>
          </w:p>
        </w:tc>
      </w:tr>
      <w:tr w:rsidR="000F11DF">
        <w:tc>
          <w:tcPr>
            <w:tcW w:w="2089" w:type="dxa"/>
          </w:tcPr>
          <w:p w:rsidR="000F11DF" w:rsidRDefault="00BA7674">
            <w:pPr>
              <w:rPr>
                <w:color w:val="221F1F"/>
                <w:sz w:val="18"/>
              </w:rPr>
            </w:pPr>
            <w:r>
              <w:rPr>
                <w:color w:val="221F1F"/>
                <w:sz w:val="18"/>
              </w:rPr>
              <w:t>17</w:t>
            </w:r>
          </w:p>
        </w:tc>
        <w:tc>
          <w:tcPr>
            <w:tcW w:w="2090" w:type="dxa"/>
          </w:tcPr>
          <w:p w:rsidR="000F11DF" w:rsidRDefault="00BA7674">
            <w:pPr>
              <w:rPr>
                <w:color w:val="221F1F"/>
                <w:sz w:val="18"/>
              </w:rPr>
            </w:pPr>
            <w:r>
              <w:rPr>
                <w:color w:val="221F1F"/>
                <w:sz w:val="18"/>
              </w:rPr>
              <w:t>23</w:t>
            </w:r>
          </w:p>
        </w:tc>
        <w:tc>
          <w:tcPr>
            <w:tcW w:w="1628" w:type="dxa"/>
            <w:tcBorders>
              <w:right w:val="nil"/>
            </w:tcBorders>
          </w:tcPr>
          <w:p w:rsidR="000F11DF" w:rsidRDefault="00BA7674">
            <w:pPr>
              <w:rPr>
                <w:color w:val="221F1F"/>
                <w:sz w:val="18"/>
              </w:rPr>
            </w:pPr>
            <w:r>
              <w:rPr>
                <w:color w:val="221F1F"/>
                <w:sz w:val="18"/>
              </w:rPr>
              <w:t>ETB</w:t>
            </w:r>
          </w:p>
        </w:tc>
        <w:tc>
          <w:tcPr>
            <w:tcW w:w="2552" w:type="dxa"/>
            <w:tcBorders>
              <w:left w:val="nil"/>
            </w:tcBorders>
          </w:tcPr>
          <w:p w:rsidR="000F11DF" w:rsidRDefault="00BA7674">
            <w:pPr>
              <w:jc w:val="left"/>
              <w:rPr>
                <w:sz w:val="18"/>
                <w:szCs w:val="18"/>
              </w:rPr>
            </w:pPr>
            <w:r>
              <w:rPr>
                <w:sz w:val="18"/>
                <w:szCs w:val="18"/>
              </w:rPr>
              <w:t>(End of Trans. Block)</w:t>
            </w:r>
          </w:p>
        </w:tc>
      </w:tr>
      <w:tr w:rsidR="000F11DF">
        <w:tc>
          <w:tcPr>
            <w:tcW w:w="2089" w:type="dxa"/>
          </w:tcPr>
          <w:p w:rsidR="000F11DF" w:rsidRDefault="00BA7674">
            <w:pPr>
              <w:rPr>
                <w:color w:val="221F1F"/>
                <w:sz w:val="18"/>
              </w:rPr>
            </w:pPr>
            <w:r>
              <w:rPr>
                <w:color w:val="221F1F"/>
                <w:sz w:val="18"/>
              </w:rPr>
              <w:t>18</w:t>
            </w:r>
          </w:p>
        </w:tc>
        <w:tc>
          <w:tcPr>
            <w:tcW w:w="2090" w:type="dxa"/>
          </w:tcPr>
          <w:p w:rsidR="000F11DF" w:rsidRDefault="00BA7674">
            <w:pPr>
              <w:rPr>
                <w:color w:val="221F1F"/>
                <w:sz w:val="18"/>
              </w:rPr>
            </w:pPr>
            <w:r>
              <w:rPr>
                <w:color w:val="221F1F"/>
                <w:sz w:val="18"/>
              </w:rPr>
              <w:t>24</w:t>
            </w:r>
          </w:p>
        </w:tc>
        <w:tc>
          <w:tcPr>
            <w:tcW w:w="1628" w:type="dxa"/>
            <w:tcBorders>
              <w:right w:val="nil"/>
            </w:tcBorders>
          </w:tcPr>
          <w:p w:rsidR="000F11DF" w:rsidRDefault="00BA7674">
            <w:pPr>
              <w:rPr>
                <w:color w:val="221F1F"/>
                <w:sz w:val="18"/>
              </w:rPr>
            </w:pPr>
            <w:r>
              <w:rPr>
                <w:color w:val="221F1F"/>
                <w:sz w:val="18"/>
              </w:rPr>
              <w:t>CAN</w:t>
            </w:r>
          </w:p>
        </w:tc>
        <w:tc>
          <w:tcPr>
            <w:tcW w:w="2552" w:type="dxa"/>
            <w:tcBorders>
              <w:left w:val="nil"/>
            </w:tcBorders>
          </w:tcPr>
          <w:p w:rsidR="000F11DF" w:rsidRDefault="00BA7674">
            <w:pPr>
              <w:jc w:val="left"/>
              <w:rPr>
                <w:sz w:val="18"/>
                <w:szCs w:val="18"/>
              </w:rPr>
            </w:pPr>
            <w:r>
              <w:rPr>
                <w:sz w:val="18"/>
                <w:szCs w:val="18"/>
              </w:rPr>
              <w:t>(Cancel)</w:t>
            </w:r>
          </w:p>
        </w:tc>
      </w:tr>
      <w:tr w:rsidR="000F11DF">
        <w:tc>
          <w:tcPr>
            <w:tcW w:w="2089" w:type="dxa"/>
          </w:tcPr>
          <w:p w:rsidR="000F11DF" w:rsidRDefault="00BA7674">
            <w:pPr>
              <w:rPr>
                <w:color w:val="221F1F"/>
                <w:sz w:val="18"/>
              </w:rPr>
            </w:pPr>
            <w:r>
              <w:rPr>
                <w:color w:val="221F1F"/>
                <w:sz w:val="18"/>
              </w:rPr>
              <w:t>19</w:t>
            </w:r>
          </w:p>
        </w:tc>
        <w:tc>
          <w:tcPr>
            <w:tcW w:w="2090" w:type="dxa"/>
          </w:tcPr>
          <w:p w:rsidR="000F11DF" w:rsidRDefault="00BA7674">
            <w:pPr>
              <w:rPr>
                <w:color w:val="221F1F"/>
                <w:sz w:val="18"/>
              </w:rPr>
            </w:pPr>
            <w:r>
              <w:rPr>
                <w:color w:val="221F1F"/>
                <w:sz w:val="18"/>
              </w:rPr>
              <w:t>25</w:t>
            </w:r>
          </w:p>
        </w:tc>
        <w:tc>
          <w:tcPr>
            <w:tcW w:w="1628" w:type="dxa"/>
            <w:tcBorders>
              <w:right w:val="nil"/>
            </w:tcBorders>
          </w:tcPr>
          <w:p w:rsidR="000F11DF" w:rsidRDefault="00BA7674">
            <w:pPr>
              <w:rPr>
                <w:color w:val="221F1F"/>
                <w:sz w:val="18"/>
              </w:rPr>
            </w:pPr>
            <w:r>
              <w:rPr>
                <w:color w:val="221F1F"/>
                <w:sz w:val="18"/>
              </w:rPr>
              <w:t>EM</w:t>
            </w:r>
          </w:p>
        </w:tc>
        <w:tc>
          <w:tcPr>
            <w:tcW w:w="2552" w:type="dxa"/>
            <w:tcBorders>
              <w:left w:val="nil"/>
            </w:tcBorders>
          </w:tcPr>
          <w:p w:rsidR="000F11DF" w:rsidRDefault="00BA7674">
            <w:pPr>
              <w:jc w:val="left"/>
              <w:rPr>
                <w:sz w:val="18"/>
                <w:szCs w:val="18"/>
              </w:rPr>
            </w:pPr>
            <w:r>
              <w:rPr>
                <w:sz w:val="18"/>
                <w:szCs w:val="18"/>
              </w:rPr>
              <w:t>(End of Medium)</w:t>
            </w:r>
          </w:p>
        </w:tc>
      </w:tr>
      <w:tr w:rsidR="000F11DF">
        <w:tc>
          <w:tcPr>
            <w:tcW w:w="2089" w:type="dxa"/>
          </w:tcPr>
          <w:p w:rsidR="000F11DF" w:rsidRDefault="00BA7674">
            <w:pPr>
              <w:rPr>
                <w:color w:val="221F1F"/>
                <w:sz w:val="18"/>
              </w:rPr>
            </w:pPr>
            <w:r>
              <w:rPr>
                <w:color w:val="221F1F"/>
                <w:sz w:val="18"/>
              </w:rPr>
              <w:t>1a</w:t>
            </w:r>
          </w:p>
        </w:tc>
        <w:tc>
          <w:tcPr>
            <w:tcW w:w="2090" w:type="dxa"/>
          </w:tcPr>
          <w:p w:rsidR="000F11DF" w:rsidRDefault="00BA7674">
            <w:pPr>
              <w:rPr>
                <w:color w:val="221F1F"/>
                <w:sz w:val="18"/>
              </w:rPr>
            </w:pPr>
            <w:r>
              <w:rPr>
                <w:color w:val="221F1F"/>
                <w:sz w:val="18"/>
              </w:rPr>
              <w:t>26</w:t>
            </w:r>
          </w:p>
        </w:tc>
        <w:tc>
          <w:tcPr>
            <w:tcW w:w="1628" w:type="dxa"/>
            <w:tcBorders>
              <w:right w:val="nil"/>
            </w:tcBorders>
          </w:tcPr>
          <w:p w:rsidR="000F11DF" w:rsidRDefault="00BA7674">
            <w:pPr>
              <w:rPr>
                <w:color w:val="221F1F"/>
                <w:sz w:val="18"/>
              </w:rPr>
            </w:pPr>
            <w:r>
              <w:rPr>
                <w:color w:val="221F1F"/>
                <w:sz w:val="18"/>
              </w:rPr>
              <w:t>SUB</w:t>
            </w:r>
          </w:p>
        </w:tc>
        <w:tc>
          <w:tcPr>
            <w:tcW w:w="2552" w:type="dxa"/>
            <w:tcBorders>
              <w:left w:val="nil"/>
            </w:tcBorders>
          </w:tcPr>
          <w:p w:rsidR="000F11DF" w:rsidRDefault="00BA7674">
            <w:pPr>
              <w:jc w:val="left"/>
              <w:rPr>
                <w:sz w:val="18"/>
                <w:szCs w:val="18"/>
              </w:rPr>
            </w:pPr>
            <w:r>
              <w:rPr>
                <w:sz w:val="18"/>
                <w:szCs w:val="18"/>
              </w:rPr>
              <w:t>(Substitute)</w:t>
            </w:r>
          </w:p>
        </w:tc>
      </w:tr>
      <w:tr w:rsidR="000F11DF">
        <w:tc>
          <w:tcPr>
            <w:tcW w:w="2089" w:type="dxa"/>
          </w:tcPr>
          <w:p w:rsidR="000F11DF" w:rsidRDefault="00BA7674">
            <w:pPr>
              <w:rPr>
                <w:color w:val="221F1F"/>
                <w:sz w:val="18"/>
              </w:rPr>
            </w:pPr>
            <w:r>
              <w:rPr>
                <w:color w:val="221F1F"/>
                <w:sz w:val="18"/>
              </w:rPr>
              <w:t>1b</w:t>
            </w:r>
          </w:p>
        </w:tc>
        <w:tc>
          <w:tcPr>
            <w:tcW w:w="2090" w:type="dxa"/>
          </w:tcPr>
          <w:p w:rsidR="000F11DF" w:rsidRDefault="00BA7674">
            <w:pPr>
              <w:rPr>
                <w:color w:val="221F1F"/>
                <w:sz w:val="18"/>
              </w:rPr>
            </w:pPr>
            <w:r>
              <w:rPr>
                <w:color w:val="221F1F"/>
                <w:sz w:val="18"/>
              </w:rPr>
              <w:t>27</w:t>
            </w:r>
          </w:p>
        </w:tc>
        <w:tc>
          <w:tcPr>
            <w:tcW w:w="1628" w:type="dxa"/>
            <w:tcBorders>
              <w:right w:val="nil"/>
            </w:tcBorders>
          </w:tcPr>
          <w:p w:rsidR="000F11DF" w:rsidRDefault="00BA7674">
            <w:pPr>
              <w:rPr>
                <w:color w:val="221F1F"/>
                <w:sz w:val="18"/>
              </w:rPr>
            </w:pPr>
            <w:r>
              <w:rPr>
                <w:color w:val="221F1F"/>
                <w:sz w:val="18"/>
              </w:rPr>
              <w:t>ESC</w:t>
            </w:r>
          </w:p>
        </w:tc>
        <w:tc>
          <w:tcPr>
            <w:tcW w:w="2552" w:type="dxa"/>
            <w:tcBorders>
              <w:left w:val="nil"/>
            </w:tcBorders>
          </w:tcPr>
          <w:p w:rsidR="000F11DF" w:rsidRDefault="00BA7674">
            <w:pPr>
              <w:jc w:val="left"/>
              <w:rPr>
                <w:sz w:val="18"/>
                <w:szCs w:val="18"/>
              </w:rPr>
            </w:pPr>
            <w:r>
              <w:rPr>
                <w:sz w:val="18"/>
                <w:szCs w:val="18"/>
              </w:rPr>
              <w:t>(Escape)</w:t>
            </w:r>
          </w:p>
        </w:tc>
      </w:tr>
      <w:tr w:rsidR="000F11DF">
        <w:tc>
          <w:tcPr>
            <w:tcW w:w="2089" w:type="dxa"/>
          </w:tcPr>
          <w:p w:rsidR="000F11DF" w:rsidRDefault="00BA7674">
            <w:pPr>
              <w:rPr>
                <w:color w:val="221F1F"/>
                <w:sz w:val="18"/>
              </w:rPr>
            </w:pPr>
            <w:r>
              <w:rPr>
                <w:color w:val="221F1F"/>
                <w:sz w:val="18"/>
              </w:rPr>
              <w:t>1c</w:t>
            </w:r>
          </w:p>
        </w:tc>
        <w:tc>
          <w:tcPr>
            <w:tcW w:w="2090" w:type="dxa"/>
          </w:tcPr>
          <w:p w:rsidR="000F11DF" w:rsidRDefault="00BA7674">
            <w:pPr>
              <w:rPr>
                <w:color w:val="221F1F"/>
                <w:sz w:val="18"/>
              </w:rPr>
            </w:pPr>
            <w:r>
              <w:rPr>
                <w:color w:val="221F1F"/>
                <w:sz w:val="18"/>
              </w:rPr>
              <w:t>28</w:t>
            </w:r>
          </w:p>
        </w:tc>
        <w:tc>
          <w:tcPr>
            <w:tcW w:w="1628" w:type="dxa"/>
            <w:tcBorders>
              <w:right w:val="nil"/>
            </w:tcBorders>
          </w:tcPr>
          <w:p w:rsidR="000F11DF" w:rsidRDefault="00BA7674">
            <w:pPr>
              <w:rPr>
                <w:color w:val="221F1F"/>
                <w:sz w:val="18"/>
              </w:rPr>
            </w:pPr>
            <w:r>
              <w:rPr>
                <w:color w:val="221F1F"/>
                <w:sz w:val="18"/>
              </w:rPr>
              <w:t>FS</w:t>
            </w:r>
          </w:p>
        </w:tc>
        <w:tc>
          <w:tcPr>
            <w:tcW w:w="2552" w:type="dxa"/>
            <w:tcBorders>
              <w:left w:val="nil"/>
            </w:tcBorders>
          </w:tcPr>
          <w:p w:rsidR="000F11DF" w:rsidRDefault="00BA7674">
            <w:pPr>
              <w:jc w:val="left"/>
              <w:rPr>
                <w:sz w:val="18"/>
                <w:szCs w:val="18"/>
              </w:rPr>
            </w:pPr>
            <w:r>
              <w:rPr>
                <w:sz w:val="18"/>
                <w:szCs w:val="18"/>
              </w:rPr>
              <w:t>(File Separator)</w:t>
            </w:r>
          </w:p>
        </w:tc>
      </w:tr>
      <w:tr w:rsidR="000F11DF">
        <w:tc>
          <w:tcPr>
            <w:tcW w:w="2089" w:type="dxa"/>
          </w:tcPr>
          <w:p w:rsidR="000F11DF" w:rsidRDefault="00BA7674">
            <w:pPr>
              <w:rPr>
                <w:color w:val="221F1F"/>
                <w:sz w:val="18"/>
              </w:rPr>
            </w:pPr>
            <w:r>
              <w:rPr>
                <w:color w:val="221F1F"/>
                <w:sz w:val="18"/>
              </w:rPr>
              <w:t>1d</w:t>
            </w:r>
          </w:p>
        </w:tc>
        <w:tc>
          <w:tcPr>
            <w:tcW w:w="2090" w:type="dxa"/>
          </w:tcPr>
          <w:p w:rsidR="000F11DF" w:rsidRDefault="00BA7674">
            <w:pPr>
              <w:rPr>
                <w:color w:val="221F1F"/>
                <w:sz w:val="18"/>
              </w:rPr>
            </w:pPr>
            <w:r>
              <w:rPr>
                <w:color w:val="221F1F"/>
                <w:sz w:val="18"/>
              </w:rPr>
              <w:t>29</w:t>
            </w:r>
          </w:p>
        </w:tc>
        <w:tc>
          <w:tcPr>
            <w:tcW w:w="1628" w:type="dxa"/>
            <w:tcBorders>
              <w:right w:val="nil"/>
            </w:tcBorders>
          </w:tcPr>
          <w:p w:rsidR="000F11DF" w:rsidRDefault="00BA7674">
            <w:pPr>
              <w:rPr>
                <w:color w:val="221F1F"/>
                <w:sz w:val="18"/>
              </w:rPr>
            </w:pPr>
            <w:r>
              <w:rPr>
                <w:color w:val="221F1F"/>
                <w:sz w:val="18"/>
              </w:rPr>
              <w:t>GS</w:t>
            </w:r>
          </w:p>
        </w:tc>
        <w:tc>
          <w:tcPr>
            <w:tcW w:w="2552" w:type="dxa"/>
            <w:tcBorders>
              <w:left w:val="nil"/>
            </w:tcBorders>
          </w:tcPr>
          <w:p w:rsidR="000F11DF" w:rsidRDefault="00BA7674">
            <w:pPr>
              <w:jc w:val="left"/>
              <w:rPr>
                <w:sz w:val="18"/>
                <w:szCs w:val="18"/>
              </w:rPr>
            </w:pPr>
            <w:r>
              <w:rPr>
                <w:sz w:val="18"/>
                <w:szCs w:val="18"/>
              </w:rPr>
              <w:t>(Group Separator)</w:t>
            </w:r>
          </w:p>
        </w:tc>
      </w:tr>
      <w:tr w:rsidR="000F11DF">
        <w:tc>
          <w:tcPr>
            <w:tcW w:w="2089" w:type="dxa"/>
          </w:tcPr>
          <w:p w:rsidR="000F11DF" w:rsidRDefault="00BA7674">
            <w:pPr>
              <w:rPr>
                <w:color w:val="221F1F"/>
                <w:sz w:val="18"/>
              </w:rPr>
            </w:pPr>
            <w:r>
              <w:rPr>
                <w:color w:val="221F1F"/>
                <w:sz w:val="18"/>
              </w:rPr>
              <w:t>1e</w:t>
            </w:r>
          </w:p>
        </w:tc>
        <w:tc>
          <w:tcPr>
            <w:tcW w:w="2090" w:type="dxa"/>
          </w:tcPr>
          <w:p w:rsidR="000F11DF" w:rsidRDefault="00BA7674">
            <w:pPr>
              <w:rPr>
                <w:color w:val="221F1F"/>
                <w:sz w:val="18"/>
              </w:rPr>
            </w:pPr>
            <w:r>
              <w:rPr>
                <w:color w:val="221F1F"/>
                <w:sz w:val="18"/>
              </w:rPr>
              <w:t>30</w:t>
            </w:r>
          </w:p>
        </w:tc>
        <w:tc>
          <w:tcPr>
            <w:tcW w:w="1628" w:type="dxa"/>
            <w:tcBorders>
              <w:right w:val="nil"/>
            </w:tcBorders>
          </w:tcPr>
          <w:p w:rsidR="000F11DF" w:rsidRDefault="00BA7674">
            <w:pPr>
              <w:rPr>
                <w:color w:val="221F1F"/>
                <w:sz w:val="18"/>
              </w:rPr>
            </w:pPr>
            <w:r>
              <w:rPr>
                <w:color w:val="221F1F"/>
                <w:sz w:val="18"/>
              </w:rPr>
              <w:t>RS</w:t>
            </w:r>
          </w:p>
        </w:tc>
        <w:tc>
          <w:tcPr>
            <w:tcW w:w="2552" w:type="dxa"/>
            <w:tcBorders>
              <w:left w:val="nil"/>
            </w:tcBorders>
          </w:tcPr>
          <w:p w:rsidR="000F11DF" w:rsidRDefault="00BA7674">
            <w:pPr>
              <w:jc w:val="left"/>
              <w:rPr>
                <w:sz w:val="18"/>
                <w:szCs w:val="18"/>
              </w:rPr>
            </w:pPr>
            <w:r>
              <w:rPr>
                <w:sz w:val="18"/>
                <w:szCs w:val="18"/>
              </w:rPr>
              <w:t>(Request to Send)</w:t>
            </w:r>
          </w:p>
        </w:tc>
      </w:tr>
      <w:tr w:rsidR="000F11DF">
        <w:tc>
          <w:tcPr>
            <w:tcW w:w="2089" w:type="dxa"/>
          </w:tcPr>
          <w:p w:rsidR="000F11DF" w:rsidRDefault="00BA7674">
            <w:pPr>
              <w:rPr>
                <w:color w:val="221F1F"/>
                <w:sz w:val="18"/>
              </w:rPr>
            </w:pPr>
            <w:r>
              <w:rPr>
                <w:color w:val="221F1F"/>
                <w:sz w:val="18"/>
              </w:rPr>
              <w:t>1f</w:t>
            </w:r>
          </w:p>
        </w:tc>
        <w:tc>
          <w:tcPr>
            <w:tcW w:w="2090" w:type="dxa"/>
          </w:tcPr>
          <w:p w:rsidR="000F11DF" w:rsidRDefault="00BA7674">
            <w:pPr>
              <w:rPr>
                <w:color w:val="221F1F"/>
                <w:sz w:val="18"/>
              </w:rPr>
            </w:pPr>
            <w:r>
              <w:rPr>
                <w:color w:val="221F1F"/>
                <w:sz w:val="18"/>
              </w:rPr>
              <w:t>31</w:t>
            </w:r>
          </w:p>
        </w:tc>
        <w:tc>
          <w:tcPr>
            <w:tcW w:w="1628" w:type="dxa"/>
            <w:tcBorders>
              <w:right w:val="nil"/>
            </w:tcBorders>
          </w:tcPr>
          <w:p w:rsidR="000F11DF" w:rsidRDefault="00BA7674">
            <w:pPr>
              <w:rPr>
                <w:color w:val="221F1F"/>
                <w:sz w:val="18"/>
              </w:rPr>
            </w:pPr>
            <w:r>
              <w:rPr>
                <w:color w:val="221F1F"/>
                <w:sz w:val="18"/>
              </w:rPr>
              <w:t>US</w:t>
            </w:r>
          </w:p>
        </w:tc>
        <w:tc>
          <w:tcPr>
            <w:tcW w:w="2552" w:type="dxa"/>
            <w:tcBorders>
              <w:left w:val="nil"/>
            </w:tcBorders>
          </w:tcPr>
          <w:p w:rsidR="000F11DF" w:rsidRDefault="00BA7674">
            <w:pPr>
              <w:jc w:val="left"/>
              <w:rPr>
                <w:sz w:val="18"/>
                <w:szCs w:val="18"/>
              </w:rPr>
            </w:pPr>
            <w:r>
              <w:rPr>
                <w:sz w:val="18"/>
                <w:szCs w:val="18"/>
              </w:rPr>
              <w:t>(Unit Separator)</w:t>
            </w:r>
          </w:p>
        </w:tc>
      </w:tr>
      <w:tr w:rsidR="000F11DF">
        <w:tc>
          <w:tcPr>
            <w:tcW w:w="2089" w:type="dxa"/>
          </w:tcPr>
          <w:p w:rsidR="000F11DF" w:rsidRDefault="00BA7674">
            <w:pPr>
              <w:rPr>
                <w:color w:val="221F1F"/>
                <w:sz w:val="18"/>
              </w:rPr>
            </w:pPr>
            <w:r>
              <w:rPr>
                <w:color w:val="221F1F"/>
                <w:sz w:val="18"/>
              </w:rPr>
              <w:t>20</w:t>
            </w:r>
          </w:p>
        </w:tc>
        <w:tc>
          <w:tcPr>
            <w:tcW w:w="2090" w:type="dxa"/>
          </w:tcPr>
          <w:p w:rsidR="000F11DF" w:rsidRDefault="00BA7674">
            <w:pPr>
              <w:rPr>
                <w:color w:val="221F1F"/>
                <w:sz w:val="18"/>
              </w:rPr>
            </w:pPr>
            <w:r>
              <w:rPr>
                <w:color w:val="221F1F"/>
                <w:sz w:val="18"/>
              </w:rPr>
              <w:t>32</w:t>
            </w:r>
          </w:p>
        </w:tc>
        <w:tc>
          <w:tcPr>
            <w:tcW w:w="1628" w:type="dxa"/>
            <w:tcBorders>
              <w:right w:val="nil"/>
            </w:tcBorders>
          </w:tcPr>
          <w:p w:rsidR="000F11DF" w:rsidRDefault="00BA7674">
            <w:pPr>
              <w:rPr>
                <w:color w:val="221F1F"/>
                <w:sz w:val="18"/>
              </w:rPr>
            </w:pPr>
            <w:r>
              <w:rPr>
                <w:color w:val="221F1F"/>
                <w:sz w:val="18"/>
              </w:rPr>
              <w:t>SP</w:t>
            </w:r>
          </w:p>
        </w:tc>
        <w:tc>
          <w:tcPr>
            <w:tcW w:w="2552" w:type="dxa"/>
            <w:tcBorders>
              <w:left w:val="nil"/>
            </w:tcBorders>
          </w:tcPr>
          <w:p w:rsidR="000F11DF" w:rsidRDefault="00BA7674">
            <w:pPr>
              <w:jc w:val="left"/>
              <w:rPr>
                <w:sz w:val="18"/>
                <w:szCs w:val="18"/>
              </w:rPr>
            </w:pPr>
            <w:r>
              <w:rPr>
                <w:sz w:val="18"/>
                <w:szCs w:val="18"/>
              </w:rPr>
              <w:t>(Space)</w:t>
            </w:r>
          </w:p>
        </w:tc>
      </w:tr>
      <w:tr w:rsidR="000F11DF">
        <w:tc>
          <w:tcPr>
            <w:tcW w:w="2089" w:type="dxa"/>
          </w:tcPr>
          <w:p w:rsidR="000F11DF" w:rsidRDefault="00BA7674">
            <w:pPr>
              <w:rPr>
                <w:color w:val="221F1F"/>
                <w:sz w:val="18"/>
              </w:rPr>
            </w:pPr>
            <w:r>
              <w:rPr>
                <w:color w:val="221F1F"/>
                <w:sz w:val="18"/>
              </w:rPr>
              <w:t>21</w:t>
            </w:r>
          </w:p>
        </w:tc>
        <w:tc>
          <w:tcPr>
            <w:tcW w:w="2090" w:type="dxa"/>
          </w:tcPr>
          <w:p w:rsidR="000F11DF" w:rsidRDefault="00BA7674">
            <w:pPr>
              <w:rPr>
                <w:color w:val="221F1F"/>
                <w:sz w:val="18"/>
              </w:rPr>
            </w:pPr>
            <w:r>
              <w:rPr>
                <w:color w:val="221F1F"/>
                <w:sz w:val="18"/>
              </w:rPr>
              <w:t>33</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jc w:val="left"/>
              <w:rPr>
                <w:sz w:val="18"/>
                <w:szCs w:val="18"/>
              </w:rPr>
            </w:pPr>
            <w:r>
              <w:rPr>
                <w:sz w:val="18"/>
                <w:szCs w:val="18"/>
              </w:rPr>
              <w:t>(Exclamation Mark)</w:t>
            </w:r>
          </w:p>
        </w:tc>
      </w:tr>
      <w:tr w:rsidR="000F11DF">
        <w:tc>
          <w:tcPr>
            <w:tcW w:w="2089" w:type="dxa"/>
          </w:tcPr>
          <w:p w:rsidR="000F11DF" w:rsidRDefault="00BA7674">
            <w:pPr>
              <w:rPr>
                <w:color w:val="221F1F"/>
                <w:sz w:val="18"/>
              </w:rPr>
            </w:pPr>
            <w:r>
              <w:rPr>
                <w:color w:val="221F1F"/>
                <w:sz w:val="18"/>
              </w:rPr>
              <w:t>22</w:t>
            </w:r>
          </w:p>
        </w:tc>
        <w:tc>
          <w:tcPr>
            <w:tcW w:w="2090" w:type="dxa"/>
          </w:tcPr>
          <w:p w:rsidR="000F11DF" w:rsidRDefault="00BA7674">
            <w:pPr>
              <w:rPr>
                <w:color w:val="221F1F"/>
                <w:sz w:val="18"/>
              </w:rPr>
            </w:pPr>
            <w:r>
              <w:rPr>
                <w:color w:val="221F1F"/>
                <w:sz w:val="18"/>
              </w:rPr>
              <w:t>34</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jc w:val="left"/>
              <w:rPr>
                <w:sz w:val="18"/>
                <w:szCs w:val="18"/>
              </w:rPr>
            </w:pPr>
            <w:r>
              <w:rPr>
                <w:sz w:val="18"/>
                <w:szCs w:val="18"/>
              </w:rPr>
              <w:t>(Double Quote)</w:t>
            </w:r>
          </w:p>
        </w:tc>
      </w:tr>
      <w:tr w:rsidR="000F11DF">
        <w:tc>
          <w:tcPr>
            <w:tcW w:w="2089" w:type="dxa"/>
          </w:tcPr>
          <w:p w:rsidR="000F11DF" w:rsidRDefault="00BA7674">
            <w:pPr>
              <w:rPr>
                <w:color w:val="221F1F"/>
                <w:sz w:val="18"/>
              </w:rPr>
            </w:pPr>
            <w:r>
              <w:rPr>
                <w:color w:val="221F1F"/>
                <w:sz w:val="18"/>
              </w:rPr>
              <w:t>23</w:t>
            </w:r>
          </w:p>
        </w:tc>
        <w:tc>
          <w:tcPr>
            <w:tcW w:w="2090" w:type="dxa"/>
          </w:tcPr>
          <w:p w:rsidR="000F11DF" w:rsidRDefault="00BA7674">
            <w:pPr>
              <w:rPr>
                <w:color w:val="221F1F"/>
                <w:sz w:val="18"/>
              </w:rPr>
            </w:pPr>
            <w:r>
              <w:rPr>
                <w:color w:val="221F1F"/>
                <w:sz w:val="18"/>
              </w:rPr>
              <w:t>35</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jc w:val="left"/>
              <w:rPr>
                <w:sz w:val="18"/>
                <w:szCs w:val="18"/>
              </w:rPr>
            </w:pPr>
            <w:r>
              <w:rPr>
                <w:sz w:val="18"/>
                <w:szCs w:val="18"/>
              </w:rPr>
              <w:t>(Number Sign)</w:t>
            </w:r>
          </w:p>
        </w:tc>
      </w:tr>
      <w:tr w:rsidR="000F11DF">
        <w:tc>
          <w:tcPr>
            <w:tcW w:w="2089" w:type="dxa"/>
          </w:tcPr>
          <w:p w:rsidR="000F11DF" w:rsidRDefault="00BA7674">
            <w:pPr>
              <w:rPr>
                <w:color w:val="221F1F"/>
                <w:sz w:val="18"/>
              </w:rPr>
            </w:pPr>
            <w:r>
              <w:rPr>
                <w:color w:val="221F1F"/>
                <w:sz w:val="18"/>
              </w:rPr>
              <w:t>24</w:t>
            </w:r>
          </w:p>
        </w:tc>
        <w:tc>
          <w:tcPr>
            <w:tcW w:w="2090" w:type="dxa"/>
          </w:tcPr>
          <w:p w:rsidR="000F11DF" w:rsidRDefault="00BA7674">
            <w:pPr>
              <w:rPr>
                <w:color w:val="221F1F"/>
                <w:sz w:val="18"/>
              </w:rPr>
            </w:pPr>
            <w:r>
              <w:rPr>
                <w:color w:val="221F1F"/>
                <w:sz w:val="18"/>
              </w:rPr>
              <w:t>36</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jc w:val="left"/>
              <w:rPr>
                <w:sz w:val="18"/>
                <w:szCs w:val="18"/>
              </w:rPr>
            </w:pPr>
            <w:r>
              <w:rPr>
                <w:sz w:val="18"/>
                <w:szCs w:val="18"/>
              </w:rPr>
              <w:t>(Dollar Sign)</w:t>
            </w:r>
          </w:p>
        </w:tc>
      </w:tr>
      <w:tr w:rsidR="000F11DF">
        <w:tc>
          <w:tcPr>
            <w:tcW w:w="2089" w:type="dxa"/>
            <w:shd w:val="clear" w:color="auto" w:fill="CC99FF"/>
          </w:tcPr>
          <w:p w:rsidR="000F11DF" w:rsidRDefault="00BA7674">
            <w:pPr>
              <w:rPr>
                <w:color w:val="221F1F"/>
                <w:sz w:val="18"/>
                <w:szCs w:val="18"/>
              </w:rPr>
            </w:pPr>
            <w:r>
              <w:rPr>
                <w:sz w:val="18"/>
                <w:szCs w:val="18"/>
              </w:rPr>
              <w:t>十六进制</w:t>
            </w:r>
          </w:p>
        </w:tc>
        <w:tc>
          <w:tcPr>
            <w:tcW w:w="2090" w:type="dxa"/>
            <w:shd w:val="clear" w:color="auto" w:fill="CC99FF"/>
          </w:tcPr>
          <w:p w:rsidR="000F11DF" w:rsidRDefault="00BA7674">
            <w:pPr>
              <w:rPr>
                <w:color w:val="221F1F"/>
                <w:sz w:val="18"/>
                <w:szCs w:val="18"/>
              </w:rPr>
            </w:pPr>
            <w:r>
              <w:rPr>
                <w:sz w:val="18"/>
                <w:szCs w:val="18"/>
              </w:rPr>
              <w:t>十进制</w:t>
            </w:r>
          </w:p>
        </w:tc>
        <w:tc>
          <w:tcPr>
            <w:tcW w:w="4180" w:type="dxa"/>
            <w:gridSpan w:val="2"/>
            <w:shd w:val="clear" w:color="auto" w:fill="CC99FF"/>
          </w:tcPr>
          <w:p w:rsidR="000F11DF" w:rsidRDefault="00BA7674">
            <w:pPr>
              <w:rPr>
                <w:color w:val="221F1F"/>
                <w:w w:val="90"/>
                <w:sz w:val="18"/>
                <w:szCs w:val="18"/>
              </w:rPr>
            </w:pPr>
            <w:r>
              <w:rPr>
                <w:sz w:val="18"/>
                <w:szCs w:val="18"/>
              </w:rPr>
              <w:t>字符</w:t>
            </w:r>
          </w:p>
        </w:tc>
      </w:tr>
      <w:tr w:rsidR="000F11DF">
        <w:tc>
          <w:tcPr>
            <w:tcW w:w="2089" w:type="dxa"/>
          </w:tcPr>
          <w:p w:rsidR="000F11DF" w:rsidRDefault="00BA7674">
            <w:pPr>
              <w:rPr>
                <w:color w:val="221F1F"/>
                <w:sz w:val="18"/>
              </w:rPr>
            </w:pPr>
            <w:r>
              <w:rPr>
                <w:color w:val="221F1F"/>
                <w:sz w:val="18"/>
              </w:rPr>
              <w:t>25</w:t>
            </w:r>
          </w:p>
        </w:tc>
        <w:tc>
          <w:tcPr>
            <w:tcW w:w="2090" w:type="dxa"/>
          </w:tcPr>
          <w:p w:rsidR="000F11DF" w:rsidRDefault="00BA7674">
            <w:pPr>
              <w:rPr>
                <w:color w:val="221F1F"/>
                <w:sz w:val="18"/>
              </w:rPr>
            </w:pPr>
            <w:r>
              <w:rPr>
                <w:color w:val="221F1F"/>
                <w:sz w:val="18"/>
              </w:rPr>
              <w:t>37</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(Percent)</w:t>
            </w:r>
          </w:p>
        </w:tc>
      </w:tr>
      <w:tr w:rsidR="000F11DF">
        <w:tc>
          <w:tcPr>
            <w:tcW w:w="2089" w:type="dxa"/>
          </w:tcPr>
          <w:p w:rsidR="000F11DF" w:rsidRDefault="00BA7674">
            <w:pPr>
              <w:rPr>
                <w:color w:val="221F1F"/>
                <w:sz w:val="18"/>
              </w:rPr>
            </w:pPr>
            <w:r>
              <w:rPr>
                <w:color w:val="221F1F"/>
                <w:sz w:val="18"/>
              </w:rPr>
              <w:lastRenderedPageBreak/>
              <w:t>26</w:t>
            </w:r>
          </w:p>
        </w:tc>
        <w:tc>
          <w:tcPr>
            <w:tcW w:w="2090" w:type="dxa"/>
          </w:tcPr>
          <w:p w:rsidR="000F11DF" w:rsidRDefault="00BA7674">
            <w:pPr>
              <w:rPr>
                <w:color w:val="221F1F"/>
                <w:sz w:val="18"/>
              </w:rPr>
            </w:pPr>
            <w:r>
              <w:rPr>
                <w:color w:val="221F1F"/>
                <w:sz w:val="18"/>
              </w:rPr>
              <w:t>38</w:t>
            </w:r>
          </w:p>
        </w:tc>
        <w:tc>
          <w:tcPr>
            <w:tcW w:w="1628" w:type="dxa"/>
            <w:tcBorders>
              <w:right w:val="nil"/>
            </w:tcBorders>
          </w:tcPr>
          <w:p w:rsidR="000F11DF" w:rsidRDefault="00BA7674">
            <w:pPr>
              <w:rPr>
                <w:color w:val="221F1F"/>
                <w:sz w:val="18"/>
              </w:rPr>
            </w:pPr>
            <w:r>
              <w:rPr>
                <w:color w:val="221F1F"/>
                <w:sz w:val="18"/>
              </w:rPr>
              <w:t>&amp;</w:t>
            </w:r>
          </w:p>
        </w:tc>
        <w:tc>
          <w:tcPr>
            <w:tcW w:w="2552" w:type="dxa"/>
            <w:tcBorders>
              <w:left w:val="nil"/>
            </w:tcBorders>
          </w:tcPr>
          <w:p w:rsidR="000F11DF" w:rsidRDefault="00BA7674">
            <w:pPr>
              <w:rPr>
                <w:color w:val="221F1F"/>
                <w:sz w:val="18"/>
              </w:rPr>
            </w:pPr>
            <w:r>
              <w:rPr>
                <w:color w:val="221F1F"/>
                <w:sz w:val="18"/>
              </w:rPr>
              <w:t>(Ampersand)</w:t>
            </w:r>
          </w:p>
        </w:tc>
      </w:tr>
      <w:tr w:rsidR="000F11DF">
        <w:tc>
          <w:tcPr>
            <w:tcW w:w="2089" w:type="dxa"/>
          </w:tcPr>
          <w:p w:rsidR="000F11DF" w:rsidRDefault="00BA7674">
            <w:pPr>
              <w:rPr>
                <w:color w:val="221F1F"/>
                <w:sz w:val="18"/>
              </w:rPr>
            </w:pPr>
            <w:r>
              <w:rPr>
                <w:color w:val="221F1F"/>
                <w:sz w:val="18"/>
              </w:rPr>
              <w:t>27</w:t>
            </w:r>
          </w:p>
        </w:tc>
        <w:tc>
          <w:tcPr>
            <w:tcW w:w="2090" w:type="dxa"/>
          </w:tcPr>
          <w:p w:rsidR="000F11DF" w:rsidRDefault="00BA7674">
            <w:pPr>
              <w:rPr>
                <w:color w:val="221F1F"/>
                <w:sz w:val="18"/>
              </w:rPr>
            </w:pPr>
            <w:r>
              <w:rPr>
                <w:color w:val="221F1F"/>
                <w:sz w:val="18"/>
              </w:rPr>
              <w:t>39</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(Single Quote)</w:t>
            </w:r>
          </w:p>
        </w:tc>
      </w:tr>
      <w:tr w:rsidR="000F11DF">
        <w:tc>
          <w:tcPr>
            <w:tcW w:w="2089" w:type="dxa"/>
          </w:tcPr>
          <w:p w:rsidR="000F11DF" w:rsidRDefault="00BA7674">
            <w:pPr>
              <w:rPr>
                <w:color w:val="221F1F"/>
                <w:sz w:val="18"/>
              </w:rPr>
            </w:pPr>
            <w:r>
              <w:rPr>
                <w:color w:val="221F1F"/>
                <w:sz w:val="18"/>
              </w:rPr>
              <w:t>28</w:t>
            </w:r>
          </w:p>
        </w:tc>
        <w:tc>
          <w:tcPr>
            <w:tcW w:w="2090" w:type="dxa"/>
          </w:tcPr>
          <w:p w:rsidR="000F11DF" w:rsidRDefault="00BA7674">
            <w:pPr>
              <w:rPr>
                <w:color w:val="221F1F"/>
                <w:sz w:val="18"/>
              </w:rPr>
            </w:pPr>
            <w:r>
              <w:rPr>
                <w:color w:val="221F1F"/>
                <w:sz w:val="18"/>
              </w:rPr>
              <w:t>40</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(Right / Closing Parenthesis)</w:t>
            </w:r>
          </w:p>
        </w:tc>
      </w:tr>
      <w:tr w:rsidR="000F11DF">
        <w:tc>
          <w:tcPr>
            <w:tcW w:w="2089" w:type="dxa"/>
          </w:tcPr>
          <w:p w:rsidR="000F11DF" w:rsidRDefault="00BA7674">
            <w:pPr>
              <w:rPr>
                <w:color w:val="221F1F"/>
                <w:sz w:val="18"/>
              </w:rPr>
            </w:pPr>
            <w:r>
              <w:rPr>
                <w:color w:val="221F1F"/>
                <w:sz w:val="18"/>
              </w:rPr>
              <w:t>29</w:t>
            </w:r>
          </w:p>
        </w:tc>
        <w:tc>
          <w:tcPr>
            <w:tcW w:w="2090" w:type="dxa"/>
          </w:tcPr>
          <w:p w:rsidR="000F11DF" w:rsidRDefault="00BA7674">
            <w:pPr>
              <w:rPr>
                <w:color w:val="221F1F"/>
                <w:sz w:val="18"/>
              </w:rPr>
            </w:pPr>
            <w:r>
              <w:rPr>
                <w:color w:val="221F1F"/>
                <w:sz w:val="18"/>
              </w:rPr>
              <w:t>41</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(Right / Closing Parenthesis)</w:t>
            </w:r>
          </w:p>
        </w:tc>
      </w:tr>
      <w:tr w:rsidR="000F11DF">
        <w:tc>
          <w:tcPr>
            <w:tcW w:w="2089" w:type="dxa"/>
          </w:tcPr>
          <w:p w:rsidR="000F11DF" w:rsidRDefault="00BA7674">
            <w:pPr>
              <w:rPr>
                <w:color w:val="221F1F"/>
                <w:sz w:val="18"/>
              </w:rPr>
            </w:pPr>
            <w:r>
              <w:rPr>
                <w:color w:val="221F1F"/>
                <w:sz w:val="18"/>
              </w:rPr>
              <w:t>2a</w:t>
            </w:r>
          </w:p>
        </w:tc>
        <w:tc>
          <w:tcPr>
            <w:tcW w:w="2090" w:type="dxa"/>
          </w:tcPr>
          <w:p w:rsidR="000F11DF" w:rsidRDefault="00BA7674">
            <w:pPr>
              <w:rPr>
                <w:color w:val="221F1F"/>
                <w:sz w:val="18"/>
              </w:rPr>
            </w:pPr>
            <w:r>
              <w:rPr>
                <w:color w:val="221F1F"/>
                <w:sz w:val="18"/>
              </w:rPr>
              <w:t>42</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(Asterisk)</w:t>
            </w:r>
          </w:p>
        </w:tc>
      </w:tr>
      <w:tr w:rsidR="000F11DF">
        <w:tc>
          <w:tcPr>
            <w:tcW w:w="2089" w:type="dxa"/>
          </w:tcPr>
          <w:p w:rsidR="000F11DF" w:rsidRDefault="00BA7674">
            <w:pPr>
              <w:rPr>
                <w:color w:val="221F1F"/>
                <w:sz w:val="18"/>
              </w:rPr>
            </w:pPr>
            <w:r>
              <w:rPr>
                <w:color w:val="221F1F"/>
                <w:sz w:val="18"/>
              </w:rPr>
              <w:t>2b</w:t>
            </w:r>
          </w:p>
        </w:tc>
        <w:tc>
          <w:tcPr>
            <w:tcW w:w="2090" w:type="dxa"/>
          </w:tcPr>
          <w:p w:rsidR="000F11DF" w:rsidRDefault="00BA7674">
            <w:pPr>
              <w:rPr>
                <w:color w:val="221F1F"/>
                <w:sz w:val="18"/>
              </w:rPr>
            </w:pPr>
            <w:r>
              <w:rPr>
                <w:color w:val="221F1F"/>
                <w:sz w:val="18"/>
              </w:rPr>
              <w:t>43</w:t>
            </w:r>
          </w:p>
        </w:tc>
        <w:tc>
          <w:tcPr>
            <w:tcW w:w="1628" w:type="dxa"/>
            <w:tcBorders>
              <w:right w:val="nil"/>
            </w:tcBorders>
          </w:tcPr>
          <w:p w:rsidR="000F11DF" w:rsidRDefault="00BA7674">
            <w:pPr>
              <w:rPr>
                <w:color w:val="221F1F"/>
                <w:sz w:val="18"/>
              </w:rPr>
            </w:pPr>
            <w:r>
              <w:rPr>
                <w:color w:val="221F1F"/>
                <w:sz w:val="18"/>
              </w:rPr>
              <w:t>+</w:t>
            </w:r>
            <w:r>
              <w:rPr>
                <w:color w:val="221F1F"/>
                <w:sz w:val="18"/>
              </w:rPr>
              <w:tab/>
            </w:r>
          </w:p>
        </w:tc>
        <w:tc>
          <w:tcPr>
            <w:tcW w:w="2552" w:type="dxa"/>
            <w:tcBorders>
              <w:left w:val="nil"/>
            </w:tcBorders>
          </w:tcPr>
          <w:p w:rsidR="000F11DF" w:rsidRDefault="00BA7674">
            <w:pPr>
              <w:rPr>
                <w:color w:val="221F1F"/>
                <w:sz w:val="18"/>
              </w:rPr>
            </w:pPr>
            <w:r>
              <w:rPr>
                <w:color w:val="221F1F"/>
                <w:sz w:val="18"/>
              </w:rPr>
              <w:t>(Plus)</w:t>
            </w:r>
          </w:p>
        </w:tc>
      </w:tr>
      <w:tr w:rsidR="000F11DF">
        <w:tc>
          <w:tcPr>
            <w:tcW w:w="2089" w:type="dxa"/>
          </w:tcPr>
          <w:p w:rsidR="000F11DF" w:rsidRDefault="00BA7674">
            <w:pPr>
              <w:rPr>
                <w:color w:val="221F1F"/>
                <w:sz w:val="18"/>
              </w:rPr>
            </w:pPr>
            <w:r>
              <w:rPr>
                <w:color w:val="221F1F"/>
                <w:sz w:val="18"/>
              </w:rPr>
              <w:t>2c</w:t>
            </w:r>
          </w:p>
        </w:tc>
        <w:tc>
          <w:tcPr>
            <w:tcW w:w="2090" w:type="dxa"/>
          </w:tcPr>
          <w:p w:rsidR="000F11DF" w:rsidRDefault="00BA7674">
            <w:pPr>
              <w:rPr>
                <w:color w:val="221F1F"/>
                <w:sz w:val="18"/>
              </w:rPr>
            </w:pPr>
            <w:r>
              <w:rPr>
                <w:color w:val="221F1F"/>
                <w:sz w:val="18"/>
              </w:rPr>
              <w:t>44</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(Comma)</w:t>
            </w:r>
          </w:p>
        </w:tc>
      </w:tr>
      <w:tr w:rsidR="000F11DF">
        <w:tc>
          <w:tcPr>
            <w:tcW w:w="2089" w:type="dxa"/>
          </w:tcPr>
          <w:p w:rsidR="000F11DF" w:rsidRDefault="00BA7674">
            <w:pPr>
              <w:rPr>
                <w:color w:val="221F1F"/>
                <w:sz w:val="18"/>
              </w:rPr>
            </w:pPr>
            <w:r>
              <w:rPr>
                <w:color w:val="221F1F"/>
                <w:sz w:val="18"/>
              </w:rPr>
              <w:t>2d</w:t>
            </w:r>
          </w:p>
        </w:tc>
        <w:tc>
          <w:tcPr>
            <w:tcW w:w="2090" w:type="dxa"/>
          </w:tcPr>
          <w:p w:rsidR="000F11DF" w:rsidRDefault="00BA7674">
            <w:pPr>
              <w:rPr>
                <w:color w:val="221F1F"/>
                <w:sz w:val="18"/>
              </w:rPr>
            </w:pPr>
            <w:r>
              <w:rPr>
                <w:color w:val="221F1F"/>
                <w:sz w:val="18"/>
              </w:rPr>
              <w:t>45</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(Minus / Dash)</w:t>
            </w:r>
          </w:p>
        </w:tc>
      </w:tr>
      <w:tr w:rsidR="000F11DF">
        <w:tc>
          <w:tcPr>
            <w:tcW w:w="2089" w:type="dxa"/>
          </w:tcPr>
          <w:p w:rsidR="000F11DF" w:rsidRDefault="00BA7674">
            <w:pPr>
              <w:rPr>
                <w:color w:val="221F1F"/>
                <w:sz w:val="18"/>
              </w:rPr>
            </w:pPr>
            <w:r>
              <w:rPr>
                <w:color w:val="221F1F"/>
                <w:sz w:val="18"/>
              </w:rPr>
              <w:t>2e</w:t>
            </w:r>
          </w:p>
        </w:tc>
        <w:tc>
          <w:tcPr>
            <w:tcW w:w="2090" w:type="dxa"/>
          </w:tcPr>
          <w:p w:rsidR="000F11DF" w:rsidRDefault="00BA7674">
            <w:pPr>
              <w:rPr>
                <w:color w:val="221F1F"/>
                <w:sz w:val="18"/>
              </w:rPr>
            </w:pPr>
            <w:r>
              <w:rPr>
                <w:color w:val="221F1F"/>
                <w:sz w:val="18"/>
              </w:rPr>
              <w:t>46</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(Dot)</w:t>
            </w:r>
          </w:p>
        </w:tc>
      </w:tr>
      <w:tr w:rsidR="000F11DF">
        <w:tc>
          <w:tcPr>
            <w:tcW w:w="2089" w:type="dxa"/>
          </w:tcPr>
          <w:p w:rsidR="000F11DF" w:rsidRDefault="00BA7674">
            <w:pPr>
              <w:rPr>
                <w:color w:val="221F1F"/>
                <w:sz w:val="18"/>
              </w:rPr>
            </w:pPr>
            <w:r>
              <w:rPr>
                <w:color w:val="221F1F"/>
                <w:sz w:val="18"/>
              </w:rPr>
              <w:t>2f</w:t>
            </w:r>
          </w:p>
        </w:tc>
        <w:tc>
          <w:tcPr>
            <w:tcW w:w="2090" w:type="dxa"/>
          </w:tcPr>
          <w:p w:rsidR="000F11DF" w:rsidRDefault="00BA7674">
            <w:pPr>
              <w:rPr>
                <w:color w:val="221F1F"/>
                <w:sz w:val="18"/>
              </w:rPr>
            </w:pPr>
            <w:r>
              <w:rPr>
                <w:color w:val="221F1F"/>
                <w:sz w:val="18"/>
              </w:rPr>
              <w:t>47</w:t>
            </w:r>
          </w:p>
        </w:tc>
        <w:tc>
          <w:tcPr>
            <w:tcW w:w="1628" w:type="dxa"/>
            <w:tcBorders>
              <w:right w:val="nil"/>
            </w:tcBorders>
          </w:tcPr>
          <w:p w:rsidR="000F11DF" w:rsidRDefault="00BA7674">
            <w:pPr>
              <w:rPr>
                <w:color w:val="221F1F"/>
                <w:sz w:val="18"/>
              </w:rPr>
            </w:pPr>
            <w:r>
              <w:rPr>
                <w:color w:val="221F1F"/>
                <w:sz w:val="18"/>
              </w:rPr>
              <w:t>/</w:t>
            </w:r>
          </w:p>
        </w:tc>
        <w:tc>
          <w:tcPr>
            <w:tcW w:w="2552" w:type="dxa"/>
            <w:tcBorders>
              <w:left w:val="nil"/>
            </w:tcBorders>
          </w:tcPr>
          <w:p w:rsidR="000F11DF" w:rsidRDefault="00BA7674">
            <w:pPr>
              <w:rPr>
                <w:color w:val="221F1F"/>
                <w:sz w:val="18"/>
              </w:rPr>
            </w:pPr>
            <w:r>
              <w:rPr>
                <w:color w:val="221F1F"/>
                <w:sz w:val="18"/>
              </w:rPr>
              <w:t>(Forward Slash)</w:t>
            </w:r>
          </w:p>
        </w:tc>
      </w:tr>
      <w:tr w:rsidR="000F11DF">
        <w:tc>
          <w:tcPr>
            <w:tcW w:w="2089" w:type="dxa"/>
          </w:tcPr>
          <w:p w:rsidR="000F11DF" w:rsidRDefault="00BA7674">
            <w:pPr>
              <w:rPr>
                <w:color w:val="221F1F"/>
                <w:sz w:val="18"/>
              </w:rPr>
            </w:pPr>
            <w:r>
              <w:rPr>
                <w:color w:val="221F1F"/>
                <w:sz w:val="18"/>
              </w:rPr>
              <w:t>30</w:t>
            </w:r>
          </w:p>
        </w:tc>
        <w:tc>
          <w:tcPr>
            <w:tcW w:w="2090" w:type="dxa"/>
          </w:tcPr>
          <w:p w:rsidR="000F11DF" w:rsidRDefault="00BA7674">
            <w:pPr>
              <w:rPr>
                <w:color w:val="221F1F"/>
                <w:sz w:val="18"/>
              </w:rPr>
            </w:pPr>
            <w:r>
              <w:rPr>
                <w:color w:val="221F1F"/>
                <w:sz w:val="18"/>
              </w:rPr>
              <w:t>48</w:t>
            </w:r>
          </w:p>
        </w:tc>
        <w:tc>
          <w:tcPr>
            <w:tcW w:w="1628" w:type="dxa"/>
            <w:tcBorders>
              <w:right w:val="nil"/>
            </w:tcBorders>
          </w:tcPr>
          <w:p w:rsidR="000F11DF" w:rsidRDefault="00BA7674">
            <w:pPr>
              <w:rPr>
                <w:color w:val="221F1F"/>
                <w:sz w:val="18"/>
              </w:rPr>
            </w:pPr>
            <w:r>
              <w:rPr>
                <w:color w:val="221F1F"/>
                <w:sz w:val="18"/>
              </w:rPr>
              <w:t>0</w:t>
            </w:r>
          </w:p>
        </w:tc>
        <w:tc>
          <w:tcPr>
            <w:tcW w:w="2552" w:type="dxa"/>
            <w:tcBorders>
              <w:left w:val="nil"/>
            </w:tcBorders>
          </w:tcPr>
          <w:p w:rsidR="000F11DF" w:rsidRDefault="000F11DF">
            <w:pPr>
              <w:rPr>
                <w:color w:val="221F1F"/>
                <w:sz w:val="18"/>
              </w:rPr>
            </w:pPr>
          </w:p>
        </w:tc>
      </w:tr>
      <w:tr w:rsidR="000F11DF">
        <w:tc>
          <w:tcPr>
            <w:tcW w:w="2089" w:type="dxa"/>
          </w:tcPr>
          <w:p w:rsidR="000F11DF" w:rsidRDefault="00BA7674">
            <w:pPr>
              <w:rPr>
                <w:color w:val="221F1F"/>
                <w:sz w:val="18"/>
              </w:rPr>
            </w:pPr>
            <w:r>
              <w:rPr>
                <w:color w:val="221F1F"/>
                <w:sz w:val="18"/>
              </w:rPr>
              <w:t>31</w:t>
            </w:r>
          </w:p>
        </w:tc>
        <w:tc>
          <w:tcPr>
            <w:tcW w:w="2090" w:type="dxa"/>
          </w:tcPr>
          <w:p w:rsidR="000F11DF" w:rsidRDefault="00BA7674">
            <w:pPr>
              <w:rPr>
                <w:color w:val="221F1F"/>
                <w:sz w:val="18"/>
              </w:rPr>
            </w:pPr>
            <w:r>
              <w:rPr>
                <w:color w:val="221F1F"/>
                <w:sz w:val="18"/>
              </w:rPr>
              <w:t>49</w:t>
            </w:r>
          </w:p>
        </w:tc>
        <w:tc>
          <w:tcPr>
            <w:tcW w:w="1628" w:type="dxa"/>
            <w:tcBorders>
              <w:right w:val="nil"/>
            </w:tcBorders>
          </w:tcPr>
          <w:p w:rsidR="000F11DF" w:rsidRDefault="00BA7674">
            <w:pPr>
              <w:rPr>
                <w:color w:val="221F1F"/>
                <w:sz w:val="18"/>
              </w:rPr>
            </w:pPr>
            <w:r>
              <w:rPr>
                <w:color w:val="221F1F"/>
                <w:sz w:val="18"/>
              </w:rPr>
              <w:t>1</w:t>
            </w:r>
          </w:p>
        </w:tc>
        <w:tc>
          <w:tcPr>
            <w:tcW w:w="2552" w:type="dxa"/>
            <w:tcBorders>
              <w:left w:val="nil"/>
            </w:tcBorders>
          </w:tcPr>
          <w:p w:rsidR="000F11DF" w:rsidRDefault="000F11DF">
            <w:pPr>
              <w:rPr>
                <w:color w:val="221F1F"/>
                <w:sz w:val="18"/>
              </w:rPr>
            </w:pPr>
          </w:p>
        </w:tc>
      </w:tr>
      <w:tr w:rsidR="000F11DF">
        <w:tc>
          <w:tcPr>
            <w:tcW w:w="2089" w:type="dxa"/>
          </w:tcPr>
          <w:p w:rsidR="000F11DF" w:rsidRDefault="00BA7674">
            <w:pPr>
              <w:rPr>
                <w:color w:val="221F1F"/>
                <w:sz w:val="18"/>
              </w:rPr>
            </w:pPr>
            <w:r>
              <w:rPr>
                <w:color w:val="221F1F"/>
                <w:sz w:val="18"/>
              </w:rPr>
              <w:t>32</w:t>
            </w:r>
          </w:p>
        </w:tc>
        <w:tc>
          <w:tcPr>
            <w:tcW w:w="2090" w:type="dxa"/>
          </w:tcPr>
          <w:p w:rsidR="000F11DF" w:rsidRDefault="00BA7674">
            <w:pPr>
              <w:rPr>
                <w:color w:val="221F1F"/>
                <w:sz w:val="18"/>
              </w:rPr>
            </w:pPr>
            <w:r>
              <w:rPr>
                <w:color w:val="221F1F"/>
                <w:sz w:val="18"/>
              </w:rPr>
              <w:t>50</w:t>
            </w:r>
          </w:p>
        </w:tc>
        <w:tc>
          <w:tcPr>
            <w:tcW w:w="1628" w:type="dxa"/>
            <w:tcBorders>
              <w:right w:val="nil"/>
            </w:tcBorders>
          </w:tcPr>
          <w:p w:rsidR="000F11DF" w:rsidRDefault="00BA7674">
            <w:pPr>
              <w:rPr>
                <w:color w:val="221F1F"/>
                <w:sz w:val="18"/>
              </w:rPr>
            </w:pPr>
            <w:r>
              <w:rPr>
                <w:color w:val="221F1F"/>
                <w:sz w:val="18"/>
              </w:rPr>
              <w:t>2</w:t>
            </w:r>
          </w:p>
        </w:tc>
        <w:tc>
          <w:tcPr>
            <w:tcW w:w="2552" w:type="dxa"/>
            <w:tcBorders>
              <w:left w:val="nil"/>
            </w:tcBorders>
          </w:tcPr>
          <w:p w:rsidR="000F11DF" w:rsidRDefault="000F11DF">
            <w:pPr>
              <w:rPr>
                <w:color w:val="221F1F"/>
                <w:sz w:val="18"/>
              </w:rPr>
            </w:pPr>
          </w:p>
        </w:tc>
      </w:tr>
      <w:tr w:rsidR="000F11DF">
        <w:tc>
          <w:tcPr>
            <w:tcW w:w="2089" w:type="dxa"/>
          </w:tcPr>
          <w:p w:rsidR="000F11DF" w:rsidRDefault="00BA7674">
            <w:pPr>
              <w:rPr>
                <w:sz w:val="18"/>
                <w:szCs w:val="18"/>
              </w:rPr>
            </w:pPr>
            <w:r>
              <w:rPr>
                <w:color w:val="221F1F"/>
                <w:sz w:val="18"/>
                <w:szCs w:val="18"/>
              </w:rPr>
              <w:t>33</w:t>
            </w:r>
          </w:p>
        </w:tc>
        <w:tc>
          <w:tcPr>
            <w:tcW w:w="2090" w:type="dxa"/>
          </w:tcPr>
          <w:p w:rsidR="000F11DF" w:rsidRDefault="00BA7674">
            <w:pPr>
              <w:rPr>
                <w:sz w:val="18"/>
                <w:szCs w:val="18"/>
              </w:rPr>
            </w:pPr>
            <w:r>
              <w:rPr>
                <w:color w:val="221F1F"/>
                <w:sz w:val="18"/>
                <w:szCs w:val="18"/>
              </w:rPr>
              <w:t>51</w:t>
            </w:r>
          </w:p>
        </w:tc>
        <w:tc>
          <w:tcPr>
            <w:tcW w:w="1628" w:type="dxa"/>
            <w:tcBorders>
              <w:right w:val="nil"/>
            </w:tcBorders>
          </w:tcPr>
          <w:p w:rsidR="000F11DF" w:rsidRDefault="00BA7674">
            <w:pPr>
              <w:rPr>
                <w:sz w:val="18"/>
                <w:szCs w:val="18"/>
              </w:rPr>
            </w:pPr>
            <w:r>
              <w:rPr>
                <w:sz w:val="18"/>
                <w:szCs w:val="18"/>
              </w:rPr>
              <w:t>3</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34</w:t>
            </w:r>
          </w:p>
        </w:tc>
        <w:tc>
          <w:tcPr>
            <w:tcW w:w="2090" w:type="dxa"/>
          </w:tcPr>
          <w:p w:rsidR="000F11DF" w:rsidRDefault="00BA7674">
            <w:pPr>
              <w:rPr>
                <w:sz w:val="18"/>
                <w:szCs w:val="18"/>
              </w:rPr>
            </w:pPr>
            <w:r>
              <w:rPr>
                <w:color w:val="221F1F"/>
                <w:sz w:val="18"/>
                <w:szCs w:val="18"/>
              </w:rPr>
              <w:t>52</w:t>
            </w:r>
          </w:p>
        </w:tc>
        <w:tc>
          <w:tcPr>
            <w:tcW w:w="1628" w:type="dxa"/>
            <w:tcBorders>
              <w:right w:val="nil"/>
            </w:tcBorders>
          </w:tcPr>
          <w:p w:rsidR="000F11DF" w:rsidRDefault="00BA7674">
            <w:pPr>
              <w:rPr>
                <w:sz w:val="18"/>
                <w:szCs w:val="18"/>
              </w:rPr>
            </w:pPr>
            <w:r>
              <w:rPr>
                <w:sz w:val="18"/>
                <w:szCs w:val="18"/>
              </w:rPr>
              <w:t>4</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35</w:t>
            </w:r>
          </w:p>
        </w:tc>
        <w:tc>
          <w:tcPr>
            <w:tcW w:w="2090" w:type="dxa"/>
          </w:tcPr>
          <w:p w:rsidR="000F11DF" w:rsidRDefault="00BA7674">
            <w:pPr>
              <w:rPr>
                <w:sz w:val="18"/>
                <w:szCs w:val="18"/>
              </w:rPr>
            </w:pPr>
            <w:r>
              <w:rPr>
                <w:color w:val="221F1F"/>
                <w:sz w:val="18"/>
                <w:szCs w:val="18"/>
              </w:rPr>
              <w:t>53</w:t>
            </w:r>
          </w:p>
        </w:tc>
        <w:tc>
          <w:tcPr>
            <w:tcW w:w="1628" w:type="dxa"/>
            <w:tcBorders>
              <w:right w:val="nil"/>
            </w:tcBorders>
          </w:tcPr>
          <w:p w:rsidR="000F11DF" w:rsidRDefault="00BA7674">
            <w:pPr>
              <w:rPr>
                <w:sz w:val="18"/>
                <w:szCs w:val="18"/>
              </w:rPr>
            </w:pPr>
            <w:r>
              <w:rPr>
                <w:sz w:val="18"/>
                <w:szCs w:val="18"/>
              </w:rPr>
              <w:t>5</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36</w:t>
            </w:r>
          </w:p>
        </w:tc>
        <w:tc>
          <w:tcPr>
            <w:tcW w:w="2090" w:type="dxa"/>
          </w:tcPr>
          <w:p w:rsidR="000F11DF" w:rsidRDefault="00BA7674">
            <w:pPr>
              <w:rPr>
                <w:sz w:val="18"/>
                <w:szCs w:val="18"/>
              </w:rPr>
            </w:pPr>
            <w:r>
              <w:rPr>
                <w:color w:val="221F1F"/>
                <w:sz w:val="18"/>
                <w:szCs w:val="18"/>
              </w:rPr>
              <w:t>54</w:t>
            </w:r>
          </w:p>
        </w:tc>
        <w:tc>
          <w:tcPr>
            <w:tcW w:w="1628" w:type="dxa"/>
            <w:tcBorders>
              <w:right w:val="nil"/>
            </w:tcBorders>
          </w:tcPr>
          <w:p w:rsidR="000F11DF" w:rsidRDefault="00BA7674">
            <w:pPr>
              <w:rPr>
                <w:sz w:val="18"/>
                <w:szCs w:val="18"/>
              </w:rPr>
            </w:pPr>
            <w:r>
              <w:rPr>
                <w:sz w:val="18"/>
                <w:szCs w:val="18"/>
              </w:rPr>
              <w:t>6</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37</w:t>
            </w:r>
          </w:p>
        </w:tc>
        <w:tc>
          <w:tcPr>
            <w:tcW w:w="2090" w:type="dxa"/>
          </w:tcPr>
          <w:p w:rsidR="000F11DF" w:rsidRDefault="00BA7674">
            <w:pPr>
              <w:rPr>
                <w:sz w:val="18"/>
                <w:szCs w:val="18"/>
              </w:rPr>
            </w:pPr>
            <w:r>
              <w:rPr>
                <w:color w:val="221F1F"/>
                <w:sz w:val="18"/>
                <w:szCs w:val="18"/>
              </w:rPr>
              <w:t>55</w:t>
            </w:r>
          </w:p>
        </w:tc>
        <w:tc>
          <w:tcPr>
            <w:tcW w:w="1628" w:type="dxa"/>
            <w:tcBorders>
              <w:right w:val="nil"/>
            </w:tcBorders>
          </w:tcPr>
          <w:p w:rsidR="000F11DF" w:rsidRDefault="00BA7674">
            <w:pPr>
              <w:rPr>
                <w:sz w:val="18"/>
                <w:szCs w:val="18"/>
              </w:rPr>
            </w:pPr>
            <w:r>
              <w:rPr>
                <w:sz w:val="18"/>
                <w:szCs w:val="18"/>
              </w:rPr>
              <w:t>7</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38</w:t>
            </w:r>
          </w:p>
        </w:tc>
        <w:tc>
          <w:tcPr>
            <w:tcW w:w="2090" w:type="dxa"/>
          </w:tcPr>
          <w:p w:rsidR="000F11DF" w:rsidRDefault="00BA7674">
            <w:pPr>
              <w:rPr>
                <w:sz w:val="18"/>
                <w:szCs w:val="18"/>
              </w:rPr>
            </w:pPr>
            <w:r>
              <w:rPr>
                <w:color w:val="221F1F"/>
                <w:sz w:val="18"/>
                <w:szCs w:val="18"/>
              </w:rPr>
              <w:t>56</w:t>
            </w:r>
          </w:p>
        </w:tc>
        <w:tc>
          <w:tcPr>
            <w:tcW w:w="1628" w:type="dxa"/>
            <w:tcBorders>
              <w:right w:val="nil"/>
            </w:tcBorders>
          </w:tcPr>
          <w:p w:rsidR="000F11DF" w:rsidRDefault="00BA7674">
            <w:pPr>
              <w:rPr>
                <w:sz w:val="18"/>
                <w:szCs w:val="18"/>
              </w:rPr>
            </w:pPr>
            <w:r>
              <w:rPr>
                <w:sz w:val="18"/>
                <w:szCs w:val="18"/>
              </w:rPr>
              <w:t>8</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39</w:t>
            </w:r>
          </w:p>
        </w:tc>
        <w:tc>
          <w:tcPr>
            <w:tcW w:w="2090" w:type="dxa"/>
          </w:tcPr>
          <w:p w:rsidR="000F11DF" w:rsidRDefault="00BA7674">
            <w:pPr>
              <w:rPr>
                <w:sz w:val="18"/>
                <w:szCs w:val="18"/>
              </w:rPr>
            </w:pPr>
            <w:r>
              <w:rPr>
                <w:color w:val="221F1F"/>
                <w:sz w:val="18"/>
                <w:szCs w:val="18"/>
              </w:rPr>
              <w:t>57</w:t>
            </w:r>
          </w:p>
        </w:tc>
        <w:tc>
          <w:tcPr>
            <w:tcW w:w="1628" w:type="dxa"/>
            <w:tcBorders>
              <w:right w:val="nil"/>
            </w:tcBorders>
          </w:tcPr>
          <w:p w:rsidR="000F11DF" w:rsidRDefault="00BA7674">
            <w:pPr>
              <w:rPr>
                <w:sz w:val="18"/>
                <w:szCs w:val="18"/>
              </w:rPr>
            </w:pPr>
            <w:r>
              <w:rPr>
                <w:sz w:val="18"/>
                <w:szCs w:val="18"/>
              </w:rPr>
              <w:t>9</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3a</w:t>
            </w:r>
          </w:p>
        </w:tc>
        <w:tc>
          <w:tcPr>
            <w:tcW w:w="2090" w:type="dxa"/>
          </w:tcPr>
          <w:p w:rsidR="000F11DF" w:rsidRDefault="00BA7674">
            <w:pPr>
              <w:rPr>
                <w:sz w:val="18"/>
                <w:szCs w:val="18"/>
              </w:rPr>
            </w:pPr>
            <w:r>
              <w:rPr>
                <w:color w:val="221F1F"/>
                <w:sz w:val="18"/>
                <w:szCs w:val="18"/>
              </w:rPr>
              <w:t>58</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(Colon)</w:t>
            </w:r>
          </w:p>
        </w:tc>
      </w:tr>
      <w:tr w:rsidR="000F11DF">
        <w:tc>
          <w:tcPr>
            <w:tcW w:w="2089" w:type="dxa"/>
          </w:tcPr>
          <w:p w:rsidR="000F11DF" w:rsidRDefault="00BA7674">
            <w:pPr>
              <w:rPr>
                <w:sz w:val="18"/>
                <w:szCs w:val="18"/>
              </w:rPr>
            </w:pPr>
            <w:r>
              <w:rPr>
                <w:color w:val="221F1F"/>
                <w:w w:val="95"/>
                <w:sz w:val="18"/>
                <w:szCs w:val="18"/>
              </w:rPr>
              <w:t>3b</w:t>
            </w:r>
          </w:p>
        </w:tc>
        <w:tc>
          <w:tcPr>
            <w:tcW w:w="2090" w:type="dxa"/>
          </w:tcPr>
          <w:p w:rsidR="000F11DF" w:rsidRDefault="00BA7674">
            <w:pPr>
              <w:rPr>
                <w:sz w:val="18"/>
                <w:szCs w:val="18"/>
              </w:rPr>
            </w:pPr>
            <w:r>
              <w:rPr>
                <w:color w:val="221F1F"/>
                <w:sz w:val="18"/>
                <w:szCs w:val="18"/>
              </w:rPr>
              <w:t>59</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(Semi-colon)</w:t>
            </w:r>
          </w:p>
        </w:tc>
      </w:tr>
      <w:tr w:rsidR="000F11DF">
        <w:tc>
          <w:tcPr>
            <w:tcW w:w="2089" w:type="dxa"/>
          </w:tcPr>
          <w:p w:rsidR="000F11DF" w:rsidRDefault="00BA7674">
            <w:pPr>
              <w:rPr>
                <w:sz w:val="18"/>
                <w:szCs w:val="18"/>
              </w:rPr>
            </w:pPr>
            <w:r>
              <w:rPr>
                <w:color w:val="221F1F"/>
                <w:sz w:val="18"/>
                <w:szCs w:val="18"/>
              </w:rPr>
              <w:t>3c</w:t>
            </w:r>
          </w:p>
        </w:tc>
        <w:tc>
          <w:tcPr>
            <w:tcW w:w="2090" w:type="dxa"/>
          </w:tcPr>
          <w:p w:rsidR="000F11DF" w:rsidRDefault="00BA7674">
            <w:pPr>
              <w:rPr>
                <w:sz w:val="18"/>
                <w:szCs w:val="18"/>
              </w:rPr>
            </w:pPr>
            <w:r>
              <w:rPr>
                <w:color w:val="221F1F"/>
                <w:sz w:val="18"/>
                <w:szCs w:val="18"/>
              </w:rPr>
              <w:t>60</w:t>
            </w:r>
          </w:p>
        </w:tc>
        <w:tc>
          <w:tcPr>
            <w:tcW w:w="1628" w:type="dxa"/>
            <w:tcBorders>
              <w:right w:val="nil"/>
            </w:tcBorders>
          </w:tcPr>
          <w:p w:rsidR="000F11DF" w:rsidRDefault="00BA7674">
            <w:pPr>
              <w:rPr>
                <w:sz w:val="18"/>
                <w:szCs w:val="18"/>
              </w:rPr>
            </w:pPr>
            <w:r>
              <w:rPr>
                <w:sz w:val="18"/>
                <w:szCs w:val="18"/>
              </w:rPr>
              <w:t>&lt;</w:t>
            </w:r>
          </w:p>
        </w:tc>
        <w:tc>
          <w:tcPr>
            <w:tcW w:w="2552" w:type="dxa"/>
            <w:tcBorders>
              <w:left w:val="nil"/>
            </w:tcBorders>
          </w:tcPr>
          <w:p w:rsidR="000F11DF" w:rsidRDefault="00BA7674">
            <w:pPr>
              <w:rPr>
                <w:sz w:val="18"/>
                <w:szCs w:val="18"/>
              </w:rPr>
            </w:pPr>
            <w:r>
              <w:rPr>
                <w:sz w:val="18"/>
                <w:szCs w:val="18"/>
              </w:rPr>
              <w:t>(Less Than)</w:t>
            </w:r>
          </w:p>
        </w:tc>
      </w:tr>
      <w:tr w:rsidR="000F11DF">
        <w:tc>
          <w:tcPr>
            <w:tcW w:w="2089" w:type="dxa"/>
          </w:tcPr>
          <w:p w:rsidR="000F11DF" w:rsidRDefault="00BA7674">
            <w:pPr>
              <w:rPr>
                <w:sz w:val="18"/>
                <w:szCs w:val="18"/>
              </w:rPr>
            </w:pPr>
            <w:r>
              <w:rPr>
                <w:color w:val="221F1F"/>
                <w:w w:val="95"/>
                <w:sz w:val="18"/>
                <w:szCs w:val="18"/>
              </w:rPr>
              <w:t>3d</w:t>
            </w:r>
          </w:p>
        </w:tc>
        <w:tc>
          <w:tcPr>
            <w:tcW w:w="2090" w:type="dxa"/>
          </w:tcPr>
          <w:p w:rsidR="000F11DF" w:rsidRDefault="00BA7674">
            <w:pPr>
              <w:rPr>
                <w:sz w:val="18"/>
                <w:szCs w:val="18"/>
              </w:rPr>
            </w:pPr>
            <w:r>
              <w:rPr>
                <w:color w:val="221F1F"/>
                <w:sz w:val="18"/>
                <w:szCs w:val="18"/>
              </w:rPr>
              <w:t>61</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(Equal Sign)</w:t>
            </w:r>
          </w:p>
        </w:tc>
      </w:tr>
      <w:tr w:rsidR="000F11DF">
        <w:tc>
          <w:tcPr>
            <w:tcW w:w="2089" w:type="dxa"/>
          </w:tcPr>
          <w:p w:rsidR="000F11DF" w:rsidRDefault="00BA7674">
            <w:pPr>
              <w:rPr>
                <w:sz w:val="18"/>
                <w:szCs w:val="18"/>
              </w:rPr>
            </w:pPr>
            <w:r>
              <w:rPr>
                <w:color w:val="221F1F"/>
                <w:sz w:val="18"/>
                <w:szCs w:val="18"/>
              </w:rPr>
              <w:t>3e</w:t>
            </w:r>
          </w:p>
        </w:tc>
        <w:tc>
          <w:tcPr>
            <w:tcW w:w="2090" w:type="dxa"/>
          </w:tcPr>
          <w:p w:rsidR="000F11DF" w:rsidRDefault="00BA7674">
            <w:pPr>
              <w:rPr>
                <w:sz w:val="18"/>
                <w:szCs w:val="18"/>
              </w:rPr>
            </w:pPr>
            <w:r>
              <w:rPr>
                <w:color w:val="221F1F"/>
                <w:sz w:val="18"/>
                <w:szCs w:val="18"/>
              </w:rPr>
              <w:t>62</w:t>
            </w:r>
          </w:p>
        </w:tc>
        <w:tc>
          <w:tcPr>
            <w:tcW w:w="1628" w:type="dxa"/>
            <w:tcBorders>
              <w:right w:val="nil"/>
            </w:tcBorders>
          </w:tcPr>
          <w:p w:rsidR="000F11DF" w:rsidRDefault="00BA7674">
            <w:pPr>
              <w:rPr>
                <w:sz w:val="18"/>
                <w:szCs w:val="18"/>
              </w:rPr>
            </w:pPr>
            <w:r>
              <w:rPr>
                <w:sz w:val="18"/>
                <w:szCs w:val="18"/>
              </w:rPr>
              <w:t>&gt;</w:t>
            </w:r>
          </w:p>
        </w:tc>
        <w:tc>
          <w:tcPr>
            <w:tcW w:w="2552" w:type="dxa"/>
            <w:tcBorders>
              <w:left w:val="nil"/>
            </w:tcBorders>
          </w:tcPr>
          <w:p w:rsidR="000F11DF" w:rsidRDefault="00BA7674">
            <w:pPr>
              <w:rPr>
                <w:sz w:val="18"/>
                <w:szCs w:val="18"/>
              </w:rPr>
            </w:pPr>
            <w:r>
              <w:rPr>
                <w:sz w:val="18"/>
                <w:szCs w:val="18"/>
              </w:rPr>
              <w:t>(Greater Than)</w:t>
            </w:r>
          </w:p>
        </w:tc>
      </w:tr>
      <w:tr w:rsidR="000F11DF">
        <w:tc>
          <w:tcPr>
            <w:tcW w:w="2089" w:type="dxa"/>
          </w:tcPr>
          <w:p w:rsidR="000F11DF" w:rsidRDefault="00BA7674">
            <w:pPr>
              <w:rPr>
                <w:sz w:val="18"/>
                <w:szCs w:val="18"/>
              </w:rPr>
            </w:pPr>
            <w:r>
              <w:rPr>
                <w:color w:val="221F1F"/>
                <w:w w:val="115"/>
                <w:sz w:val="18"/>
                <w:szCs w:val="18"/>
              </w:rPr>
              <w:t>3f</w:t>
            </w:r>
          </w:p>
        </w:tc>
        <w:tc>
          <w:tcPr>
            <w:tcW w:w="2090" w:type="dxa"/>
          </w:tcPr>
          <w:p w:rsidR="000F11DF" w:rsidRDefault="00BA7674">
            <w:pPr>
              <w:rPr>
                <w:sz w:val="18"/>
                <w:szCs w:val="18"/>
              </w:rPr>
            </w:pPr>
            <w:r>
              <w:rPr>
                <w:color w:val="221F1F"/>
                <w:sz w:val="18"/>
                <w:szCs w:val="18"/>
              </w:rPr>
              <w:t>63</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(Question Mark)</w:t>
            </w:r>
          </w:p>
        </w:tc>
      </w:tr>
      <w:tr w:rsidR="000F11DF">
        <w:tc>
          <w:tcPr>
            <w:tcW w:w="2089" w:type="dxa"/>
          </w:tcPr>
          <w:p w:rsidR="000F11DF" w:rsidRDefault="00BA7674">
            <w:pPr>
              <w:rPr>
                <w:sz w:val="18"/>
                <w:szCs w:val="18"/>
              </w:rPr>
            </w:pPr>
            <w:r>
              <w:rPr>
                <w:color w:val="221F1F"/>
                <w:sz w:val="18"/>
                <w:szCs w:val="18"/>
              </w:rPr>
              <w:t>40</w:t>
            </w:r>
          </w:p>
        </w:tc>
        <w:tc>
          <w:tcPr>
            <w:tcW w:w="2090" w:type="dxa"/>
          </w:tcPr>
          <w:p w:rsidR="000F11DF" w:rsidRDefault="00BA7674">
            <w:pPr>
              <w:rPr>
                <w:sz w:val="18"/>
                <w:szCs w:val="18"/>
              </w:rPr>
            </w:pPr>
            <w:r>
              <w:rPr>
                <w:color w:val="221F1F"/>
                <w:sz w:val="18"/>
                <w:szCs w:val="18"/>
              </w:rPr>
              <w:t>64</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(AT Symbol)</w:t>
            </w:r>
          </w:p>
        </w:tc>
      </w:tr>
      <w:tr w:rsidR="000F11DF">
        <w:tc>
          <w:tcPr>
            <w:tcW w:w="2089" w:type="dxa"/>
          </w:tcPr>
          <w:p w:rsidR="000F11DF" w:rsidRDefault="00BA7674">
            <w:pPr>
              <w:rPr>
                <w:sz w:val="18"/>
                <w:szCs w:val="18"/>
              </w:rPr>
            </w:pPr>
            <w:r>
              <w:rPr>
                <w:color w:val="221F1F"/>
                <w:sz w:val="18"/>
                <w:szCs w:val="18"/>
              </w:rPr>
              <w:t>41</w:t>
            </w:r>
          </w:p>
        </w:tc>
        <w:tc>
          <w:tcPr>
            <w:tcW w:w="2090" w:type="dxa"/>
          </w:tcPr>
          <w:p w:rsidR="000F11DF" w:rsidRDefault="00BA7674">
            <w:pPr>
              <w:rPr>
                <w:sz w:val="18"/>
                <w:szCs w:val="18"/>
              </w:rPr>
            </w:pPr>
            <w:r>
              <w:rPr>
                <w:color w:val="221F1F"/>
                <w:sz w:val="18"/>
                <w:szCs w:val="18"/>
              </w:rPr>
              <w:t>65</w:t>
            </w:r>
          </w:p>
        </w:tc>
        <w:tc>
          <w:tcPr>
            <w:tcW w:w="1628" w:type="dxa"/>
            <w:tcBorders>
              <w:right w:val="nil"/>
            </w:tcBorders>
          </w:tcPr>
          <w:p w:rsidR="000F11DF" w:rsidRDefault="00BA7674">
            <w:pPr>
              <w:rPr>
                <w:sz w:val="18"/>
                <w:szCs w:val="18"/>
              </w:rPr>
            </w:pPr>
            <w:r>
              <w:rPr>
                <w:sz w:val="18"/>
                <w:szCs w:val="18"/>
              </w:rPr>
              <w:t>A</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42</w:t>
            </w:r>
          </w:p>
        </w:tc>
        <w:tc>
          <w:tcPr>
            <w:tcW w:w="2090" w:type="dxa"/>
          </w:tcPr>
          <w:p w:rsidR="000F11DF" w:rsidRDefault="00BA7674">
            <w:pPr>
              <w:rPr>
                <w:sz w:val="18"/>
                <w:szCs w:val="18"/>
              </w:rPr>
            </w:pPr>
            <w:r>
              <w:rPr>
                <w:color w:val="221F1F"/>
                <w:sz w:val="18"/>
                <w:szCs w:val="18"/>
              </w:rPr>
              <w:t>66</w:t>
            </w:r>
          </w:p>
        </w:tc>
        <w:tc>
          <w:tcPr>
            <w:tcW w:w="1628" w:type="dxa"/>
            <w:tcBorders>
              <w:right w:val="nil"/>
            </w:tcBorders>
          </w:tcPr>
          <w:p w:rsidR="000F11DF" w:rsidRDefault="00BA7674">
            <w:pPr>
              <w:rPr>
                <w:sz w:val="18"/>
                <w:szCs w:val="18"/>
              </w:rPr>
            </w:pPr>
            <w:r>
              <w:rPr>
                <w:sz w:val="18"/>
                <w:szCs w:val="18"/>
              </w:rPr>
              <w:t>B</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43</w:t>
            </w:r>
          </w:p>
        </w:tc>
        <w:tc>
          <w:tcPr>
            <w:tcW w:w="2090" w:type="dxa"/>
          </w:tcPr>
          <w:p w:rsidR="000F11DF" w:rsidRDefault="00BA7674">
            <w:pPr>
              <w:rPr>
                <w:sz w:val="18"/>
                <w:szCs w:val="18"/>
              </w:rPr>
            </w:pPr>
            <w:r>
              <w:rPr>
                <w:color w:val="221F1F"/>
                <w:sz w:val="18"/>
                <w:szCs w:val="18"/>
              </w:rPr>
              <w:t>67</w:t>
            </w:r>
          </w:p>
        </w:tc>
        <w:tc>
          <w:tcPr>
            <w:tcW w:w="1628" w:type="dxa"/>
            <w:tcBorders>
              <w:right w:val="nil"/>
            </w:tcBorders>
          </w:tcPr>
          <w:p w:rsidR="000F11DF" w:rsidRDefault="00BA7674">
            <w:pPr>
              <w:rPr>
                <w:sz w:val="18"/>
                <w:szCs w:val="18"/>
              </w:rPr>
            </w:pPr>
            <w:r>
              <w:rPr>
                <w:sz w:val="18"/>
                <w:szCs w:val="18"/>
              </w:rPr>
              <w:t>C</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44</w:t>
            </w:r>
          </w:p>
        </w:tc>
        <w:tc>
          <w:tcPr>
            <w:tcW w:w="2090" w:type="dxa"/>
          </w:tcPr>
          <w:p w:rsidR="000F11DF" w:rsidRDefault="00BA7674">
            <w:pPr>
              <w:rPr>
                <w:sz w:val="18"/>
                <w:szCs w:val="18"/>
              </w:rPr>
            </w:pPr>
            <w:r>
              <w:rPr>
                <w:color w:val="221F1F"/>
                <w:sz w:val="18"/>
                <w:szCs w:val="18"/>
              </w:rPr>
              <w:t>68</w:t>
            </w:r>
          </w:p>
        </w:tc>
        <w:tc>
          <w:tcPr>
            <w:tcW w:w="1628" w:type="dxa"/>
            <w:tcBorders>
              <w:right w:val="nil"/>
            </w:tcBorders>
          </w:tcPr>
          <w:p w:rsidR="000F11DF" w:rsidRDefault="00BA7674">
            <w:pPr>
              <w:rPr>
                <w:sz w:val="18"/>
                <w:szCs w:val="18"/>
              </w:rPr>
            </w:pPr>
            <w:r>
              <w:rPr>
                <w:sz w:val="18"/>
                <w:szCs w:val="18"/>
              </w:rPr>
              <w:t>D</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45</w:t>
            </w:r>
          </w:p>
        </w:tc>
        <w:tc>
          <w:tcPr>
            <w:tcW w:w="2090" w:type="dxa"/>
          </w:tcPr>
          <w:p w:rsidR="000F11DF" w:rsidRDefault="00BA7674">
            <w:pPr>
              <w:rPr>
                <w:sz w:val="18"/>
                <w:szCs w:val="18"/>
              </w:rPr>
            </w:pPr>
            <w:r>
              <w:rPr>
                <w:color w:val="221F1F"/>
                <w:sz w:val="18"/>
                <w:szCs w:val="18"/>
              </w:rPr>
              <w:t>69</w:t>
            </w:r>
          </w:p>
        </w:tc>
        <w:tc>
          <w:tcPr>
            <w:tcW w:w="1628" w:type="dxa"/>
            <w:tcBorders>
              <w:right w:val="nil"/>
            </w:tcBorders>
          </w:tcPr>
          <w:p w:rsidR="000F11DF" w:rsidRDefault="00BA7674">
            <w:pPr>
              <w:rPr>
                <w:sz w:val="18"/>
                <w:szCs w:val="18"/>
              </w:rPr>
            </w:pPr>
            <w:r>
              <w:rPr>
                <w:sz w:val="18"/>
                <w:szCs w:val="18"/>
              </w:rPr>
              <w:t>E</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46</w:t>
            </w:r>
          </w:p>
        </w:tc>
        <w:tc>
          <w:tcPr>
            <w:tcW w:w="2090" w:type="dxa"/>
          </w:tcPr>
          <w:p w:rsidR="000F11DF" w:rsidRDefault="00BA7674">
            <w:pPr>
              <w:rPr>
                <w:sz w:val="18"/>
                <w:szCs w:val="18"/>
              </w:rPr>
            </w:pPr>
            <w:r>
              <w:rPr>
                <w:color w:val="221F1F"/>
                <w:sz w:val="18"/>
                <w:szCs w:val="18"/>
              </w:rPr>
              <w:t>70</w:t>
            </w:r>
          </w:p>
        </w:tc>
        <w:tc>
          <w:tcPr>
            <w:tcW w:w="1628" w:type="dxa"/>
            <w:tcBorders>
              <w:right w:val="nil"/>
            </w:tcBorders>
          </w:tcPr>
          <w:p w:rsidR="000F11DF" w:rsidRDefault="00BA7674">
            <w:pPr>
              <w:rPr>
                <w:sz w:val="18"/>
                <w:szCs w:val="18"/>
              </w:rPr>
            </w:pPr>
            <w:r>
              <w:rPr>
                <w:sz w:val="18"/>
                <w:szCs w:val="18"/>
              </w:rPr>
              <w:t>F</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47</w:t>
            </w:r>
          </w:p>
        </w:tc>
        <w:tc>
          <w:tcPr>
            <w:tcW w:w="2090" w:type="dxa"/>
          </w:tcPr>
          <w:p w:rsidR="000F11DF" w:rsidRDefault="00BA7674">
            <w:pPr>
              <w:rPr>
                <w:sz w:val="18"/>
                <w:szCs w:val="18"/>
              </w:rPr>
            </w:pPr>
            <w:r>
              <w:rPr>
                <w:color w:val="221F1F"/>
                <w:sz w:val="18"/>
                <w:szCs w:val="18"/>
              </w:rPr>
              <w:t>71</w:t>
            </w:r>
          </w:p>
        </w:tc>
        <w:tc>
          <w:tcPr>
            <w:tcW w:w="1628" w:type="dxa"/>
            <w:tcBorders>
              <w:right w:val="nil"/>
            </w:tcBorders>
          </w:tcPr>
          <w:p w:rsidR="000F11DF" w:rsidRDefault="00BA7674">
            <w:pPr>
              <w:rPr>
                <w:sz w:val="18"/>
                <w:szCs w:val="18"/>
              </w:rPr>
            </w:pPr>
            <w:r>
              <w:rPr>
                <w:sz w:val="18"/>
                <w:szCs w:val="18"/>
              </w:rPr>
              <w:t>G</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48</w:t>
            </w:r>
          </w:p>
        </w:tc>
        <w:tc>
          <w:tcPr>
            <w:tcW w:w="2090" w:type="dxa"/>
          </w:tcPr>
          <w:p w:rsidR="000F11DF" w:rsidRDefault="00BA7674">
            <w:pPr>
              <w:rPr>
                <w:sz w:val="18"/>
                <w:szCs w:val="18"/>
              </w:rPr>
            </w:pPr>
            <w:r>
              <w:rPr>
                <w:color w:val="221F1F"/>
                <w:sz w:val="18"/>
                <w:szCs w:val="18"/>
              </w:rPr>
              <w:t>72</w:t>
            </w:r>
          </w:p>
        </w:tc>
        <w:tc>
          <w:tcPr>
            <w:tcW w:w="1628" w:type="dxa"/>
            <w:tcBorders>
              <w:right w:val="nil"/>
            </w:tcBorders>
          </w:tcPr>
          <w:p w:rsidR="000F11DF" w:rsidRDefault="00BA7674">
            <w:pPr>
              <w:rPr>
                <w:sz w:val="18"/>
                <w:szCs w:val="18"/>
              </w:rPr>
            </w:pPr>
            <w:r>
              <w:rPr>
                <w:sz w:val="18"/>
                <w:szCs w:val="18"/>
              </w:rPr>
              <w:t>H</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49</w:t>
            </w:r>
          </w:p>
        </w:tc>
        <w:tc>
          <w:tcPr>
            <w:tcW w:w="2090" w:type="dxa"/>
          </w:tcPr>
          <w:p w:rsidR="000F11DF" w:rsidRDefault="00BA7674">
            <w:pPr>
              <w:rPr>
                <w:sz w:val="18"/>
                <w:szCs w:val="18"/>
              </w:rPr>
            </w:pPr>
            <w:r>
              <w:rPr>
                <w:color w:val="221F1F"/>
                <w:sz w:val="18"/>
                <w:szCs w:val="18"/>
              </w:rPr>
              <w:t>73</w:t>
            </w:r>
          </w:p>
        </w:tc>
        <w:tc>
          <w:tcPr>
            <w:tcW w:w="1628" w:type="dxa"/>
            <w:tcBorders>
              <w:right w:val="nil"/>
            </w:tcBorders>
          </w:tcPr>
          <w:p w:rsidR="000F11DF" w:rsidRDefault="00BA7674">
            <w:pPr>
              <w:rPr>
                <w:sz w:val="18"/>
                <w:szCs w:val="18"/>
              </w:rPr>
            </w:pPr>
            <w:r>
              <w:rPr>
                <w:sz w:val="18"/>
                <w:szCs w:val="18"/>
              </w:rPr>
              <w:t>I</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4a</w:t>
            </w:r>
          </w:p>
        </w:tc>
        <w:tc>
          <w:tcPr>
            <w:tcW w:w="2090" w:type="dxa"/>
          </w:tcPr>
          <w:p w:rsidR="000F11DF" w:rsidRDefault="00BA7674">
            <w:pPr>
              <w:rPr>
                <w:sz w:val="18"/>
                <w:szCs w:val="18"/>
              </w:rPr>
            </w:pPr>
            <w:r>
              <w:rPr>
                <w:color w:val="221F1F"/>
                <w:sz w:val="18"/>
                <w:szCs w:val="18"/>
              </w:rPr>
              <w:t>74</w:t>
            </w:r>
          </w:p>
        </w:tc>
        <w:tc>
          <w:tcPr>
            <w:tcW w:w="1628" w:type="dxa"/>
            <w:tcBorders>
              <w:right w:val="nil"/>
            </w:tcBorders>
          </w:tcPr>
          <w:p w:rsidR="000F11DF" w:rsidRDefault="00BA7674">
            <w:pPr>
              <w:rPr>
                <w:sz w:val="18"/>
                <w:szCs w:val="18"/>
              </w:rPr>
            </w:pPr>
            <w:r>
              <w:rPr>
                <w:sz w:val="18"/>
                <w:szCs w:val="18"/>
              </w:rPr>
              <w:t>J</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w w:val="95"/>
                <w:sz w:val="18"/>
                <w:szCs w:val="18"/>
              </w:rPr>
              <w:t>4b</w:t>
            </w:r>
          </w:p>
        </w:tc>
        <w:tc>
          <w:tcPr>
            <w:tcW w:w="2090" w:type="dxa"/>
          </w:tcPr>
          <w:p w:rsidR="000F11DF" w:rsidRDefault="00BA7674">
            <w:pPr>
              <w:rPr>
                <w:sz w:val="18"/>
                <w:szCs w:val="18"/>
              </w:rPr>
            </w:pPr>
            <w:r>
              <w:rPr>
                <w:color w:val="221F1F"/>
                <w:sz w:val="18"/>
                <w:szCs w:val="18"/>
              </w:rPr>
              <w:t>75</w:t>
            </w:r>
          </w:p>
        </w:tc>
        <w:tc>
          <w:tcPr>
            <w:tcW w:w="1628" w:type="dxa"/>
            <w:tcBorders>
              <w:right w:val="nil"/>
            </w:tcBorders>
          </w:tcPr>
          <w:p w:rsidR="000F11DF" w:rsidRDefault="00BA7674">
            <w:pPr>
              <w:rPr>
                <w:sz w:val="18"/>
                <w:szCs w:val="18"/>
              </w:rPr>
            </w:pPr>
            <w:r>
              <w:rPr>
                <w:sz w:val="18"/>
                <w:szCs w:val="18"/>
              </w:rPr>
              <w:t>K</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4c</w:t>
            </w:r>
          </w:p>
        </w:tc>
        <w:tc>
          <w:tcPr>
            <w:tcW w:w="2090" w:type="dxa"/>
          </w:tcPr>
          <w:p w:rsidR="000F11DF" w:rsidRDefault="00BA7674">
            <w:pPr>
              <w:rPr>
                <w:sz w:val="18"/>
                <w:szCs w:val="18"/>
              </w:rPr>
            </w:pPr>
            <w:r>
              <w:rPr>
                <w:color w:val="221F1F"/>
                <w:sz w:val="18"/>
                <w:szCs w:val="18"/>
              </w:rPr>
              <w:t>76</w:t>
            </w:r>
          </w:p>
        </w:tc>
        <w:tc>
          <w:tcPr>
            <w:tcW w:w="1628" w:type="dxa"/>
            <w:tcBorders>
              <w:right w:val="nil"/>
            </w:tcBorders>
          </w:tcPr>
          <w:p w:rsidR="000F11DF" w:rsidRDefault="00BA7674">
            <w:pPr>
              <w:rPr>
                <w:sz w:val="18"/>
                <w:szCs w:val="18"/>
              </w:rPr>
            </w:pPr>
            <w:r>
              <w:rPr>
                <w:sz w:val="18"/>
                <w:szCs w:val="18"/>
              </w:rPr>
              <w:t>L</w:t>
            </w:r>
          </w:p>
        </w:tc>
        <w:tc>
          <w:tcPr>
            <w:tcW w:w="2552" w:type="dxa"/>
            <w:tcBorders>
              <w:left w:val="nil"/>
            </w:tcBorders>
          </w:tcPr>
          <w:p w:rsidR="000F11DF" w:rsidRDefault="000F11DF">
            <w:pPr>
              <w:rPr>
                <w:sz w:val="18"/>
                <w:szCs w:val="18"/>
              </w:rPr>
            </w:pPr>
          </w:p>
        </w:tc>
      </w:tr>
      <w:tr w:rsidR="000F11DF">
        <w:tc>
          <w:tcPr>
            <w:tcW w:w="2089" w:type="dxa"/>
            <w:shd w:val="clear" w:color="auto" w:fill="CC99FF"/>
          </w:tcPr>
          <w:p w:rsidR="000F11DF" w:rsidRDefault="00BA7674">
            <w:pPr>
              <w:rPr>
                <w:color w:val="221F1F"/>
                <w:sz w:val="18"/>
                <w:szCs w:val="18"/>
              </w:rPr>
            </w:pPr>
            <w:r>
              <w:rPr>
                <w:sz w:val="18"/>
                <w:szCs w:val="18"/>
              </w:rPr>
              <w:t>十六进制</w:t>
            </w:r>
          </w:p>
        </w:tc>
        <w:tc>
          <w:tcPr>
            <w:tcW w:w="2090" w:type="dxa"/>
            <w:shd w:val="clear" w:color="auto" w:fill="CC99FF"/>
          </w:tcPr>
          <w:p w:rsidR="000F11DF" w:rsidRDefault="00BA7674">
            <w:pPr>
              <w:rPr>
                <w:color w:val="221F1F"/>
                <w:sz w:val="18"/>
                <w:szCs w:val="18"/>
              </w:rPr>
            </w:pPr>
            <w:r>
              <w:rPr>
                <w:sz w:val="18"/>
                <w:szCs w:val="18"/>
              </w:rPr>
              <w:t>十进制</w:t>
            </w:r>
          </w:p>
        </w:tc>
        <w:tc>
          <w:tcPr>
            <w:tcW w:w="4180" w:type="dxa"/>
            <w:gridSpan w:val="2"/>
            <w:shd w:val="clear" w:color="auto" w:fill="CC99FF"/>
          </w:tcPr>
          <w:p w:rsidR="000F11DF" w:rsidRDefault="00BA7674">
            <w:pPr>
              <w:rPr>
                <w:color w:val="221F1F"/>
                <w:w w:val="92"/>
                <w:sz w:val="18"/>
                <w:szCs w:val="18"/>
              </w:rPr>
            </w:pPr>
            <w:r>
              <w:rPr>
                <w:sz w:val="18"/>
                <w:szCs w:val="18"/>
              </w:rPr>
              <w:t>字符</w:t>
            </w:r>
          </w:p>
        </w:tc>
      </w:tr>
      <w:tr w:rsidR="000F11DF">
        <w:tc>
          <w:tcPr>
            <w:tcW w:w="2089" w:type="dxa"/>
          </w:tcPr>
          <w:p w:rsidR="000F11DF" w:rsidRDefault="00BA7674">
            <w:pPr>
              <w:rPr>
                <w:sz w:val="18"/>
                <w:szCs w:val="18"/>
              </w:rPr>
            </w:pPr>
            <w:r>
              <w:rPr>
                <w:color w:val="221F1F"/>
                <w:w w:val="95"/>
                <w:sz w:val="18"/>
                <w:szCs w:val="18"/>
              </w:rPr>
              <w:t>4d</w:t>
            </w:r>
          </w:p>
        </w:tc>
        <w:tc>
          <w:tcPr>
            <w:tcW w:w="2090" w:type="dxa"/>
          </w:tcPr>
          <w:p w:rsidR="000F11DF" w:rsidRDefault="00BA7674">
            <w:pPr>
              <w:rPr>
                <w:sz w:val="18"/>
                <w:szCs w:val="18"/>
              </w:rPr>
            </w:pPr>
            <w:r>
              <w:rPr>
                <w:color w:val="221F1F"/>
                <w:sz w:val="18"/>
                <w:szCs w:val="18"/>
              </w:rPr>
              <w:t>77</w:t>
            </w:r>
          </w:p>
        </w:tc>
        <w:tc>
          <w:tcPr>
            <w:tcW w:w="1628" w:type="dxa"/>
            <w:tcBorders>
              <w:right w:val="nil"/>
            </w:tcBorders>
          </w:tcPr>
          <w:p w:rsidR="000F11DF" w:rsidRDefault="00BA7674">
            <w:pPr>
              <w:rPr>
                <w:sz w:val="18"/>
                <w:szCs w:val="18"/>
              </w:rPr>
            </w:pPr>
            <w:r>
              <w:rPr>
                <w:sz w:val="18"/>
                <w:szCs w:val="18"/>
              </w:rPr>
              <w:t>M</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4e</w:t>
            </w:r>
          </w:p>
        </w:tc>
        <w:tc>
          <w:tcPr>
            <w:tcW w:w="2090" w:type="dxa"/>
          </w:tcPr>
          <w:p w:rsidR="000F11DF" w:rsidRDefault="00BA7674">
            <w:pPr>
              <w:rPr>
                <w:sz w:val="18"/>
                <w:szCs w:val="18"/>
              </w:rPr>
            </w:pPr>
            <w:r>
              <w:rPr>
                <w:color w:val="221F1F"/>
                <w:sz w:val="18"/>
                <w:szCs w:val="18"/>
              </w:rPr>
              <w:t>78</w:t>
            </w:r>
          </w:p>
        </w:tc>
        <w:tc>
          <w:tcPr>
            <w:tcW w:w="1628" w:type="dxa"/>
            <w:tcBorders>
              <w:right w:val="nil"/>
            </w:tcBorders>
          </w:tcPr>
          <w:p w:rsidR="000F11DF" w:rsidRDefault="00BA7674">
            <w:pPr>
              <w:rPr>
                <w:sz w:val="18"/>
                <w:szCs w:val="18"/>
              </w:rPr>
            </w:pPr>
            <w:r>
              <w:rPr>
                <w:sz w:val="18"/>
                <w:szCs w:val="18"/>
              </w:rPr>
              <w:t>N</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w w:val="115"/>
                <w:sz w:val="18"/>
                <w:szCs w:val="18"/>
              </w:rPr>
              <w:t>4f</w:t>
            </w:r>
          </w:p>
        </w:tc>
        <w:tc>
          <w:tcPr>
            <w:tcW w:w="2090" w:type="dxa"/>
          </w:tcPr>
          <w:p w:rsidR="000F11DF" w:rsidRDefault="00BA7674">
            <w:pPr>
              <w:rPr>
                <w:sz w:val="18"/>
                <w:szCs w:val="18"/>
              </w:rPr>
            </w:pPr>
            <w:r>
              <w:rPr>
                <w:color w:val="221F1F"/>
                <w:sz w:val="18"/>
                <w:szCs w:val="18"/>
              </w:rPr>
              <w:t>79</w:t>
            </w:r>
          </w:p>
        </w:tc>
        <w:tc>
          <w:tcPr>
            <w:tcW w:w="1628" w:type="dxa"/>
            <w:tcBorders>
              <w:right w:val="nil"/>
            </w:tcBorders>
          </w:tcPr>
          <w:p w:rsidR="000F11DF" w:rsidRDefault="00BA7674">
            <w:pPr>
              <w:rPr>
                <w:sz w:val="18"/>
                <w:szCs w:val="18"/>
              </w:rPr>
            </w:pPr>
            <w:r>
              <w:rPr>
                <w:sz w:val="18"/>
                <w:szCs w:val="18"/>
              </w:rPr>
              <w:t>O</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lastRenderedPageBreak/>
              <w:t>50</w:t>
            </w:r>
          </w:p>
        </w:tc>
        <w:tc>
          <w:tcPr>
            <w:tcW w:w="2090" w:type="dxa"/>
          </w:tcPr>
          <w:p w:rsidR="000F11DF" w:rsidRDefault="00BA7674">
            <w:pPr>
              <w:rPr>
                <w:sz w:val="18"/>
                <w:szCs w:val="18"/>
              </w:rPr>
            </w:pPr>
            <w:r>
              <w:rPr>
                <w:color w:val="221F1F"/>
                <w:sz w:val="18"/>
                <w:szCs w:val="18"/>
              </w:rPr>
              <w:t>80</w:t>
            </w:r>
          </w:p>
        </w:tc>
        <w:tc>
          <w:tcPr>
            <w:tcW w:w="1628" w:type="dxa"/>
            <w:tcBorders>
              <w:right w:val="nil"/>
            </w:tcBorders>
          </w:tcPr>
          <w:p w:rsidR="000F11DF" w:rsidRDefault="00BA7674">
            <w:pPr>
              <w:rPr>
                <w:sz w:val="18"/>
                <w:szCs w:val="18"/>
              </w:rPr>
            </w:pPr>
            <w:r>
              <w:rPr>
                <w:sz w:val="18"/>
                <w:szCs w:val="18"/>
              </w:rPr>
              <w:t>P</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51</w:t>
            </w:r>
          </w:p>
        </w:tc>
        <w:tc>
          <w:tcPr>
            <w:tcW w:w="2090" w:type="dxa"/>
          </w:tcPr>
          <w:p w:rsidR="000F11DF" w:rsidRDefault="00BA7674">
            <w:pPr>
              <w:rPr>
                <w:sz w:val="18"/>
                <w:szCs w:val="18"/>
              </w:rPr>
            </w:pPr>
            <w:r>
              <w:rPr>
                <w:color w:val="221F1F"/>
                <w:sz w:val="18"/>
                <w:szCs w:val="18"/>
              </w:rPr>
              <w:t>81</w:t>
            </w:r>
          </w:p>
        </w:tc>
        <w:tc>
          <w:tcPr>
            <w:tcW w:w="1628" w:type="dxa"/>
            <w:tcBorders>
              <w:right w:val="nil"/>
            </w:tcBorders>
          </w:tcPr>
          <w:p w:rsidR="000F11DF" w:rsidRDefault="00BA7674">
            <w:pPr>
              <w:rPr>
                <w:sz w:val="18"/>
                <w:szCs w:val="18"/>
              </w:rPr>
            </w:pPr>
            <w:r>
              <w:rPr>
                <w:sz w:val="18"/>
                <w:szCs w:val="18"/>
              </w:rPr>
              <w:t>Q</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52</w:t>
            </w:r>
          </w:p>
        </w:tc>
        <w:tc>
          <w:tcPr>
            <w:tcW w:w="2090" w:type="dxa"/>
          </w:tcPr>
          <w:p w:rsidR="000F11DF" w:rsidRDefault="00BA7674">
            <w:pPr>
              <w:rPr>
                <w:sz w:val="18"/>
                <w:szCs w:val="18"/>
              </w:rPr>
            </w:pPr>
            <w:r>
              <w:rPr>
                <w:color w:val="221F1F"/>
                <w:sz w:val="18"/>
                <w:szCs w:val="18"/>
              </w:rPr>
              <w:t>82</w:t>
            </w:r>
          </w:p>
        </w:tc>
        <w:tc>
          <w:tcPr>
            <w:tcW w:w="1628" w:type="dxa"/>
            <w:tcBorders>
              <w:right w:val="nil"/>
            </w:tcBorders>
          </w:tcPr>
          <w:p w:rsidR="000F11DF" w:rsidRDefault="00BA7674">
            <w:pPr>
              <w:rPr>
                <w:sz w:val="18"/>
                <w:szCs w:val="18"/>
              </w:rPr>
            </w:pPr>
            <w:r>
              <w:rPr>
                <w:sz w:val="18"/>
                <w:szCs w:val="18"/>
              </w:rPr>
              <w:t>R</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53</w:t>
            </w:r>
          </w:p>
        </w:tc>
        <w:tc>
          <w:tcPr>
            <w:tcW w:w="2090" w:type="dxa"/>
          </w:tcPr>
          <w:p w:rsidR="000F11DF" w:rsidRDefault="00BA7674">
            <w:pPr>
              <w:rPr>
                <w:sz w:val="18"/>
                <w:szCs w:val="18"/>
              </w:rPr>
            </w:pPr>
            <w:r>
              <w:rPr>
                <w:color w:val="221F1F"/>
                <w:sz w:val="18"/>
                <w:szCs w:val="18"/>
              </w:rPr>
              <w:t>83</w:t>
            </w:r>
          </w:p>
        </w:tc>
        <w:tc>
          <w:tcPr>
            <w:tcW w:w="1628" w:type="dxa"/>
            <w:tcBorders>
              <w:right w:val="nil"/>
            </w:tcBorders>
          </w:tcPr>
          <w:p w:rsidR="000F11DF" w:rsidRDefault="00BA7674">
            <w:pPr>
              <w:rPr>
                <w:sz w:val="18"/>
                <w:szCs w:val="18"/>
              </w:rPr>
            </w:pPr>
            <w:r>
              <w:rPr>
                <w:sz w:val="18"/>
                <w:szCs w:val="18"/>
              </w:rPr>
              <w:t>S</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54</w:t>
            </w:r>
          </w:p>
        </w:tc>
        <w:tc>
          <w:tcPr>
            <w:tcW w:w="2090" w:type="dxa"/>
          </w:tcPr>
          <w:p w:rsidR="000F11DF" w:rsidRDefault="00BA7674">
            <w:pPr>
              <w:rPr>
                <w:sz w:val="18"/>
                <w:szCs w:val="18"/>
              </w:rPr>
            </w:pPr>
            <w:r>
              <w:rPr>
                <w:color w:val="221F1F"/>
                <w:sz w:val="18"/>
                <w:szCs w:val="18"/>
              </w:rPr>
              <w:t>84</w:t>
            </w:r>
          </w:p>
        </w:tc>
        <w:tc>
          <w:tcPr>
            <w:tcW w:w="1628" w:type="dxa"/>
            <w:tcBorders>
              <w:right w:val="nil"/>
            </w:tcBorders>
          </w:tcPr>
          <w:p w:rsidR="000F11DF" w:rsidRDefault="00BA7674">
            <w:pPr>
              <w:rPr>
                <w:sz w:val="18"/>
                <w:szCs w:val="18"/>
              </w:rPr>
            </w:pPr>
            <w:r>
              <w:rPr>
                <w:sz w:val="18"/>
                <w:szCs w:val="18"/>
              </w:rPr>
              <w:t>T</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55</w:t>
            </w:r>
          </w:p>
        </w:tc>
        <w:tc>
          <w:tcPr>
            <w:tcW w:w="2090" w:type="dxa"/>
          </w:tcPr>
          <w:p w:rsidR="000F11DF" w:rsidRDefault="00BA7674">
            <w:pPr>
              <w:rPr>
                <w:sz w:val="18"/>
                <w:szCs w:val="18"/>
              </w:rPr>
            </w:pPr>
            <w:r>
              <w:rPr>
                <w:color w:val="221F1F"/>
                <w:sz w:val="18"/>
                <w:szCs w:val="18"/>
              </w:rPr>
              <w:t>85</w:t>
            </w:r>
          </w:p>
        </w:tc>
        <w:tc>
          <w:tcPr>
            <w:tcW w:w="1628" w:type="dxa"/>
            <w:tcBorders>
              <w:right w:val="nil"/>
            </w:tcBorders>
          </w:tcPr>
          <w:p w:rsidR="000F11DF" w:rsidRDefault="00BA7674">
            <w:pPr>
              <w:rPr>
                <w:sz w:val="18"/>
                <w:szCs w:val="18"/>
              </w:rPr>
            </w:pPr>
            <w:r>
              <w:rPr>
                <w:sz w:val="18"/>
                <w:szCs w:val="18"/>
              </w:rPr>
              <w:t>U</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56</w:t>
            </w:r>
          </w:p>
        </w:tc>
        <w:tc>
          <w:tcPr>
            <w:tcW w:w="2090" w:type="dxa"/>
          </w:tcPr>
          <w:p w:rsidR="000F11DF" w:rsidRDefault="00BA7674">
            <w:pPr>
              <w:rPr>
                <w:sz w:val="18"/>
                <w:szCs w:val="18"/>
              </w:rPr>
            </w:pPr>
            <w:r>
              <w:rPr>
                <w:color w:val="221F1F"/>
                <w:sz w:val="18"/>
                <w:szCs w:val="18"/>
              </w:rPr>
              <w:t>86</w:t>
            </w:r>
          </w:p>
        </w:tc>
        <w:tc>
          <w:tcPr>
            <w:tcW w:w="1628" w:type="dxa"/>
            <w:tcBorders>
              <w:right w:val="nil"/>
            </w:tcBorders>
          </w:tcPr>
          <w:p w:rsidR="000F11DF" w:rsidRDefault="00BA7674">
            <w:pPr>
              <w:rPr>
                <w:sz w:val="18"/>
                <w:szCs w:val="18"/>
              </w:rPr>
            </w:pPr>
            <w:r>
              <w:rPr>
                <w:sz w:val="18"/>
                <w:szCs w:val="18"/>
              </w:rPr>
              <w:t>V</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57</w:t>
            </w:r>
          </w:p>
        </w:tc>
        <w:tc>
          <w:tcPr>
            <w:tcW w:w="2090" w:type="dxa"/>
          </w:tcPr>
          <w:p w:rsidR="000F11DF" w:rsidRDefault="00BA7674">
            <w:pPr>
              <w:rPr>
                <w:sz w:val="18"/>
                <w:szCs w:val="18"/>
              </w:rPr>
            </w:pPr>
            <w:r>
              <w:rPr>
                <w:color w:val="221F1F"/>
                <w:sz w:val="18"/>
                <w:szCs w:val="18"/>
              </w:rPr>
              <w:t>87</w:t>
            </w:r>
          </w:p>
        </w:tc>
        <w:tc>
          <w:tcPr>
            <w:tcW w:w="1628" w:type="dxa"/>
            <w:tcBorders>
              <w:right w:val="nil"/>
            </w:tcBorders>
          </w:tcPr>
          <w:p w:rsidR="000F11DF" w:rsidRDefault="00BA7674">
            <w:pPr>
              <w:rPr>
                <w:sz w:val="18"/>
                <w:szCs w:val="18"/>
              </w:rPr>
            </w:pPr>
            <w:r>
              <w:rPr>
                <w:sz w:val="18"/>
                <w:szCs w:val="18"/>
              </w:rPr>
              <w:t>W</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58</w:t>
            </w:r>
          </w:p>
        </w:tc>
        <w:tc>
          <w:tcPr>
            <w:tcW w:w="2090" w:type="dxa"/>
          </w:tcPr>
          <w:p w:rsidR="000F11DF" w:rsidRDefault="00BA7674">
            <w:pPr>
              <w:rPr>
                <w:sz w:val="18"/>
                <w:szCs w:val="18"/>
              </w:rPr>
            </w:pPr>
            <w:r>
              <w:rPr>
                <w:color w:val="221F1F"/>
                <w:sz w:val="18"/>
                <w:szCs w:val="18"/>
              </w:rPr>
              <w:t>88</w:t>
            </w:r>
          </w:p>
        </w:tc>
        <w:tc>
          <w:tcPr>
            <w:tcW w:w="1628" w:type="dxa"/>
            <w:tcBorders>
              <w:right w:val="nil"/>
            </w:tcBorders>
          </w:tcPr>
          <w:p w:rsidR="000F11DF" w:rsidRDefault="00BA7674">
            <w:pPr>
              <w:rPr>
                <w:sz w:val="18"/>
                <w:szCs w:val="18"/>
              </w:rPr>
            </w:pPr>
            <w:r>
              <w:rPr>
                <w:sz w:val="18"/>
                <w:szCs w:val="18"/>
              </w:rPr>
              <w:t>X</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59</w:t>
            </w:r>
          </w:p>
        </w:tc>
        <w:tc>
          <w:tcPr>
            <w:tcW w:w="2090" w:type="dxa"/>
          </w:tcPr>
          <w:p w:rsidR="000F11DF" w:rsidRDefault="00BA7674">
            <w:pPr>
              <w:rPr>
                <w:sz w:val="18"/>
                <w:szCs w:val="18"/>
              </w:rPr>
            </w:pPr>
            <w:r>
              <w:rPr>
                <w:color w:val="221F1F"/>
                <w:sz w:val="18"/>
                <w:szCs w:val="18"/>
              </w:rPr>
              <w:t>89</w:t>
            </w:r>
          </w:p>
        </w:tc>
        <w:tc>
          <w:tcPr>
            <w:tcW w:w="1628" w:type="dxa"/>
            <w:tcBorders>
              <w:right w:val="nil"/>
            </w:tcBorders>
          </w:tcPr>
          <w:p w:rsidR="000F11DF" w:rsidRDefault="00BA7674">
            <w:pPr>
              <w:rPr>
                <w:sz w:val="18"/>
                <w:szCs w:val="18"/>
              </w:rPr>
            </w:pPr>
            <w:r>
              <w:rPr>
                <w:sz w:val="18"/>
                <w:szCs w:val="18"/>
              </w:rPr>
              <w:t>Y</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5a</w:t>
            </w:r>
          </w:p>
        </w:tc>
        <w:tc>
          <w:tcPr>
            <w:tcW w:w="2090" w:type="dxa"/>
          </w:tcPr>
          <w:p w:rsidR="000F11DF" w:rsidRDefault="00BA7674">
            <w:pPr>
              <w:rPr>
                <w:sz w:val="18"/>
                <w:szCs w:val="18"/>
              </w:rPr>
            </w:pPr>
            <w:r>
              <w:rPr>
                <w:color w:val="221F1F"/>
                <w:sz w:val="18"/>
                <w:szCs w:val="18"/>
              </w:rPr>
              <w:t>90</w:t>
            </w:r>
          </w:p>
        </w:tc>
        <w:tc>
          <w:tcPr>
            <w:tcW w:w="1628" w:type="dxa"/>
            <w:tcBorders>
              <w:right w:val="nil"/>
            </w:tcBorders>
          </w:tcPr>
          <w:p w:rsidR="000F11DF" w:rsidRDefault="00BA7674">
            <w:pPr>
              <w:rPr>
                <w:sz w:val="18"/>
                <w:szCs w:val="18"/>
              </w:rPr>
            </w:pPr>
            <w:r>
              <w:rPr>
                <w:sz w:val="18"/>
                <w:szCs w:val="18"/>
              </w:rPr>
              <w:t>Z</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w w:val="95"/>
                <w:sz w:val="18"/>
                <w:szCs w:val="18"/>
              </w:rPr>
              <w:t>5b</w:t>
            </w:r>
          </w:p>
        </w:tc>
        <w:tc>
          <w:tcPr>
            <w:tcW w:w="2090" w:type="dxa"/>
          </w:tcPr>
          <w:p w:rsidR="000F11DF" w:rsidRDefault="00BA7674">
            <w:pPr>
              <w:rPr>
                <w:sz w:val="18"/>
                <w:szCs w:val="18"/>
              </w:rPr>
            </w:pPr>
            <w:r>
              <w:rPr>
                <w:color w:val="221F1F"/>
                <w:sz w:val="18"/>
                <w:szCs w:val="18"/>
              </w:rPr>
              <w:t>91</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(Left / Opening  Bracket)</w:t>
            </w:r>
          </w:p>
        </w:tc>
      </w:tr>
      <w:tr w:rsidR="000F11DF">
        <w:tc>
          <w:tcPr>
            <w:tcW w:w="2089" w:type="dxa"/>
          </w:tcPr>
          <w:p w:rsidR="000F11DF" w:rsidRDefault="00BA7674">
            <w:pPr>
              <w:rPr>
                <w:sz w:val="18"/>
                <w:szCs w:val="18"/>
              </w:rPr>
            </w:pPr>
            <w:r>
              <w:rPr>
                <w:color w:val="221F1F"/>
                <w:sz w:val="18"/>
                <w:szCs w:val="18"/>
              </w:rPr>
              <w:t>5c</w:t>
            </w:r>
          </w:p>
        </w:tc>
        <w:tc>
          <w:tcPr>
            <w:tcW w:w="2090" w:type="dxa"/>
          </w:tcPr>
          <w:p w:rsidR="000F11DF" w:rsidRDefault="00BA7674">
            <w:pPr>
              <w:rPr>
                <w:sz w:val="18"/>
                <w:szCs w:val="18"/>
              </w:rPr>
            </w:pPr>
            <w:r>
              <w:rPr>
                <w:color w:val="221F1F"/>
                <w:sz w:val="18"/>
                <w:szCs w:val="18"/>
              </w:rPr>
              <w:t>92</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(Back Slash)</w:t>
            </w:r>
          </w:p>
        </w:tc>
      </w:tr>
      <w:tr w:rsidR="000F11DF">
        <w:tc>
          <w:tcPr>
            <w:tcW w:w="2089" w:type="dxa"/>
          </w:tcPr>
          <w:p w:rsidR="000F11DF" w:rsidRDefault="00BA7674">
            <w:pPr>
              <w:rPr>
                <w:sz w:val="18"/>
                <w:szCs w:val="18"/>
              </w:rPr>
            </w:pPr>
            <w:r>
              <w:rPr>
                <w:color w:val="221F1F"/>
                <w:w w:val="95"/>
                <w:sz w:val="18"/>
                <w:szCs w:val="18"/>
              </w:rPr>
              <w:t>5d</w:t>
            </w:r>
          </w:p>
        </w:tc>
        <w:tc>
          <w:tcPr>
            <w:tcW w:w="2090" w:type="dxa"/>
          </w:tcPr>
          <w:p w:rsidR="000F11DF" w:rsidRDefault="00BA7674">
            <w:pPr>
              <w:rPr>
                <w:sz w:val="18"/>
                <w:szCs w:val="18"/>
              </w:rPr>
            </w:pPr>
            <w:r>
              <w:rPr>
                <w:color w:val="221F1F"/>
                <w:sz w:val="18"/>
                <w:szCs w:val="18"/>
              </w:rPr>
              <w:t>93</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(Right / Closing  Bracket)</w:t>
            </w:r>
          </w:p>
        </w:tc>
      </w:tr>
      <w:tr w:rsidR="000F11DF">
        <w:tc>
          <w:tcPr>
            <w:tcW w:w="2089" w:type="dxa"/>
          </w:tcPr>
          <w:p w:rsidR="000F11DF" w:rsidRDefault="00BA7674">
            <w:pPr>
              <w:rPr>
                <w:sz w:val="18"/>
                <w:szCs w:val="18"/>
              </w:rPr>
            </w:pPr>
            <w:r>
              <w:rPr>
                <w:color w:val="221F1F"/>
                <w:sz w:val="18"/>
                <w:szCs w:val="18"/>
              </w:rPr>
              <w:t>5e</w:t>
            </w:r>
          </w:p>
        </w:tc>
        <w:tc>
          <w:tcPr>
            <w:tcW w:w="2090" w:type="dxa"/>
          </w:tcPr>
          <w:p w:rsidR="000F11DF" w:rsidRDefault="00BA7674">
            <w:pPr>
              <w:rPr>
                <w:sz w:val="18"/>
                <w:szCs w:val="18"/>
              </w:rPr>
            </w:pPr>
            <w:r>
              <w:rPr>
                <w:color w:val="221F1F"/>
                <w:sz w:val="18"/>
                <w:szCs w:val="18"/>
              </w:rPr>
              <w:t>94</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(Caret / Circumﬂex)</w:t>
            </w:r>
          </w:p>
        </w:tc>
      </w:tr>
      <w:tr w:rsidR="000F11DF">
        <w:tc>
          <w:tcPr>
            <w:tcW w:w="2089" w:type="dxa"/>
          </w:tcPr>
          <w:p w:rsidR="000F11DF" w:rsidRDefault="00BA7674">
            <w:pPr>
              <w:rPr>
                <w:sz w:val="18"/>
                <w:szCs w:val="18"/>
              </w:rPr>
            </w:pPr>
            <w:r>
              <w:rPr>
                <w:color w:val="221F1F"/>
                <w:w w:val="115"/>
                <w:sz w:val="18"/>
                <w:szCs w:val="18"/>
              </w:rPr>
              <w:t>5f</w:t>
            </w:r>
          </w:p>
        </w:tc>
        <w:tc>
          <w:tcPr>
            <w:tcW w:w="2090" w:type="dxa"/>
          </w:tcPr>
          <w:p w:rsidR="000F11DF" w:rsidRDefault="00BA7674">
            <w:pPr>
              <w:rPr>
                <w:sz w:val="18"/>
                <w:szCs w:val="18"/>
              </w:rPr>
            </w:pPr>
            <w:r>
              <w:rPr>
                <w:color w:val="221F1F"/>
                <w:sz w:val="18"/>
                <w:szCs w:val="18"/>
              </w:rPr>
              <w:t>95</w:t>
            </w:r>
          </w:p>
        </w:tc>
        <w:tc>
          <w:tcPr>
            <w:tcW w:w="1628" w:type="dxa"/>
            <w:tcBorders>
              <w:right w:val="nil"/>
            </w:tcBorders>
          </w:tcPr>
          <w:p w:rsidR="000F11DF" w:rsidRDefault="00BA7674">
            <w:pPr>
              <w:rPr>
                <w:sz w:val="18"/>
                <w:szCs w:val="18"/>
              </w:rPr>
            </w:pPr>
            <w:r>
              <w:rPr>
                <w:sz w:val="18"/>
                <w:szCs w:val="18"/>
              </w:rPr>
              <w:t>_</w:t>
            </w:r>
          </w:p>
        </w:tc>
        <w:tc>
          <w:tcPr>
            <w:tcW w:w="2552" w:type="dxa"/>
            <w:tcBorders>
              <w:left w:val="nil"/>
            </w:tcBorders>
          </w:tcPr>
          <w:p w:rsidR="000F11DF" w:rsidRDefault="00BA7674">
            <w:pPr>
              <w:rPr>
                <w:sz w:val="18"/>
                <w:szCs w:val="18"/>
              </w:rPr>
            </w:pPr>
            <w:r>
              <w:rPr>
                <w:sz w:val="18"/>
                <w:szCs w:val="18"/>
              </w:rPr>
              <w:t>(Underscore)</w:t>
            </w:r>
          </w:p>
        </w:tc>
      </w:tr>
      <w:tr w:rsidR="000F11DF">
        <w:tc>
          <w:tcPr>
            <w:tcW w:w="2089" w:type="dxa"/>
          </w:tcPr>
          <w:p w:rsidR="000F11DF" w:rsidRDefault="00BA7674">
            <w:pPr>
              <w:rPr>
                <w:sz w:val="18"/>
                <w:szCs w:val="18"/>
              </w:rPr>
            </w:pPr>
            <w:r>
              <w:rPr>
                <w:color w:val="221F1F"/>
                <w:sz w:val="18"/>
                <w:szCs w:val="18"/>
              </w:rPr>
              <w:t>60</w:t>
            </w:r>
          </w:p>
        </w:tc>
        <w:tc>
          <w:tcPr>
            <w:tcW w:w="2090" w:type="dxa"/>
          </w:tcPr>
          <w:p w:rsidR="000F11DF" w:rsidRDefault="00BA7674">
            <w:pPr>
              <w:rPr>
                <w:sz w:val="18"/>
                <w:szCs w:val="18"/>
              </w:rPr>
            </w:pPr>
            <w:r>
              <w:rPr>
                <w:color w:val="221F1F"/>
                <w:sz w:val="18"/>
                <w:szCs w:val="18"/>
              </w:rPr>
              <w:t>96</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(Grave Accent)</w:t>
            </w:r>
          </w:p>
        </w:tc>
      </w:tr>
      <w:tr w:rsidR="000F11DF">
        <w:tc>
          <w:tcPr>
            <w:tcW w:w="2089" w:type="dxa"/>
          </w:tcPr>
          <w:p w:rsidR="000F11DF" w:rsidRDefault="00BA7674">
            <w:pPr>
              <w:rPr>
                <w:sz w:val="18"/>
                <w:szCs w:val="18"/>
              </w:rPr>
            </w:pPr>
            <w:r>
              <w:rPr>
                <w:color w:val="221F1F"/>
                <w:sz w:val="18"/>
                <w:szCs w:val="18"/>
              </w:rPr>
              <w:t>61</w:t>
            </w:r>
          </w:p>
        </w:tc>
        <w:tc>
          <w:tcPr>
            <w:tcW w:w="2090" w:type="dxa"/>
          </w:tcPr>
          <w:p w:rsidR="000F11DF" w:rsidRDefault="00BA7674">
            <w:pPr>
              <w:rPr>
                <w:sz w:val="18"/>
                <w:szCs w:val="18"/>
              </w:rPr>
            </w:pPr>
            <w:r>
              <w:rPr>
                <w:color w:val="221F1F"/>
                <w:sz w:val="18"/>
                <w:szCs w:val="18"/>
              </w:rPr>
              <w:t>97</w:t>
            </w:r>
          </w:p>
        </w:tc>
        <w:tc>
          <w:tcPr>
            <w:tcW w:w="1628" w:type="dxa"/>
            <w:tcBorders>
              <w:right w:val="nil"/>
            </w:tcBorders>
          </w:tcPr>
          <w:p w:rsidR="000F11DF" w:rsidRDefault="00BA7674">
            <w:pPr>
              <w:rPr>
                <w:sz w:val="18"/>
                <w:szCs w:val="18"/>
              </w:rPr>
            </w:pPr>
            <w:r>
              <w:rPr>
                <w:sz w:val="18"/>
                <w:szCs w:val="18"/>
              </w:rPr>
              <w:t>a</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62</w:t>
            </w:r>
          </w:p>
        </w:tc>
        <w:tc>
          <w:tcPr>
            <w:tcW w:w="2090" w:type="dxa"/>
          </w:tcPr>
          <w:p w:rsidR="000F11DF" w:rsidRDefault="00BA7674">
            <w:pPr>
              <w:rPr>
                <w:sz w:val="18"/>
                <w:szCs w:val="18"/>
              </w:rPr>
            </w:pPr>
            <w:r>
              <w:rPr>
                <w:color w:val="221F1F"/>
                <w:sz w:val="18"/>
                <w:szCs w:val="18"/>
              </w:rPr>
              <w:t>98</w:t>
            </w:r>
          </w:p>
        </w:tc>
        <w:tc>
          <w:tcPr>
            <w:tcW w:w="1628" w:type="dxa"/>
            <w:tcBorders>
              <w:right w:val="nil"/>
            </w:tcBorders>
          </w:tcPr>
          <w:p w:rsidR="000F11DF" w:rsidRDefault="00BA7674">
            <w:pPr>
              <w:rPr>
                <w:sz w:val="18"/>
                <w:szCs w:val="18"/>
              </w:rPr>
            </w:pPr>
            <w:r>
              <w:rPr>
                <w:sz w:val="18"/>
                <w:szCs w:val="18"/>
              </w:rPr>
              <w:t>b</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63</w:t>
            </w:r>
          </w:p>
        </w:tc>
        <w:tc>
          <w:tcPr>
            <w:tcW w:w="2090" w:type="dxa"/>
          </w:tcPr>
          <w:p w:rsidR="000F11DF" w:rsidRDefault="00BA7674">
            <w:pPr>
              <w:rPr>
                <w:sz w:val="18"/>
                <w:szCs w:val="18"/>
              </w:rPr>
            </w:pPr>
            <w:r>
              <w:rPr>
                <w:color w:val="221F1F"/>
                <w:sz w:val="18"/>
                <w:szCs w:val="18"/>
              </w:rPr>
              <w:t>99</w:t>
            </w:r>
          </w:p>
        </w:tc>
        <w:tc>
          <w:tcPr>
            <w:tcW w:w="1628" w:type="dxa"/>
            <w:tcBorders>
              <w:right w:val="nil"/>
            </w:tcBorders>
          </w:tcPr>
          <w:p w:rsidR="000F11DF" w:rsidRDefault="00BA7674">
            <w:pPr>
              <w:rPr>
                <w:sz w:val="18"/>
                <w:szCs w:val="18"/>
              </w:rPr>
            </w:pPr>
            <w:r>
              <w:rPr>
                <w:sz w:val="18"/>
                <w:szCs w:val="18"/>
              </w:rPr>
              <w:t>c</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64</w:t>
            </w:r>
          </w:p>
        </w:tc>
        <w:tc>
          <w:tcPr>
            <w:tcW w:w="2090" w:type="dxa"/>
          </w:tcPr>
          <w:p w:rsidR="000F11DF" w:rsidRDefault="00BA7674">
            <w:pPr>
              <w:rPr>
                <w:sz w:val="18"/>
                <w:szCs w:val="18"/>
              </w:rPr>
            </w:pPr>
            <w:r>
              <w:rPr>
                <w:color w:val="221F1F"/>
                <w:sz w:val="18"/>
                <w:szCs w:val="18"/>
              </w:rPr>
              <w:t>100</w:t>
            </w:r>
          </w:p>
        </w:tc>
        <w:tc>
          <w:tcPr>
            <w:tcW w:w="1628" w:type="dxa"/>
            <w:tcBorders>
              <w:right w:val="nil"/>
            </w:tcBorders>
          </w:tcPr>
          <w:p w:rsidR="000F11DF" w:rsidRDefault="00BA7674">
            <w:pPr>
              <w:rPr>
                <w:sz w:val="18"/>
                <w:szCs w:val="18"/>
              </w:rPr>
            </w:pPr>
            <w:r>
              <w:rPr>
                <w:sz w:val="18"/>
                <w:szCs w:val="18"/>
              </w:rPr>
              <w:t>d</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65</w:t>
            </w:r>
          </w:p>
        </w:tc>
        <w:tc>
          <w:tcPr>
            <w:tcW w:w="2090" w:type="dxa"/>
          </w:tcPr>
          <w:p w:rsidR="000F11DF" w:rsidRDefault="00BA7674">
            <w:pPr>
              <w:rPr>
                <w:sz w:val="18"/>
                <w:szCs w:val="18"/>
              </w:rPr>
            </w:pPr>
            <w:r>
              <w:rPr>
                <w:color w:val="221F1F"/>
                <w:sz w:val="18"/>
                <w:szCs w:val="18"/>
              </w:rPr>
              <w:t>101</w:t>
            </w:r>
          </w:p>
        </w:tc>
        <w:tc>
          <w:tcPr>
            <w:tcW w:w="1628" w:type="dxa"/>
            <w:tcBorders>
              <w:right w:val="nil"/>
            </w:tcBorders>
          </w:tcPr>
          <w:p w:rsidR="000F11DF" w:rsidRDefault="00BA7674">
            <w:pPr>
              <w:rPr>
                <w:sz w:val="18"/>
                <w:szCs w:val="18"/>
              </w:rPr>
            </w:pPr>
            <w:r>
              <w:rPr>
                <w:sz w:val="18"/>
                <w:szCs w:val="18"/>
              </w:rPr>
              <w:t>e</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66</w:t>
            </w:r>
          </w:p>
        </w:tc>
        <w:tc>
          <w:tcPr>
            <w:tcW w:w="2090" w:type="dxa"/>
          </w:tcPr>
          <w:p w:rsidR="000F11DF" w:rsidRDefault="00BA7674">
            <w:pPr>
              <w:rPr>
                <w:sz w:val="18"/>
                <w:szCs w:val="18"/>
              </w:rPr>
            </w:pPr>
            <w:r>
              <w:rPr>
                <w:color w:val="221F1F"/>
                <w:sz w:val="18"/>
                <w:szCs w:val="18"/>
              </w:rPr>
              <w:t>102</w:t>
            </w:r>
          </w:p>
        </w:tc>
        <w:tc>
          <w:tcPr>
            <w:tcW w:w="1628" w:type="dxa"/>
            <w:tcBorders>
              <w:right w:val="nil"/>
            </w:tcBorders>
          </w:tcPr>
          <w:p w:rsidR="000F11DF" w:rsidRDefault="00BA7674">
            <w:pPr>
              <w:rPr>
                <w:sz w:val="18"/>
                <w:szCs w:val="18"/>
              </w:rPr>
            </w:pPr>
            <w:r>
              <w:rPr>
                <w:sz w:val="18"/>
                <w:szCs w:val="18"/>
              </w:rPr>
              <w:t>f</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67</w:t>
            </w:r>
          </w:p>
        </w:tc>
        <w:tc>
          <w:tcPr>
            <w:tcW w:w="2090" w:type="dxa"/>
          </w:tcPr>
          <w:p w:rsidR="000F11DF" w:rsidRDefault="00BA7674">
            <w:pPr>
              <w:rPr>
                <w:sz w:val="18"/>
                <w:szCs w:val="18"/>
              </w:rPr>
            </w:pPr>
            <w:r>
              <w:rPr>
                <w:color w:val="221F1F"/>
                <w:sz w:val="18"/>
                <w:szCs w:val="18"/>
              </w:rPr>
              <w:t>103</w:t>
            </w:r>
          </w:p>
        </w:tc>
        <w:tc>
          <w:tcPr>
            <w:tcW w:w="1628" w:type="dxa"/>
            <w:tcBorders>
              <w:right w:val="nil"/>
            </w:tcBorders>
          </w:tcPr>
          <w:p w:rsidR="000F11DF" w:rsidRDefault="00BA7674">
            <w:pPr>
              <w:rPr>
                <w:sz w:val="18"/>
                <w:szCs w:val="18"/>
              </w:rPr>
            </w:pPr>
            <w:r>
              <w:rPr>
                <w:sz w:val="18"/>
                <w:szCs w:val="18"/>
              </w:rPr>
              <w:t>g</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68</w:t>
            </w:r>
          </w:p>
        </w:tc>
        <w:tc>
          <w:tcPr>
            <w:tcW w:w="2090" w:type="dxa"/>
          </w:tcPr>
          <w:p w:rsidR="000F11DF" w:rsidRDefault="00BA7674">
            <w:pPr>
              <w:rPr>
                <w:sz w:val="18"/>
                <w:szCs w:val="18"/>
              </w:rPr>
            </w:pPr>
            <w:r>
              <w:rPr>
                <w:color w:val="221F1F"/>
                <w:sz w:val="18"/>
                <w:szCs w:val="18"/>
              </w:rPr>
              <w:t>104</w:t>
            </w:r>
          </w:p>
        </w:tc>
        <w:tc>
          <w:tcPr>
            <w:tcW w:w="1628" w:type="dxa"/>
            <w:tcBorders>
              <w:right w:val="nil"/>
            </w:tcBorders>
          </w:tcPr>
          <w:p w:rsidR="000F11DF" w:rsidRDefault="00BA7674">
            <w:pPr>
              <w:rPr>
                <w:sz w:val="18"/>
                <w:szCs w:val="18"/>
              </w:rPr>
            </w:pPr>
            <w:r>
              <w:rPr>
                <w:sz w:val="18"/>
                <w:szCs w:val="18"/>
              </w:rPr>
              <w:t>h</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69</w:t>
            </w:r>
          </w:p>
        </w:tc>
        <w:tc>
          <w:tcPr>
            <w:tcW w:w="2090" w:type="dxa"/>
          </w:tcPr>
          <w:p w:rsidR="000F11DF" w:rsidRDefault="00BA7674">
            <w:pPr>
              <w:rPr>
                <w:sz w:val="18"/>
                <w:szCs w:val="18"/>
              </w:rPr>
            </w:pPr>
            <w:r>
              <w:rPr>
                <w:color w:val="221F1F"/>
                <w:sz w:val="18"/>
                <w:szCs w:val="18"/>
              </w:rPr>
              <w:t>105</w:t>
            </w:r>
          </w:p>
        </w:tc>
        <w:tc>
          <w:tcPr>
            <w:tcW w:w="1628" w:type="dxa"/>
            <w:tcBorders>
              <w:right w:val="nil"/>
            </w:tcBorders>
          </w:tcPr>
          <w:p w:rsidR="000F11DF" w:rsidRDefault="00BA7674">
            <w:pPr>
              <w:rPr>
                <w:sz w:val="18"/>
                <w:szCs w:val="18"/>
              </w:rPr>
            </w:pPr>
            <w:r>
              <w:rPr>
                <w:sz w:val="18"/>
                <w:szCs w:val="18"/>
              </w:rPr>
              <w:t>i</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6a</w:t>
            </w:r>
          </w:p>
        </w:tc>
        <w:tc>
          <w:tcPr>
            <w:tcW w:w="2090" w:type="dxa"/>
          </w:tcPr>
          <w:p w:rsidR="000F11DF" w:rsidRDefault="00BA7674">
            <w:pPr>
              <w:rPr>
                <w:sz w:val="18"/>
                <w:szCs w:val="18"/>
              </w:rPr>
            </w:pPr>
            <w:r>
              <w:rPr>
                <w:color w:val="221F1F"/>
                <w:sz w:val="18"/>
                <w:szCs w:val="18"/>
              </w:rPr>
              <w:t>106</w:t>
            </w:r>
          </w:p>
        </w:tc>
        <w:tc>
          <w:tcPr>
            <w:tcW w:w="1628" w:type="dxa"/>
            <w:tcBorders>
              <w:right w:val="nil"/>
            </w:tcBorders>
          </w:tcPr>
          <w:p w:rsidR="000F11DF" w:rsidRDefault="00BA7674">
            <w:pPr>
              <w:rPr>
                <w:sz w:val="18"/>
                <w:szCs w:val="18"/>
              </w:rPr>
            </w:pPr>
            <w:r>
              <w:rPr>
                <w:sz w:val="18"/>
                <w:szCs w:val="18"/>
              </w:rPr>
              <w:t>j</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w w:val="95"/>
                <w:sz w:val="18"/>
                <w:szCs w:val="18"/>
              </w:rPr>
              <w:t>6b</w:t>
            </w:r>
          </w:p>
        </w:tc>
        <w:tc>
          <w:tcPr>
            <w:tcW w:w="2090" w:type="dxa"/>
          </w:tcPr>
          <w:p w:rsidR="000F11DF" w:rsidRDefault="00BA7674">
            <w:pPr>
              <w:rPr>
                <w:sz w:val="18"/>
                <w:szCs w:val="18"/>
              </w:rPr>
            </w:pPr>
            <w:r>
              <w:rPr>
                <w:color w:val="221F1F"/>
                <w:sz w:val="18"/>
                <w:szCs w:val="18"/>
              </w:rPr>
              <w:t>107</w:t>
            </w:r>
          </w:p>
        </w:tc>
        <w:tc>
          <w:tcPr>
            <w:tcW w:w="1628" w:type="dxa"/>
            <w:tcBorders>
              <w:right w:val="nil"/>
            </w:tcBorders>
          </w:tcPr>
          <w:p w:rsidR="000F11DF" w:rsidRDefault="00BA7674">
            <w:pPr>
              <w:rPr>
                <w:sz w:val="18"/>
                <w:szCs w:val="18"/>
              </w:rPr>
            </w:pPr>
            <w:r>
              <w:rPr>
                <w:sz w:val="18"/>
                <w:szCs w:val="18"/>
              </w:rPr>
              <w:t>k</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6c</w:t>
            </w:r>
          </w:p>
        </w:tc>
        <w:tc>
          <w:tcPr>
            <w:tcW w:w="2090" w:type="dxa"/>
          </w:tcPr>
          <w:p w:rsidR="000F11DF" w:rsidRDefault="00BA7674">
            <w:pPr>
              <w:rPr>
                <w:sz w:val="18"/>
                <w:szCs w:val="18"/>
              </w:rPr>
            </w:pPr>
            <w:r>
              <w:rPr>
                <w:color w:val="221F1F"/>
                <w:sz w:val="18"/>
                <w:szCs w:val="18"/>
              </w:rPr>
              <w:t>108</w:t>
            </w:r>
          </w:p>
        </w:tc>
        <w:tc>
          <w:tcPr>
            <w:tcW w:w="1628" w:type="dxa"/>
            <w:tcBorders>
              <w:right w:val="nil"/>
            </w:tcBorders>
          </w:tcPr>
          <w:p w:rsidR="000F11DF" w:rsidRDefault="00BA7674">
            <w:pPr>
              <w:rPr>
                <w:sz w:val="18"/>
                <w:szCs w:val="18"/>
              </w:rPr>
            </w:pPr>
            <w:r>
              <w:rPr>
                <w:sz w:val="18"/>
                <w:szCs w:val="18"/>
              </w:rPr>
              <w:t>l</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w w:val="95"/>
                <w:sz w:val="18"/>
                <w:szCs w:val="18"/>
              </w:rPr>
              <w:t>6d</w:t>
            </w:r>
          </w:p>
        </w:tc>
        <w:tc>
          <w:tcPr>
            <w:tcW w:w="2090" w:type="dxa"/>
          </w:tcPr>
          <w:p w:rsidR="000F11DF" w:rsidRDefault="00BA7674">
            <w:pPr>
              <w:rPr>
                <w:sz w:val="18"/>
                <w:szCs w:val="18"/>
              </w:rPr>
            </w:pPr>
            <w:r>
              <w:rPr>
                <w:color w:val="221F1F"/>
                <w:sz w:val="18"/>
                <w:szCs w:val="18"/>
              </w:rPr>
              <w:t>109</w:t>
            </w:r>
          </w:p>
        </w:tc>
        <w:tc>
          <w:tcPr>
            <w:tcW w:w="1628" w:type="dxa"/>
            <w:tcBorders>
              <w:right w:val="nil"/>
            </w:tcBorders>
          </w:tcPr>
          <w:p w:rsidR="000F11DF" w:rsidRDefault="00BA7674">
            <w:pPr>
              <w:rPr>
                <w:sz w:val="18"/>
                <w:szCs w:val="18"/>
              </w:rPr>
            </w:pPr>
            <w:r>
              <w:rPr>
                <w:sz w:val="18"/>
                <w:szCs w:val="18"/>
              </w:rPr>
              <w:t>m</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6e</w:t>
            </w:r>
          </w:p>
        </w:tc>
        <w:tc>
          <w:tcPr>
            <w:tcW w:w="2090" w:type="dxa"/>
          </w:tcPr>
          <w:p w:rsidR="000F11DF" w:rsidRDefault="00BA7674">
            <w:pPr>
              <w:rPr>
                <w:sz w:val="18"/>
                <w:szCs w:val="18"/>
              </w:rPr>
            </w:pPr>
            <w:r>
              <w:rPr>
                <w:color w:val="221F1F"/>
                <w:sz w:val="18"/>
                <w:szCs w:val="18"/>
              </w:rPr>
              <w:t>110</w:t>
            </w:r>
          </w:p>
        </w:tc>
        <w:tc>
          <w:tcPr>
            <w:tcW w:w="1628" w:type="dxa"/>
            <w:tcBorders>
              <w:right w:val="nil"/>
            </w:tcBorders>
          </w:tcPr>
          <w:p w:rsidR="000F11DF" w:rsidRDefault="00BA7674">
            <w:pPr>
              <w:rPr>
                <w:sz w:val="18"/>
                <w:szCs w:val="18"/>
              </w:rPr>
            </w:pPr>
            <w:r>
              <w:rPr>
                <w:sz w:val="18"/>
                <w:szCs w:val="18"/>
              </w:rPr>
              <w:t>n</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w w:val="115"/>
                <w:sz w:val="18"/>
                <w:szCs w:val="18"/>
              </w:rPr>
              <w:t>6f</w:t>
            </w:r>
          </w:p>
        </w:tc>
        <w:tc>
          <w:tcPr>
            <w:tcW w:w="2090" w:type="dxa"/>
          </w:tcPr>
          <w:p w:rsidR="000F11DF" w:rsidRDefault="00BA7674">
            <w:pPr>
              <w:rPr>
                <w:sz w:val="18"/>
                <w:szCs w:val="18"/>
              </w:rPr>
            </w:pPr>
            <w:r>
              <w:rPr>
                <w:color w:val="221F1F"/>
                <w:sz w:val="18"/>
                <w:szCs w:val="18"/>
              </w:rPr>
              <w:t>111</w:t>
            </w:r>
          </w:p>
        </w:tc>
        <w:tc>
          <w:tcPr>
            <w:tcW w:w="1628" w:type="dxa"/>
            <w:tcBorders>
              <w:right w:val="nil"/>
            </w:tcBorders>
          </w:tcPr>
          <w:p w:rsidR="000F11DF" w:rsidRDefault="00BA7674">
            <w:pPr>
              <w:rPr>
                <w:sz w:val="18"/>
                <w:szCs w:val="18"/>
              </w:rPr>
            </w:pPr>
            <w:r>
              <w:rPr>
                <w:sz w:val="18"/>
                <w:szCs w:val="18"/>
              </w:rPr>
              <w:t>o</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70</w:t>
            </w:r>
          </w:p>
        </w:tc>
        <w:tc>
          <w:tcPr>
            <w:tcW w:w="2090" w:type="dxa"/>
          </w:tcPr>
          <w:p w:rsidR="000F11DF" w:rsidRDefault="00BA7674">
            <w:pPr>
              <w:rPr>
                <w:sz w:val="18"/>
                <w:szCs w:val="18"/>
              </w:rPr>
            </w:pPr>
            <w:r>
              <w:rPr>
                <w:color w:val="221F1F"/>
                <w:sz w:val="18"/>
                <w:szCs w:val="18"/>
              </w:rPr>
              <w:t>112</w:t>
            </w:r>
          </w:p>
        </w:tc>
        <w:tc>
          <w:tcPr>
            <w:tcW w:w="1628" w:type="dxa"/>
            <w:tcBorders>
              <w:right w:val="nil"/>
            </w:tcBorders>
          </w:tcPr>
          <w:p w:rsidR="000F11DF" w:rsidRDefault="00BA7674">
            <w:pPr>
              <w:rPr>
                <w:sz w:val="18"/>
                <w:szCs w:val="18"/>
              </w:rPr>
            </w:pPr>
            <w:r>
              <w:rPr>
                <w:sz w:val="18"/>
                <w:szCs w:val="18"/>
              </w:rPr>
              <w:t>p</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71</w:t>
            </w:r>
          </w:p>
        </w:tc>
        <w:tc>
          <w:tcPr>
            <w:tcW w:w="2090" w:type="dxa"/>
          </w:tcPr>
          <w:p w:rsidR="000F11DF" w:rsidRDefault="00BA7674">
            <w:pPr>
              <w:rPr>
                <w:sz w:val="18"/>
                <w:szCs w:val="18"/>
              </w:rPr>
            </w:pPr>
            <w:r>
              <w:rPr>
                <w:color w:val="221F1F"/>
                <w:sz w:val="18"/>
                <w:szCs w:val="18"/>
              </w:rPr>
              <w:t>113</w:t>
            </w:r>
          </w:p>
        </w:tc>
        <w:tc>
          <w:tcPr>
            <w:tcW w:w="1628" w:type="dxa"/>
            <w:tcBorders>
              <w:right w:val="nil"/>
            </w:tcBorders>
          </w:tcPr>
          <w:p w:rsidR="000F11DF" w:rsidRDefault="00BA7674">
            <w:pPr>
              <w:rPr>
                <w:sz w:val="18"/>
                <w:szCs w:val="18"/>
              </w:rPr>
            </w:pPr>
            <w:r>
              <w:rPr>
                <w:sz w:val="18"/>
                <w:szCs w:val="18"/>
              </w:rPr>
              <w:t>q</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72</w:t>
            </w:r>
          </w:p>
        </w:tc>
        <w:tc>
          <w:tcPr>
            <w:tcW w:w="2090" w:type="dxa"/>
          </w:tcPr>
          <w:p w:rsidR="000F11DF" w:rsidRDefault="00BA7674">
            <w:pPr>
              <w:rPr>
                <w:sz w:val="18"/>
                <w:szCs w:val="18"/>
              </w:rPr>
            </w:pPr>
            <w:r>
              <w:rPr>
                <w:color w:val="221F1F"/>
                <w:sz w:val="18"/>
                <w:szCs w:val="18"/>
              </w:rPr>
              <w:t>114</w:t>
            </w:r>
          </w:p>
        </w:tc>
        <w:tc>
          <w:tcPr>
            <w:tcW w:w="1628" w:type="dxa"/>
            <w:tcBorders>
              <w:right w:val="nil"/>
            </w:tcBorders>
          </w:tcPr>
          <w:p w:rsidR="000F11DF" w:rsidRDefault="00BA7674">
            <w:pPr>
              <w:rPr>
                <w:sz w:val="18"/>
                <w:szCs w:val="18"/>
              </w:rPr>
            </w:pPr>
            <w:r>
              <w:rPr>
                <w:sz w:val="18"/>
                <w:szCs w:val="18"/>
              </w:rPr>
              <w:t>r</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73</w:t>
            </w:r>
          </w:p>
        </w:tc>
        <w:tc>
          <w:tcPr>
            <w:tcW w:w="2090" w:type="dxa"/>
          </w:tcPr>
          <w:p w:rsidR="000F11DF" w:rsidRDefault="00BA7674">
            <w:pPr>
              <w:rPr>
                <w:sz w:val="18"/>
                <w:szCs w:val="18"/>
              </w:rPr>
            </w:pPr>
            <w:r>
              <w:rPr>
                <w:color w:val="221F1F"/>
                <w:sz w:val="18"/>
                <w:szCs w:val="18"/>
              </w:rPr>
              <w:t>115</w:t>
            </w:r>
          </w:p>
        </w:tc>
        <w:tc>
          <w:tcPr>
            <w:tcW w:w="1628" w:type="dxa"/>
            <w:tcBorders>
              <w:right w:val="nil"/>
            </w:tcBorders>
          </w:tcPr>
          <w:p w:rsidR="000F11DF" w:rsidRDefault="00BA7674">
            <w:pPr>
              <w:rPr>
                <w:sz w:val="18"/>
                <w:szCs w:val="18"/>
              </w:rPr>
            </w:pPr>
            <w:r>
              <w:rPr>
                <w:sz w:val="18"/>
                <w:szCs w:val="18"/>
              </w:rPr>
              <w:t>s</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74</w:t>
            </w:r>
          </w:p>
        </w:tc>
        <w:tc>
          <w:tcPr>
            <w:tcW w:w="2090" w:type="dxa"/>
          </w:tcPr>
          <w:p w:rsidR="000F11DF" w:rsidRDefault="00BA7674">
            <w:pPr>
              <w:rPr>
                <w:sz w:val="18"/>
                <w:szCs w:val="18"/>
              </w:rPr>
            </w:pPr>
            <w:r>
              <w:rPr>
                <w:color w:val="221F1F"/>
                <w:sz w:val="18"/>
                <w:szCs w:val="18"/>
              </w:rPr>
              <w:t>116</w:t>
            </w:r>
          </w:p>
        </w:tc>
        <w:tc>
          <w:tcPr>
            <w:tcW w:w="1628" w:type="dxa"/>
            <w:tcBorders>
              <w:right w:val="nil"/>
            </w:tcBorders>
          </w:tcPr>
          <w:p w:rsidR="000F11DF" w:rsidRDefault="00BA7674">
            <w:pPr>
              <w:rPr>
                <w:sz w:val="18"/>
                <w:szCs w:val="18"/>
              </w:rPr>
            </w:pPr>
            <w:r>
              <w:rPr>
                <w:sz w:val="18"/>
                <w:szCs w:val="18"/>
              </w:rPr>
              <w:t>t</w:t>
            </w:r>
          </w:p>
        </w:tc>
        <w:tc>
          <w:tcPr>
            <w:tcW w:w="2552" w:type="dxa"/>
            <w:tcBorders>
              <w:left w:val="nil"/>
            </w:tcBorders>
          </w:tcPr>
          <w:p w:rsidR="000F11DF" w:rsidRDefault="000F11DF">
            <w:pPr>
              <w:rPr>
                <w:sz w:val="18"/>
                <w:szCs w:val="18"/>
              </w:rPr>
            </w:pPr>
          </w:p>
        </w:tc>
      </w:tr>
      <w:tr w:rsidR="000F11DF">
        <w:tc>
          <w:tcPr>
            <w:tcW w:w="2089" w:type="dxa"/>
            <w:shd w:val="clear" w:color="auto" w:fill="CC99FF"/>
          </w:tcPr>
          <w:p w:rsidR="000F11DF" w:rsidRDefault="00BA7674">
            <w:pPr>
              <w:rPr>
                <w:color w:val="221F1F"/>
                <w:sz w:val="18"/>
                <w:szCs w:val="18"/>
              </w:rPr>
            </w:pPr>
            <w:r>
              <w:rPr>
                <w:sz w:val="18"/>
                <w:szCs w:val="18"/>
              </w:rPr>
              <w:t>十六进制</w:t>
            </w:r>
          </w:p>
        </w:tc>
        <w:tc>
          <w:tcPr>
            <w:tcW w:w="2090" w:type="dxa"/>
            <w:shd w:val="clear" w:color="auto" w:fill="CC99FF"/>
          </w:tcPr>
          <w:p w:rsidR="000F11DF" w:rsidRDefault="00BA7674">
            <w:pPr>
              <w:rPr>
                <w:color w:val="221F1F"/>
                <w:sz w:val="18"/>
                <w:szCs w:val="18"/>
              </w:rPr>
            </w:pPr>
            <w:r>
              <w:rPr>
                <w:sz w:val="18"/>
                <w:szCs w:val="18"/>
              </w:rPr>
              <w:t>十进制</w:t>
            </w:r>
          </w:p>
        </w:tc>
        <w:tc>
          <w:tcPr>
            <w:tcW w:w="4180" w:type="dxa"/>
            <w:gridSpan w:val="2"/>
            <w:shd w:val="clear" w:color="auto" w:fill="CC99FF"/>
          </w:tcPr>
          <w:p w:rsidR="000F11DF" w:rsidRDefault="00BA7674">
            <w:pPr>
              <w:rPr>
                <w:color w:val="221F1F"/>
                <w:w w:val="132"/>
                <w:sz w:val="18"/>
                <w:szCs w:val="18"/>
              </w:rPr>
            </w:pPr>
            <w:r>
              <w:rPr>
                <w:sz w:val="18"/>
                <w:szCs w:val="18"/>
              </w:rPr>
              <w:t>字符</w:t>
            </w:r>
          </w:p>
        </w:tc>
      </w:tr>
      <w:tr w:rsidR="000F11DF">
        <w:tc>
          <w:tcPr>
            <w:tcW w:w="2089" w:type="dxa"/>
          </w:tcPr>
          <w:p w:rsidR="000F11DF" w:rsidRDefault="00BA7674">
            <w:pPr>
              <w:rPr>
                <w:sz w:val="18"/>
                <w:szCs w:val="18"/>
              </w:rPr>
            </w:pPr>
            <w:r>
              <w:rPr>
                <w:color w:val="221F1F"/>
                <w:sz w:val="18"/>
                <w:szCs w:val="18"/>
              </w:rPr>
              <w:t>75</w:t>
            </w:r>
          </w:p>
        </w:tc>
        <w:tc>
          <w:tcPr>
            <w:tcW w:w="2090" w:type="dxa"/>
          </w:tcPr>
          <w:p w:rsidR="000F11DF" w:rsidRDefault="00BA7674">
            <w:pPr>
              <w:rPr>
                <w:sz w:val="18"/>
                <w:szCs w:val="18"/>
              </w:rPr>
            </w:pPr>
            <w:r>
              <w:rPr>
                <w:color w:val="221F1F"/>
                <w:sz w:val="18"/>
                <w:szCs w:val="18"/>
              </w:rPr>
              <w:t>117</w:t>
            </w:r>
          </w:p>
        </w:tc>
        <w:tc>
          <w:tcPr>
            <w:tcW w:w="1628" w:type="dxa"/>
            <w:tcBorders>
              <w:right w:val="nil"/>
            </w:tcBorders>
          </w:tcPr>
          <w:p w:rsidR="000F11DF" w:rsidRDefault="00BA7674">
            <w:pPr>
              <w:rPr>
                <w:sz w:val="18"/>
                <w:szCs w:val="18"/>
              </w:rPr>
            </w:pPr>
            <w:r>
              <w:rPr>
                <w:sz w:val="18"/>
                <w:szCs w:val="18"/>
              </w:rPr>
              <w:t>u</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76</w:t>
            </w:r>
          </w:p>
        </w:tc>
        <w:tc>
          <w:tcPr>
            <w:tcW w:w="2090" w:type="dxa"/>
          </w:tcPr>
          <w:p w:rsidR="000F11DF" w:rsidRDefault="00BA7674">
            <w:pPr>
              <w:rPr>
                <w:sz w:val="18"/>
                <w:szCs w:val="18"/>
              </w:rPr>
            </w:pPr>
            <w:r>
              <w:rPr>
                <w:color w:val="221F1F"/>
                <w:sz w:val="18"/>
                <w:szCs w:val="18"/>
              </w:rPr>
              <w:t>118</w:t>
            </w:r>
          </w:p>
        </w:tc>
        <w:tc>
          <w:tcPr>
            <w:tcW w:w="1628" w:type="dxa"/>
            <w:tcBorders>
              <w:right w:val="nil"/>
            </w:tcBorders>
          </w:tcPr>
          <w:p w:rsidR="000F11DF" w:rsidRDefault="00BA7674">
            <w:pPr>
              <w:rPr>
                <w:sz w:val="18"/>
                <w:szCs w:val="18"/>
              </w:rPr>
            </w:pPr>
            <w:r>
              <w:rPr>
                <w:sz w:val="18"/>
                <w:szCs w:val="18"/>
              </w:rPr>
              <w:t>v</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77</w:t>
            </w:r>
          </w:p>
        </w:tc>
        <w:tc>
          <w:tcPr>
            <w:tcW w:w="2090" w:type="dxa"/>
          </w:tcPr>
          <w:p w:rsidR="000F11DF" w:rsidRDefault="00BA7674">
            <w:pPr>
              <w:rPr>
                <w:sz w:val="18"/>
                <w:szCs w:val="18"/>
              </w:rPr>
            </w:pPr>
            <w:r>
              <w:rPr>
                <w:color w:val="221F1F"/>
                <w:sz w:val="18"/>
                <w:szCs w:val="18"/>
              </w:rPr>
              <w:t>119</w:t>
            </w:r>
          </w:p>
        </w:tc>
        <w:tc>
          <w:tcPr>
            <w:tcW w:w="1628" w:type="dxa"/>
            <w:tcBorders>
              <w:right w:val="nil"/>
            </w:tcBorders>
          </w:tcPr>
          <w:p w:rsidR="000F11DF" w:rsidRDefault="00BA7674">
            <w:pPr>
              <w:rPr>
                <w:sz w:val="18"/>
                <w:szCs w:val="18"/>
              </w:rPr>
            </w:pPr>
            <w:r>
              <w:rPr>
                <w:sz w:val="18"/>
                <w:szCs w:val="18"/>
              </w:rPr>
              <w:t>w</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78</w:t>
            </w:r>
          </w:p>
        </w:tc>
        <w:tc>
          <w:tcPr>
            <w:tcW w:w="2090" w:type="dxa"/>
          </w:tcPr>
          <w:p w:rsidR="000F11DF" w:rsidRDefault="00BA7674">
            <w:pPr>
              <w:rPr>
                <w:sz w:val="18"/>
                <w:szCs w:val="18"/>
              </w:rPr>
            </w:pPr>
            <w:r>
              <w:rPr>
                <w:color w:val="221F1F"/>
                <w:sz w:val="18"/>
                <w:szCs w:val="18"/>
              </w:rPr>
              <w:t>120</w:t>
            </w:r>
          </w:p>
        </w:tc>
        <w:tc>
          <w:tcPr>
            <w:tcW w:w="1628" w:type="dxa"/>
            <w:tcBorders>
              <w:right w:val="nil"/>
            </w:tcBorders>
          </w:tcPr>
          <w:p w:rsidR="000F11DF" w:rsidRDefault="00BA7674">
            <w:pPr>
              <w:rPr>
                <w:sz w:val="18"/>
                <w:szCs w:val="18"/>
              </w:rPr>
            </w:pPr>
            <w:r>
              <w:rPr>
                <w:sz w:val="18"/>
                <w:szCs w:val="18"/>
              </w:rPr>
              <w:t>x</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t>79</w:t>
            </w:r>
          </w:p>
        </w:tc>
        <w:tc>
          <w:tcPr>
            <w:tcW w:w="2090" w:type="dxa"/>
          </w:tcPr>
          <w:p w:rsidR="000F11DF" w:rsidRDefault="00BA7674">
            <w:pPr>
              <w:rPr>
                <w:sz w:val="18"/>
                <w:szCs w:val="18"/>
              </w:rPr>
            </w:pPr>
            <w:r>
              <w:rPr>
                <w:color w:val="221F1F"/>
                <w:sz w:val="18"/>
                <w:szCs w:val="18"/>
              </w:rPr>
              <w:t>121</w:t>
            </w:r>
          </w:p>
        </w:tc>
        <w:tc>
          <w:tcPr>
            <w:tcW w:w="1628" w:type="dxa"/>
            <w:tcBorders>
              <w:right w:val="nil"/>
            </w:tcBorders>
          </w:tcPr>
          <w:p w:rsidR="000F11DF" w:rsidRDefault="00BA7674">
            <w:pPr>
              <w:rPr>
                <w:sz w:val="18"/>
                <w:szCs w:val="18"/>
              </w:rPr>
            </w:pPr>
            <w:r>
              <w:rPr>
                <w:sz w:val="18"/>
                <w:szCs w:val="18"/>
              </w:rPr>
              <w:t>y</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sz w:val="18"/>
                <w:szCs w:val="18"/>
              </w:rPr>
              <w:lastRenderedPageBreak/>
              <w:t>7a</w:t>
            </w:r>
          </w:p>
        </w:tc>
        <w:tc>
          <w:tcPr>
            <w:tcW w:w="2090" w:type="dxa"/>
          </w:tcPr>
          <w:p w:rsidR="000F11DF" w:rsidRDefault="00BA7674">
            <w:pPr>
              <w:rPr>
                <w:sz w:val="18"/>
                <w:szCs w:val="18"/>
              </w:rPr>
            </w:pPr>
            <w:r>
              <w:rPr>
                <w:color w:val="221F1F"/>
                <w:sz w:val="18"/>
                <w:szCs w:val="18"/>
              </w:rPr>
              <w:t>122</w:t>
            </w:r>
          </w:p>
        </w:tc>
        <w:tc>
          <w:tcPr>
            <w:tcW w:w="1628" w:type="dxa"/>
            <w:tcBorders>
              <w:right w:val="nil"/>
            </w:tcBorders>
          </w:tcPr>
          <w:p w:rsidR="000F11DF" w:rsidRDefault="00BA7674">
            <w:pPr>
              <w:rPr>
                <w:sz w:val="18"/>
                <w:szCs w:val="18"/>
              </w:rPr>
            </w:pPr>
            <w:r>
              <w:rPr>
                <w:sz w:val="18"/>
                <w:szCs w:val="18"/>
              </w:rPr>
              <w:t>z</w:t>
            </w:r>
          </w:p>
        </w:tc>
        <w:tc>
          <w:tcPr>
            <w:tcW w:w="2552" w:type="dxa"/>
            <w:tcBorders>
              <w:left w:val="nil"/>
            </w:tcBorders>
          </w:tcPr>
          <w:p w:rsidR="000F11DF" w:rsidRDefault="000F11DF">
            <w:pPr>
              <w:rPr>
                <w:sz w:val="18"/>
                <w:szCs w:val="18"/>
              </w:rPr>
            </w:pPr>
          </w:p>
        </w:tc>
      </w:tr>
      <w:tr w:rsidR="000F11DF">
        <w:tc>
          <w:tcPr>
            <w:tcW w:w="2089" w:type="dxa"/>
          </w:tcPr>
          <w:p w:rsidR="000F11DF" w:rsidRDefault="00BA7674">
            <w:pPr>
              <w:rPr>
                <w:sz w:val="18"/>
                <w:szCs w:val="18"/>
              </w:rPr>
            </w:pPr>
            <w:r>
              <w:rPr>
                <w:color w:val="221F1F"/>
                <w:w w:val="95"/>
                <w:sz w:val="18"/>
                <w:szCs w:val="18"/>
              </w:rPr>
              <w:t>7b</w:t>
            </w:r>
          </w:p>
        </w:tc>
        <w:tc>
          <w:tcPr>
            <w:tcW w:w="2090" w:type="dxa"/>
          </w:tcPr>
          <w:p w:rsidR="000F11DF" w:rsidRDefault="00BA7674">
            <w:pPr>
              <w:rPr>
                <w:sz w:val="18"/>
                <w:szCs w:val="18"/>
              </w:rPr>
            </w:pPr>
            <w:r>
              <w:rPr>
                <w:color w:val="221F1F"/>
                <w:sz w:val="18"/>
                <w:szCs w:val="18"/>
              </w:rPr>
              <w:t>123</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(Left / Opening  Brace)</w:t>
            </w:r>
          </w:p>
        </w:tc>
      </w:tr>
      <w:tr w:rsidR="000F11DF">
        <w:tc>
          <w:tcPr>
            <w:tcW w:w="2089" w:type="dxa"/>
          </w:tcPr>
          <w:p w:rsidR="000F11DF" w:rsidRDefault="00BA7674">
            <w:pPr>
              <w:rPr>
                <w:sz w:val="18"/>
                <w:szCs w:val="18"/>
              </w:rPr>
            </w:pPr>
            <w:r>
              <w:rPr>
                <w:color w:val="221F1F"/>
                <w:sz w:val="18"/>
                <w:szCs w:val="18"/>
              </w:rPr>
              <w:t>7c</w:t>
            </w:r>
          </w:p>
        </w:tc>
        <w:tc>
          <w:tcPr>
            <w:tcW w:w="2090" w:type="dxa"/>
          </w:tcPr>
          <w:p w:rsidR="000F11DF" w:rsidRDefault="00BA7674">
            <w:pPr>
              <w:rPr>
                <w:sz w:val="18"/>
                <w:szCs w:val="18"/>
              </w:rPr>
            </w:pPr>
            <w:r>
              <w:rPr>
                <w:color w:val="221F1F"/>
                <w:sz w:val="18"/>
                <w:szCs w:val="18"/>
              </w:rPr>
              <w:t>124</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(Vertical Bar)</w:t>
            </w:r>
          </w:p>
        </w:tc>
      </w:tr>
      <w:tr w:rsidR="000F11DF">
        <w:tc>
          <w:tcPr>
            <w:tcW w:w="2089" w:type="dxa"/>
          </w:tcPr>
          <w:p w:rsidR="000F11DF" w:rsidRDefault="00BA7674">
            <w:pPr>
              <w:rPr>
                <w:sz w:val="18"/>
                <w:szCs w:val="18"/>
              </w:rPr>
            </w:pPr>
            <w:r>
              <w:rPr>
                <w:color w:val="221F1F"/>
                <w:w w:val="95"/>
                <w:sz w:val="18"/>
                <w:szCs w:val="18"/>
              </w:rPr>
              <w:t>7d</w:t>
            </w:r>
          </w:p>
        </w:tc>
        <w:tc>
          <w:tcPr>
            <w:tcW w:w="2090" w:type="dxa"/>
          </w:tcPr>
          <w:p w:rsidR="000F11DF" w:rsidRDefault="00BA7674">
            <w:pPr>
              <w:rPr>
                <w:sz w:val="18"/>
                <w:szCs w:val="18"/>
              </w:rPr>
            </w:pPr>
            <w:r>
              <w:rPr>
                <w:color w:val="221F1F"/>
                <w:sz w:val="18"/>
                <w:szCs w:val="18"/>
              </w:rPr>
              <w:t>125</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(Right/Closing Brace)</w:t>
            </w:r>
          </w:p>
        </w:tc>
      </w:tr>
      <w:tr w:rsidR="000F11DF">
        <w:tc>
          <w:tcPr>
            <w:tcW w:w="2089" w:type="dxa"/>
          </w:tcPr>
          <w:p w:rsidR="000F11DF" w:rsidRDefault="00BA7674">
            <w:pPr>
              <w:rPr>
                <w:sz w:val="18"/>
                <w:szCs w:val="18"/>
              </w:rPr>
            </w:pPr>
            <w:r>
              <w:rPr>
                <w:color w:val="221F1F"/>
                <w:sz w:val="18"/>
                <w:szCs w:val="18"/>
              </w:rPr>
              <w:t>7e</w:t>
            </w:r>
          </w:p>
        </w:tc>
        <w:tc>
          <w:tcPr>
            <w:tcW w:w="2090" w:type="dxa"/>
          </w:tcPr>
          <w:p w:rsidR="000F11DF" w:rsidRDefault="00BA7674">
            <w:pPr>
              <w:rPr>
                <w:sz w:val="18"/>
                <w:szCs w:val="18"/>
              </w:rPr>
            </w:pPr>
            <w:r>
              <w:rPr>
                <w:color w:val="221F1F"/>
                <w:sz w:val="18"/>
                <w:szCs w:val="18"/>
              </w:rPr>
              <w:t>126</w:t>
            </w:r>
          </w:p>
        </w:tc>
        <w:tc>
          <w:tcPr>
            <w:tcW w:w="1628" w:type="dxa"/>
            <w:tcBorders>
              <w:right w:val="nil"/>
            </w:tcBorders>
          </w:tcPr>
          <w:p w:rsidR="000F11DF" w:rsidRDefault="00BA7674">
            <w:pPr>
              <w:rPr>
                <w:sz w:val="18"/>
                <w:szCs w:val="18"/>
              </w:rPr>
            </w:pPr>
            <w:r>
              <w:rPr>
                <w:sz w:val="18"/>
                <w:szCs w:val="18"/>
              </w:rPr>
              <w:t>~</w:t>
            </w:r>
          </w:p>
        </w:tc>
        <w:tc>
          <w:tcPr>
            <w:tcW w:w="2552" w:type="dxa"/>
            <w:tcBorders>
              <w:left w:val="nil"/>
            </w:tcBorders>
          </w:tcPr>
          <w:p w:rsidR="000F11DF" w:rsidRDefault="00BA7674">
            <w:pPr>
              <w:rPr>
                <w:sz w:val="18"/>
                <w:szCs w:val="18"/>
              </w:rPr>
            </w:pPr>
            <w:r>
              <w:rPr>
                <w:sz w:val="18"/>
                <w:szCs w:val="18"/>
              </w:rPr>
              <w:t>(Tilde)</w:t>
            </w:r>
          </w:p>
        </w:tc>
      </w:tr>
      <w:tr w:rsidR="000F11DF">
        <w:tc>
          <w:tcPr>
            <w:tcW w:w="2089" w:type="dxa"/>
          </w:tcPr>
          <w:p w:rsidR="000F11DF" w:rsidRDefault="00BA7674">
            <w:pPr>
              <w:rPr>
                <w:sz w:val="18"/>
                <w:szCs w:val="18"/>
              </w:rPr>
            </w:pPr>
            <w:r>
              <w:rPr>
                <w:color w:val="221F1F"/>
                <w:w w:val="115"/>
                <w:sz w:val="18"/>
                <w:szCs w:val="18"/>
              </w:rPr>
              <w:t>7f</w:t>
            </w:r>
          </w:p>
        </w:tc>
        <w:tc>
          <w:tcPr>
            <w:tcW w:w="2090" w:type="dxa"/>
          </w:tcPr>
          <w:p w:rsidR="000F11DF" w:rsidRDefault="00BA7674">
            <w:pPr>
              <w:rPr>
                <w:sz w:val="18"/>
                <w:szCs w:val="18"/>
              </w:rPr>
            </w:pPr>
            <w:r>
              <w:rPr>
                <w:color w:val="221F1F"/>
                <w:sz w:val="18"/>
                <w:szCs w:val="18"/>
              </w:rPr>
              <w:t>127</w:t>
            </w:r>
          </w:p>
        </w:tc>
        <w:tc>
          <w:tcPr>
            <w:tcW w:w="1628" w:type="dxa"/>
            <w:tcBorders>
              <w:right w:val="nil"/>
            </w:tcBorders>
          </w:tcPr>
          <w:p w:rsidR="000F11DF" w:rsidRDefault="00BA7674">
            <w:pPr>
              <w:rPr>
                <w:sz w:val="18"/>
                <w:szCs w:val="18"/>
              </w:rPr>
            </w:pPr>
            <w:r>
              <w:rPr>
                <w:sz w:val="18"/>
                <w:szCs w:val="18"/>
              </w:rPr>
              <w:t>DEL</w:t>
            </w:r>
          </w:p>
        </w:tc>
        <w:tc>
          <w:tcPr>
            <w:tcW w:w="2552" w:type="dxa"/>
            <w:tcBorders>
              <w:left w:val="nil"/>
            </w:tcBorders>
          </w:tcPr>
          <w:p w:rsidR="000F11DF" w:rsidRDefault="00BA7674">
            <w:pPr>
              <w:rPr>
                <w:sz w:val="18"/>
                <w:szCs w:val="18"/>
              </w:rPr>
            </w:pPr>
            <w:r>
              <w:rPr>
                <w:sz w:val="18"/>
                <w:szCs w:val="18"/>
              </w:rPr>
              <w:t>(Delete)</w:t>
            </w:r>
          </w:p>
        </w:tc>
      </w:tr>
    </w:tbl>
    <w:p w:rsidR="000F11DF" w:rsidRDefault="000F11DF"/>
    <w:p w:rsidR="000F11DF" w:rsidRDefault="00BA7674">
      <w:pPr>
        <w:widowControl/>
        <w:jc w:val="left"/>
      </w:pPr>
      <w:r>
        <w:br w:type="page"/>
      </w:r>
    </w:p>
    <w:p w:rsidR="000F11DF" w:rsidRDefault="00BA7674">
      <w:pPr>
        <w:pStyle w:val="1"/>
        <w:numPr>
          <w:ilvl w:val="0"/>
          <w:numId w:val="0"/>
        </w:numPr>
        <w:ind w:left="567" w:hanging="567"/>
      </w:pPr>
      <w:bookmarkStart w:id="210" w:name="_Toc60321975"/>
      <w:r>
        <w:lastRenderedPageBreak/>
        <w:t>附录</w:t>
      </w:r>
      <w:r>
        <w:t xml:space="preserve"> D</w:t>
      </w:r>
      <w:r>
        <w:t>：参数设置示例</w:t>
      </w:r>
      <w:bookmarkEnd w:id="210"/>
    </w:p>
    <w:p w:rsidR="000F11DF" w:rsidRDefault="00BA7674">
      <w:pPr>
        <w:ind w:firstLineChars="200" w:firstLine="420"/>
      </w:pPr>
      <w:r>
        <w:rPr>
          <w:rFonts w:hint="eastAsia"/>
        </w:rPr>
        <w:t>以下示例的方法都是使用设置码进行参数设置的。文中的“识读‘</w:t>
      </w:r>
      <w:r>
        <w:rPr>
          <w:rFonts w:hint="eastAsia"/>
        </w:rPr>
        <w:t>xxxxx</w:t>
      </w:r>
      <w:r>
        <w:rPr>
          <w:rFonts w:hint="eastAsia"/>
        </w:rPr>
        <w:t>’”即是指识读该功能的设置码。</w:t>
      </w:r>
    </w:p>
    <w:p w:rsidR="000F11DF" w:rsidRDefault="00BA7674">
      <w:pPr>
        <w:pStyle w:val="2"/>
        <w:numPr>
          <w:ilvl w:val="0"/>
          <w:numId w:val="0"/>
        </w:numPr>
        <w:ind w:left="851"/>
        <w:rPr>
          <w:w w:val="110"/>
        </w:rPr>
      </w:pPr>
      <w:bookmarkStart w:id="211" w:name="_单次读码时长限定修改方法"/>
      <w:bookmarkStart w:id="212" w:name="_Toc60321976"/>
      <w:bookmarkEnd w:id="211"/>
      <w:r>
        <w:rPr>
          <w:rFonts w:hint="eastAsia"/>
          <w:w w:val="110"/>
        </w:rPr>
        <w:t>单次读码时长限定修改方法</w:t>
      </w:r>
      <w:bookmarkEnd w:id="212"/>
    </w:p>
    <w:p w:rsidR="000F11DF" w:rsidRDefault="00BA7674" w:rsidP="003273DA">
      <w:pPr>
        <w:ind w:firstLineChars="200" w:firstLine="459"/>
        <w:rPr>
          <w:w w:val="110"/>
        </w:rPr>
      </w:pPr>
      <w:r>
        <w:rPr>
          <w:rFonts w:hint="eastAsia"/>
          <w:w w:val="110"/>
        </w:rPr>
        <w:t>示例：设置单次读码时长限定时间为</w:t>
      </w:r>
      <w:r>
        <w:rPr>
          <w:rFonts w:hint="eastAsia"/>
          <w:w w:val="110"/>
        </w:rPr>
        <w:t xml:space="preserve"> 1500ms</w:t>
      </w:r>
      <w:r>
        <w:rPr>
          <w:rFonts w:hint="eastAsia"/>
          <w:w w:val="110"/>
        </w:rPr>
        <w:t>，可以按顺序识读以下条码来设置：</w:t>
      </w:r>
    </w:p>
    <w:p w:rsidR="000F11DF" w:rsidRDefault="00BA7674" w:rsidP="003273DA">
      <w:pPr>
        <w:ind w:firstLineChars="200" w:firstLine="459"/>
        <w:rPr>
          <w:w w:val="110"/>
        </w:rPr>
      </w:pPr>
      <w:r>
        <w:rPr>
          <w:rFonts w:hint="eastAsia"/>
          <w:w w:val="110"/>
        </w:rPr>
        <w:t>1.</w:t>
      </w:r>
      <w:r>
        <w:rPr>
          <w:rFonts w:hint="eastAsia"/>
          <w:w w:val="110"/>
        </w:rPr>
        <w:tab/>
      </w:r>
      <w:r>
        <w:rPr>
          <w:rFonts w:hint="eastAsia"/>
          <w:w w:val="110"/>
        </w:rPr>
        <w:t>识读“开启设置码”；（如果已经启用，可跳过此步骤）</w:t>
      </w:r>
    </w:p>
    <w:p w:rsidR="000F11DF" w:rsidRDefault="00BA7674" w:rsidP="003273DA">
      <w:pPr>
        <w:ind w:firstLineChars="200" w:firstLine="459"/>
        <w:rPr>
          <w:w w:val="110"/>
        </w:rPr>
      </w:pPr>
      <w:r>
        <w:rPr>
          <w:rFonts w:hint="eastAsia"/>
          <w:w w:val="110"/>
        </w:rPr>
        <w:t>2.</w:t>
      </w:r>
      <w:r>
        <w:rPr>
          <w:rFonts w:hint="eastAsia"/>
          <w:w w:val="110"/>
        </w:rPr>
        <w:tab/>
      </w:r>
      <w:r>
        <w:rPr>
          <w:rFonts w:hint="eastAsia"/>
          <w:w w:val="110"/>
        </w:rPr>
        <w:t>识读“自定义修改单次读码时长限定”；</w:t>
      </w:r>
    </w:p>
    <w:p w:rsidR="000F11DF" w:rsidRDefault="00BA7674" w:rsidP="003273DA">
      <w:pPr>
        <w:ind w:firstLineChars="200" w:firstLine="459"/>
        <w:rPr>
          <w:w w:val="110"/>
        </w:rPr>
      </w:pPr>
      <w:r>
        <w:rPr>
          <w:rFonts w:hint="eastAsia"/>
          <w:w w:val="110"/>
        </w:rPr>
        <w:t>3.</w:t>
      </w:r>
      <w:r>
        <w:rPr>
          <w:rFonts w:hint="eastAsia"/>
          <w:w w:val="110"/>
        </w:rPr>
        <w:tab/>
      </w:r>
      <w:r>
        <w:rPr>
          <w:rFonts w:hint="eastAsia"/>
          <w:w w:val="110"/>
        </w:rPr>
        <w:t>识读数据码“</w:t>
      </w:r>
      <w:r>
        <w:rPr>
          <w:rFonts w:hint="eastAsia"/>
          <w:w w:val="110"/>
        </w:rPr>
        <w:t>1</w:t>
      </w:r>
      <w:r>
        <w:rPr>
          <w:rFonts w:hint="eastAsia"/>
          <w:w w:val="110"/>
        </w:rPr>
        <w:t>”</w:t>
      </w:r>
      <w:r>
        <w:rPr>
          <w:rFonts w:hint="eastAsia"/>
          <w:w w:val="110"/>
        </w:rPr>
        <w:t>,</w:t>
      </w:r>
      <w:r>
        <w:rPr>
          <w:rFonts w:hint="eastAsia"/>
          <w:w w:val="110"/>
        </w:rPr>
        <w:t>“</w:t>
      </w:r>
      <w:r>
        <w:rPr>
          <w:rFonts w:hint="eastAsia"/>
          <w:w w:val="110"/>
        </w:rPr>
        <w:t>5</w:t>
      </w:r>
      <w:r>
        <w:rPr>
          <w:rFonts w:hint="eastAsia"/>
          <w:w w:val="110"/>
        </w:rPr>
        <w:t>”</w:t>
      </w:r>
      <w:r>
        <w:rPr>
          <w:rFonts w:hint="eastAsia"/>
          <w:w w:val="110"/>
        </w:rPr>
        <w:t>,</w:t>
      </w:r>
      <w:r>
        <w:rPr>
          <w:rFonts w:hint="eastAsia"/>
          <w:w w:val="110"/>
        </w:rPr>
        <w:t>“</w:t>
      </w:r>
      <w:r>
        <w:rPr>
          <w:rFonts w:hint="eastAsia"/>
          <w:w w:val="110"/>
        </w:rPr>
        <w:t>0</w:t>
      </w:r>
      <w:r>
        <w:rPr>
          <w:rFonts w:hint="eastAsia"/>
          <w:w w:val="110"/>
        </w:rPr>
        <w:t>”</w:t>
      </w:r>
      <w:r>
        <w:rPr>
          <w:rFonts w:hint="eastAsia"/>
          <w:w w:val="110"/>
        </w:rPr>
        <w:t>,</w:t>
      </w:r>
      <w:r>
        <w:rPr>
          <w:rFonts w:hint="eastAsia"/>
          <w:w w:val="110"/>
        </w:rPr>
        <w:t>“</w:t>
      </w:r>
      <w:r>
        <w:rPr>
          <w:rFonts w:hint="eastAsia"/>
          <w:w w:val="110"/>
        </w:rPr>
        <w:t>0</w:t>
      </w:r>
      <w:r>
        <w:rPr>
          <w:rFonts w:hint="eastAsia"/>
          <w:w w:val="110"/>
        </w:rPr>
        <w:t>”；</w:t>
      </w:r>
    </w:p>
    <w:p w:rsidR="000F11DF" w:rsidRDefault="00BA7674" w:rsidP="003273DA">
      <w:pPr>
        <w:ind w:firstLineChars="200" w:firstLine="459"/>
        <w:rPr>
          <w:w w:val="110"/>
        </w:rPr>
      </w:pPr>
      <w:r>
        <w:rPr>
          <w:rFonts w:hint="eastAsia"/>
          <w:w w:val="110"/>
        </w:rPr>
        <w:t>4.</w:t>
      </w:r>
      <w:r>
        <w:rPr>
          <w:rFonts w:hint="eastAsia"/>
          <w:w w:val="110"/>
        </w:rPr>
        <w:tab/>
      </w:r>
      <w:r>
        <w:rPr>
          <w:rFonts w:hint="eastAsia"/>
          <w:w w:val="110"/>
        </w:rPr>
        <w:t>识读数据码“保存”；</w:t>
      </w:r>
    </w:p>
    <w:p w:rsidR="000F11DF" w:rsidRDefault="00BA7674" w:rsidP="003273DA">
      <w:pPr>
        <w:ind w:firstLineChars="200" w:firstLine="459"/>
        <w:rPr>
          <w:w w:val="110"/>
        </w:rPr>
      </w:pPr>
      <w:r>
        <w:rPr>
          <w:rFonts w:hint="eastAsia"/>
          <w:w w:val="110"/>
        </w:rPr>
        <w:t>5.</w:t>
      </w:r>
      <w:r>
        <w:rPr>
          <w:rFonts w:hint="eastAsia"/>
          <w:w w:val="110"/>
        </w:rPr>
        <w:tab/>
      </w:r>
      <w:r>
        <w:rPr>
          <w:rFonts w:hint="eastAsia"/>
          <w:w w:val="110"/>
        </w:rPr>
        <w:t>识读“关闭设置码”。（若要继续使用，可跳过此步骤）</w:t>
      </w:r>
    </w:p>
    <w:p w:rsidR="000F11DF" w:rsidRDefault="000F11DF">
      <w:pPr>
        <w:rPr>
          <w:w w:val="110"/>
        </w:rPr>
      </w:pPr>
    </w:p>
    <w:p w:rsidR="000F11DF" w:rsidRDefault="00BA7674" w:rsidP="003273DA">
      <w:pPr>
        <w:pStyle w:val="2"/>
        <w:numPr>
          <w:ilvl w:val="0"/>
          <w:numId w:val="0"/>
        </w:numPr>
        <w:ind w:leftChars="100" w:left="210" w:firstLineChars="200" w:firstLine="619"/>
        <w:rPr>
          <w:w w:val="110"/>
        </w:rPr>
      </w:pPr>
      <w:bookmarkStart w:id="213" w:name="_Toc52193402"/>
      <w:bookmarkStart w:id="214" w:name="_Toc60321977"/>
      <w:r>
        <w:rPr>
          <w:rFonts w:hint="eastAsia"/>
          <w:w w:val="110"/>
        </w:rPr>
        <w:t>空闲时长设定方法</w:t>
      </w:r>
      <w:bookmarkEnd w:id="213"/>
      <w:bookmarkEnd w:id="214"/>
    </w:p>
    <w:p w:rsidR="000F11DF" w:rsidRDefault="00BA7674" w:rsidP="003273DA">
      <w:pPr>
        <w:ind w:firstLineChars="200" w:firstLine="459"/>
        <w:rPr>
          <w:w w:val="110"/>
        </w:rPr>
      </w:pPr>
      <w:r>
        <w:rPr>
          <w:rFonts w:hint="eastAsia"/>
          <w:w w:val="110"/>
        </w:rPr>
        <w:t>示例：设置空闲时长的时间为</w:t>
      </w:r>
      <w:r>
        <w:rPr>
          <w:rFonts w:hint="eastAsia"/>
          <w:w w:val="110"/>
        </w:rPr>
        <w:t>500ms</w:t>
      </w:r>
      <w:r>
        <w:rPr>
          <w:rFonts w:hint="eastAsia"/>
          <w:w w:val="110"/>
        </w:rPr>
        <w:t>，可以按顺序识读以下条码来设置：</w:t>
      </w:r>
    </w:p>
    <w:p w:rsidR="000F11DF" w:rsidRDefault="00BA7674" w:rsidP="003273DA">
      <w:pPr>
        <w:ind w:firstLineChars="200" w:firstLine="459"/>
        <w:rPr>
          <w:w w:val="110"/>
        </w:rPr>
      </w:pPr>
      <w:r>
        <w:rPr>
          <w:rFonts w:hint="eastAsia"/>
          <w:w w:val="110"/>
        </w:rPr>
        <w:t>1.</w:t>
      </w:r>
      <w:r>
        <w:rPr>
          <w:rFonts w:hint="eastAsia"/>
          <w:w w:val="110"/>
        </w:rPr>
        <w:tab/>
      </w:r>
      <w:r>
        <w:rPr>
          <w:rFonts w:hint="eastAsia"/>
          <w:w w:val="110"/>
        </w:rPr>
        <w:t>识读“开启设置码”；（如果已经启用，可跳过此步骤）</w:t>
      </w:r>
    </w:p>
    <w:p w:rsidR="000F11DF" w:rsidRDefault="00BA7674" w:rsidP="003273DA">
      <w:pPr>
        <w:ind w:firstLineChars="200" w:firstLine="459"/>
        <w:rPr>
          <w:w w:val="110"/>
        </w:rPr>
      </w:pPr>
      <w:r>
        <w:rPr>
          <w:rFonts w:hint="eastAsia"/>
          <w:w w:val="110"/>
        </w:rPr>
        <w:t>2.</w:t>
      </w:r>
      <w:r>
        <w:rPr>
          <w:rFonts w:hint="eastAsia"/>
          <w:w w:val="110"/>
        </w:rPr>
        <w:tab/>
      </w:r>
      <w:r>
        <w:rPr>
          <w:rFonts w:hint="eastAsia"/>
          <w:w w:val="110"/>
        </w:rPr>
        <w:t>识读“</w:t>
      </w:r>
      <w:r>
        <w:rPr>
          <w:rFonts w:hint="eastAsia"/>
        </w:rPr>
        <w:t>自定义设置空闲时长</w:t>
      </w:r>
      <w:r>
        <w:rPr>
          <w:rFonts w:hint="eastAsia"/>
          <w:w w:val="110"/>
        </w:rPr>
        <w:t>”；</w:t>
      </w:r>
    </w:p>
    <w:p w:rsidR="000F11DF" w:rsidRDefault="00BA7674" w:rsidP="003273DA">
      <w:pPr>
        <w:ind w:firstLineChars="200" w:firstLine="459"/>
        <w:rPr>
          <w:w w:val="110"/>
        </w:rPr>
      </w:pPr>
      <w:r>
        <w:rPr>
          <w:rFonts w:hint="eastAsia"/>
          <w:w w:val="110"/>
        </w:rPr>
        <w:t>3.</w:t>
      </w:r>
      <w:r>
        <w:rPr>
          <w:rFonts w:hint="eastAsia"/>
          <w:w w:val="110"/>
        </w:rPr>
        <w:tab/>
      </w:r>
      <w:r>
        <w:rPr>
          <w:rFonts w:hint="eastAsia"/>
          <w:w w:val="110"/>
        </w:rPr>
        <w:t>识读数据码</w:t>
      </w:r>
      <w:r>
        <w:rPr>
          <w:rFonts w:hint="eastAsia"/>
          <w:w w:val="110"/>
        </w:rPr>
        <w:t xml:space="preserve"> </w:t>
      </w:r>
      <w:r>
        <w:rPr>
          <w:rFonts w:hint="eastAsia"/>
          <w:w w:val="110"/>
        </w:rPr>
        <w:t>“</w:t>
      </w:r>
      <w:r>
        <w:rPr>
          <w:rFonts w:hint="eastAsia"/>
          <w:w w:val="110"/>
        </w:rPr>
        <w:t>5</w:t>
      </w:r>
      <w:r>
        <w:rPr>
          <w:rFonts w:hint="eastAsia"/>
          <w:w w:val="110"/>
        </w:rPr>
        <w:t>”</w:t>
      </w:r>
      <w:r>
        <w:rPr>
          <w:rFonts w:hint="eastAsia"/>
          <w:w w:val="110"/>
        </w:rPr>
        <w:t>,</w:t>
      </w:r>
      <w:r>
        <w:rPr>
          <w:rFonts w:hint="eastAsia"/>
          <w:w w:val="110"/>
        </w:rPr>
        <w:t>“</w:t>
      </w:r>
      <w:r>
        <w:rPr>
          <w:rFonts w:hint="eastAsia"/>
          <w:w w:val="110"/>
        </w:rPr>
        <w:t>0</w:t>
      </w:r>
      <w:r>
        <w:rPr>
          <w:rFonts w:hint="eastAsia"/>
          <w:w w:val="110"/>
        </w:rPr>
        <w:t>”</w:t>
      </w:r>
      <w:r>
        <w:rPr>
          <w:rFonts w:hint="eastAsia"/>
          <w:w w:val="110"/>
        </w:rPr>
        <w:t>,</w:t>
      </w:r>
      <w:r>
        <w:rPr>
          <w:rFonts w:hint="eastAsia"/>
          <w:w w:val="110"/>
        </w:rPr>
        <w:t>“</w:t>
      </w:r>
      <w:r>
        <w:rPr>
          <w:rFonts w:hint="eastAsia"/>
          <w:w w:val="110"/>
        </w:rPr>
        <w:t>0</w:t>
      </w:r>
      <w:r>
        <w:rPr>
          <w:rFonts w:hint="eastAsia"/>
          <w:w w:val="110"/>
        </w:rPr>
        <w:t>”；</w:t>
      </w:r>
    </w:p>
    <w:p w:rsidR="000F11DF" w:rsidRDefault="00BA7674" w:rsidP="003273DA">
      <w:pPr>
        <w:ind w:firstLineChars="200" w:firstLine="459"/>
        <w:rPr>
          <w:w w:val="110"/>
        </w:rPr>
      </w:pPr>
      <w:r>
        <w:rPr>
          <w:rFonts w:hint="eastAsia"/>
          <w:w w:val="110"/>
        </w:rPr>
        <w:t>4.</w:t>
      </w:r>
      <w:r>
        <w:rPr>
          <w:rFonts w:hint="eastAsia"/>
          <w:w w:val="110"/>
        </w:rPr>
        <w:tab/>
      </w:r>
      <w:r>
        <w:rPr>
          <w:rFonts w:hint="eastAsia"/>
          <w:w w:val="110"/>
        </w:rPr>
        <w:t>识读数据码“保存”；</w:t>
      </w:r>
    </w:p>
    <w:p w:rsidR="000F11DF" w:rsidRDefault="00BA7674" w:rsidP="003273DA">
      <w:pPr>
        <w:ind w:firstLineChars="200" w:firstLine="459"/>
        <w:rPr>
          <w:w w:val="110"/>
        </w:rPr>
      </w:pPr>
      <w:r>
        <w:rPr>
          <w:rFonts w:hint="eastAsia"/>
          <w:w w:val="110"/>
        </w:rPr>
        <w:t>5.</w:t>
      </w:r>
      <w:r>
        <w:rPr>
          <w:rFonts w:hint="eastAsia"/>
          <w:w w:val="110"/>
        </w:rPr>
        <w:tab/>
      </w:r>
      <w:r>
        <w:rPr>
          <w:rFonts w:hint="eastAsia"/>
          <w:w w:val="110"/>
        </w:rPr>
        <w:t>识读“关闭设置码”。（若要继续使用，可跳过此步骤）</w:t>
      </w:r>
    </w:p>
    <w:p w:rsidR="000F11DF" w:rsidRDefault="000F11DF">
      <w:pPr>
        <w:rPr>
          <w:w w:val="110"/>
        </w:rPr>
      </w:pPr>
    </w:p>
    <w:p w:rsidR="000F11DF" w:rsidRDefault="00BA7674">
      <w:pPr>
        <w:pStyle w:val="2"/>
        <w:numPr>
          <w:ilvl w:val="0"/>
          <w:numId w:val="0"/>
        </w:numPr>
        <w:ind w:left="851"/>
        <w:rPr>
          <w:w w:val="110"/>
        </w:rPr>
      </w:pPr>
      <w:bookmarkStart w:id="215" w:name="_稳像时长设定方法"/>
      <w:bookmarkStart w:id="216" w:name="_Toc60321978"/>
      <w:bookmarkEnd w:id="215"/>
      <w:r>
        <w:rPr>
          <w:rFonts w:hint="eastAsia"/>
          <w:w w:val="110"/>
        </w:rPr>
        <w:t>稳像时长设定方法</w:t>
      </w:r>
      <w:bookmarkEnd w:id="216"/>
    </w:p>
    <w:p w:rsidR="000F11DF" w:rsidRDefault="00BA7674" w:rsidP="003273DA">
      <w:pPr>
        <w:ind w:firstLineChars="200" w:firstLine="459"/>
        <w:rPr>
          <w:w w:val="110"/>
        </w:rPr>
      </w:pPr>
      <w:r>
        <w:rPr>
          <w:rFonts w:hint="eastAsia"/>
          <w:w w:val="110"/>
        </w:rPr>
        <w:t>示例：设置稳像时长的时间为</w:t>
      </w:r>
      <w:r>
        <w:rPr>
          <w:rFonts w:hint="eastAsia"/>
          <w:w w:val="110"/>
        </w:rPr>
        <w:t>500ms</w:t>
      </w:r>
      <w:r>
        <w:rPr>
          <w:rFonts w:hint="eastAsia"/>
          <w:w w:val="110"/>
        </w:rPr>
        <w:t>，可以按顺序识读以下条码来设置：</w:t>
      </w:r>
    </w:p>
    <w:p w:rsidR="000F11DF" w:rsidRDefault="00BA7674" w:rsidP="003273DA">
      <w:pPr>
        <w:ind w:firstLineChars="200" w:firstLine="459"/>
        <w:rPr>
          <w:w w:val="110"/>
        </w:rPr>
      </w:pPr>
      <w:r>
        <w:rPr>
          <w:rFonts w:hint="eastAsia"/>
          <w:w w:val="110"/>
        </w:rPr>
        <w:t>1.</w:t>
      </w:r>
      <w:r>
        <w:rPr>
          <w:rFonts w:hint="eastAsia"/>
          <w:w w:val="110"/>
        </w:rPr>
        <w:tab/>
      </w:r>
      <w:r>
        <w:rPr>
          <w:rFonts w:hint="eastAsia"/>
          <w:w w:val="110"/>
        </w:rPr>
        <w:t>识读“开启设置码”；（如果已经启用，可跳过此步骤）</w:t>
      </w:r>
    </w:p>
    <w:p w:rsidR="000F11DF" w:rsidRDefault="00BA7674" w:rsidP="003273DA">
      <w:pPr>
        <w:ind w:firstLineChars="200" w:firstLine="459"/>
        <w:rPr>
          <w:w w:val="110"/>
        </w:rPr>
      </w:pPr>
      <w:r>
        <w:rPr>
          <w:rFonts w:hint="eastAsia"/>
          <w:w w:val="110"/>
        </w:rPr>
        <w:t>2.</w:t>
      </w:r>
      <w:r>
        <w:rPr>
          <w:rFonts w:hint="eastAsia"/>
          <w:w w:val="110"/>
        </w:rPr>
        <w:tab/>
      </w:r>
      <w:r>
        <w:rPr>
          <w:rFonts w:hint="eastAsia"/>
          <w:w w:val="110"/>
        </w:rPr>
        <w:t>识读“修改稳像时长”；</w:t>
      </w:r>
    </w:p>
    <w:p w:rsidR="000F11DF" w:rsidRDefault="00BA7674" w:rsidP="003273DA">
      <w:pPr>
        <w:ind w:firstLineChars="200" w:firstLine="459"/>
        <w:rPr>
          <w:w w:val="110"/>
        </w:rPr>
      </w:pPr>
      <w:r>
        <w:rPr>
          <w:rFonts w:hint="eastAsia"/>
          <w:w w:val="110"/>
        </w:rPr>
        <w:t>3.</w:t>
      </w:r>
      <w:r>
        <w:rPr>
          <w:rFonts w:hint="eastAsia"/>
          <w:w w:val="110"/>
        </w:rPr>
        <w:tab/>
      </w:r>
      <w:r>
        <w:rPr>
          <w:rFonts w:hint="eastAsia"/>
          <w:w w:val="110"/>
        </w:rPr>
        <w:t>识读数据码</w:t>
      </w:r>
      <w:r>
        <w:rPr>
          <w:rFonts w:hint="eastAsia"/>
          <w:w w:val="110"/>
        </w:rPr>
        <w:t xml:space="preserve"> </w:t>
      </w:r>
      <w:r>
        <w:rPr>
          <w:rFonts w:hint="eastAsia"/>
          <w:w w:val="110"/>
        </w:rPr>
        <w:t>“</w:t>
      </w:r>
      <w:r>
        <w:rPr>
          <w:rFonts w:hint="eastAsia"/>
          <w:w w:val="110"/>
        </w:rPr>
        <w:t>5</w:t>
      </w:r>
      <w:r>
        <w:rPr>
          <w:rFonts w:hint="eastAsia"/>
          <w:w w:val="110"/>
        </w:rPr>
        <w:t>”</w:t>
      </w:r>
      <w:r>
        <w:rPr>
          <w:rFonts w:hint="eastAsia"/>
          <w:w w:val="110"/>
        </w:rPr>
        <w:t>,</w:t>
      </w:r>
      <w:r>
        <w:rPr>
          <w:rFonts w:hint="eastAsia"/>
          <w:w w:val="110"/>
        </w:rPr>
        <w:t>“</w:t>
      </w:r>
      <w:r>
        <w:rPr>
          <w:rFonts w:hint="eastAsia"/>
          <w:w w:val="110"/>
        </w:rPr>
        <w:t>0</w:t>
      </w:r>
      <w:r>
        <w:rPr>
          <w:rFonts w:hint="eastAsia"/>
          <w:w w:val="110"/>
        </w:rPr>
        <w:t>”</w:t>
      </w:r>
      <w:r>
        <w:rPr>
          <w:rFonts w:hint="eastAsia"/>
          <w:w w:val="110"/>
        </w:rPr>
        <w:t>,</w:t>
      </w:r>
      <w:r>
        <w:rPr>
          <w:rFonts w:hint="eastAsia"/>
          <w:w w:val="110"/>
        </w:rPr>
        <w:t>“</w:t>
      </w:r>
      <w:r>
        <w:rPr>
          <w:rFonts w:hint="eastAsia"/>
          <w:w w:val="110"/>
        </w:rPr>
        <w:t>0</w:t>
      </w:r>
      <w:r>
        <w:rPr>
          <w:rFonts w:hint="eastAsia"/>
          <w:w w:val="110"/>
        </w:rPr>
        <w:t>”；</w:t>
      </w:r>
    </w:p>
    <w:p w:rsidR="000F11DF" w:rsidRDefault="00BA7674" w:rsidP="003273DA">
      <w:pPr>
        <w:ind w:firstLineChars="200" w:firstLine="459"/>
        <w:rPr>
          <w:w w:val="110"/>
        </w:rPr>
      </w:pPr>
      <w:r>
        <w:rPr>
          <w:rFonts w:hint="eastAsia"/>
          <w:w w:val="110"/>
        </w:rPr>
        <w:t>4.</w:t>
      </w:r>
      <w:r>
        <w:rPr>
          <w:rFonts w:hint="eastAsia"/>
          <w:w w:val="110"/>
        </w:rPr>
        <w:tab/>
      </w:r>
      <w:r>
        <w:rPr>
          <w:rFonts w:hint="eastAsia"/>
          <w:w w:val="110"/>
        </w:rPr>
        <w:t>识读数据码“保存”；</w:t>
      </w:r>
    </w:p>
    <w:p w:rsidR="000F11DF" w:rsidRDefault="00BA7674" w:rsidP="003273DA">
      <w:pPr>
        <w:ind w:firstLineChars="200" w:firstLine="459"/>
        <w:rPr>
          <w:w w:val="110"/>
        </w:rPr>
      </w:pPr>
      <w:r>
        <w:rPr>
          <w:rFonts w:hint="eastAsia"/>
          <w:w w:val="110"/>
        </w:rPr>
        <w:t>5.</w:t>
      </w:r>
      <w:r>
        <w:rPr>
          <w:rFonts w:hint="eastAsia"/>
          <w:w w:val="110"/>
        </w:rPr>
        <w:tab/>
      </w:r>
      <w:r>
        <w:rPr>
          <w:rFonts w:hint="eastAsia"/>
          <w:w w:val="110"/>
        </w:rPr>
        <w:t>识读“关闭设置码”。（若要继续使用，可跳过此步骤）</w:t>
      </w:r>
    </w:p>
    <w:p w:rsidR="000F11DF" w:rsidRDefault="000F11DF" w:rsidP="003273DA">
      <w:pPr>
        <w:ind w:firstLineChars="200" w:firstLine="459"/>
        <w:rPr>
          <w:w w:val="110"/>
        </w:rPr>
      </w:pPr>
    </w:p>
    <w:p w:rsidR="000F11DF" w:rsidRDefault="00BA7674">
      <w:pPr>
        <w:pStyle w:val="2"/>
        <w:numPr>
          <w:ilvl w:val="0"/>
          <w:numId w:val="0"/>
        </w:numPr>
        <w:ind w:left="851"/>
      </w:pPr>
      <w:bookmarkStart w:id="217" w:name="_相同读码延时修改方法"/>
      <w:bookmarkStart w:id="218" w:name="_Toc60321979"/>
      <w:bookmarkEnd w:id="217"/>
      <w:r>
        <w:rPr>
          <w:rFonts w:hint="eastAsia"/>
        </w:rPr>
        <w:t>相同读码延时修改方法</w:t>
      </w:r>
      <w:bookmarkEnd w:id="218"/>
    </w:p>
    <w:p w:rsidR="000F11DF" w:rsidRDefault="00BA7674">
      <w:pPr>
        <w:ind w:firstLineChars="200" w:firstLine="420"/>
      </w:pPr>
      <w:r>
        <w:rPr>
          <w:rFonts w:hint="eastAsia"/>
        </w:rPr>
        <w:t>示例：设置相同读码延时时长的时间为</w:t>
      </w:r>
      <w:r>
        <w:rPr>
          <w:rFonts w:hint="eastAsia"/>
        </w:rPr>
        <w:t xml:space="preserve"> 1000ms</w:t>
      </w:r>
      <w:r>
        <w:rPr>
          <w:rFonts w:hint="eastAsia"/>
        </w:rPr>
        <w:t>，可以按顺序识读以下条码来设置：</w:t>
      </w:r>
    </w:p>
    <w:p w:rsidR="000F11DF" w:rsidRDefault="00BA7674">
      <w:pPr>
        <w:ind w:firstLineChars="200" w:firstLine="420"/>
      </w:pPr>
      <w:r>
        <w:rPr>
          <w:rFonts w:hint="eastAsia"/>
        </w:rPr>
        <w:t>1.</w:t>
      </w:r>
      <w:r>
        <w:rPr>
          <w:rFonts w:hint="eastAsia"/>
        </w:rPr>
        <w:tab/>
      </w:r>
      <w:r>
        <w:rPr>
          <w:rFonts w:hint="eastAsia"/>
        </w:rPr>
        <w:t>识读“开启设置码”；（如果已经启用，可跳过此步骤）</w:t>
      </w:r>
    </w:p>
    <w:p w:rsidR="000F11DF" w:rsidRDefault="00BA7674">
      <w:pPr>
        <w:ind w:firstLineChars="200" w:firstLine="420"/>
      </w:pPr>
      <w:r>
        <w:rPr>
          <w:rFonts w:hint="eastAsia"/>
        </w:rPr>
        <w:t>2.</w:t>
      </w:r>
      <w:r>
        <w:rPr>
          <w:rFonts w:hint="eastAsia"/>
        </w:rPr>
        <w:tab/>
      </w:r>
      <w:r>
        <w:rPr>
          <w:rFonts w:hint="eastAsia"/>
        </w:rPr>
        <w:t>识读“自定义修改相同读码延时时长”；</w:t>
      </w:r>
    </w:p>
    <w:p w:rsidR="000F11DF" w:rsidRDefault="00BA7674">
      <w:pPr>
        <w:ind w:firstLineChars="200" w:firstLine="420"/>
      </w:pPr>
      <w:r>
        <w:rPr>
          <w:rFonts w:hint="eastAsia"/>
        </w:rPr>
        <w:t>3.</w:t>
      </w:r>
      <w:r>
        <w:rPr>
          <w:rFonts w:hint="eastAsia"/>
        </w:rPr>
        <w:tab/>
      </w:r>
      <w:r>
        <w:rPr>
          <w:rFonts w:hint="eastAsia"/>
        </w:rPr>
        <w:t>识读数据码“</w:t>
      </w:r>
      <w:r>
        <w:rPr>
          <w:rFonts w:hint="eastAsia"/>
        </w:rPr>
        <w:t>1</w:t>
      </w:r>
      <w:r>
        <w:rPr>
          <w:rFonts w:hint="eastAsia"/>
        </w:rPr>
        <w:t>”</w:t>
      </w:r>
      <w:r>
        <w:rPr>
          <w:rFonts w:hint="eastAsia"/>
        </w:rPr>
        <w:t>,</w:t>
      </w:r>
      <w:r>
        <w:rPr>
          <w:rFonts w:hint="eastAsia"/>
        </w:rPr>
        <w:t>“</w:t>
      </w:r>
      <w:r>
        <w:rPr>
          <w:rFonts w:hint="eastAsia"/>
        </w:rPr>
        <w:t>0</w:t>
      </w:r>
      <w:r>
        <w:rPr>
          <w:rFonts w:hint="eastAsia"/>
        </w:rPr>
        <w:t>”</w:t>
      </w:r>
      <w:r>
        <w:rPr>
          <w:rFonts w:hint="eastAsia"/>
        </w:rPr>
        <w:t>,</w:t>
      </w:r>
      <w:r>
        <w:rPr>
          <w:rFonts w:hint="eastAsia"/>
        </w:rPr>
        <w:t>“</w:t>
      </w:r>
      <w:r>
        <w:rPr>
          <w:rFonts w:hint="eastAsia"/>
        </w:rPr>
        <w:t>0</w:t>
      </w:r>
      <w:r>
        <w:rPr>
          <w:rFonts w:hint="eastAsia"/>
        </w:rPr>
        <w:t>”</w:t>
      </w:r>
      <w:r>
        <w:rPr>
          <w:rFonts w:hint="eastAsia"/>
        </w:rPr>
        <w:t>,</w:t>
      </w:r>
      <w:r>
        <w:rPr>
          <w:rFonts w:hint="eastAsia"/>
        </w:rPr>
        <w:t>“</w:t>
      </w:r>
      <w:r>
        <w:rPr>
          <w:rFonts w:hint="eastAsia"/>
        </w:rPr>
        <w:t>0</w:t>
      </w:r>
      <w:r>
        <w:rPr>
          <w:rFonts w:hint="eastAsia"/>
        </w:rPr>
        <w:t>”；</w:t>
      </w:r>
    </w:p>
    <w:p w:rsidR="000F11DF" w:rsidRDefault="00BA7674">
      <w:pPr>
        <w:ind w:firstLineChars="200" w:firstLine="420"/>
      </w:pPr>
      <w:r>
        <w:rPr>
          <w:rFonts w:hint="eastAsia"/>
        </w:rPr>
        <w:lastRenderedPageBreak/>
        <w:t>4.</w:t>
      </w:r>
      <w:r>
        <w:rPr>
          <w:rFonts w:hint="eastAsia"/>
        </w:rPr>
        <w:tab/>
      </w:r>
      <w:r>
        <w:rPr>
          <w:rFonts w:hint="eastAsia"/>
        </w:rPr>
        <w:t>识读数据码“保存”；</w:t>
      </w:r>
    </w:p>
    <w:p w:rsidR="000F11DF" w:rsidRDefault="00BA7674">
      <w:pPr>
        <w:ind w:firstLineChars="200" w:firstLine="420"/>
      </w:pPr>
      <w:r>
        <w:rPr>
          <w:rFonts w:hint="eastAsia"/>
        </w:rPr>
        <w:t>5.</w:t>
      </w:r>
      <w:r>
        <w:rPr>
          <w:rFonts w:hint="eastAsia"/>
        </w:rPr>
        <w:tab/>
      </w:r>
      <w:r>
        <w:rPr>
          <w:rFonts w:hint="eastAsia"/>
        </w:rPr>
        <w:t>识读“关闭设置码”。（若要继续使用，可跳过此步骤）</w:t>
      </w:r>
    </w:p>
    <w:p w:rsidR="000F11DF" w:rsidRDefault="000F11DF"/>
    <w:p w:rsidR="000F11DF" w:rsidRDefault="00BA7674">
      <w:pPr>
        <w:pStyle w:val="2"/>
        <w:numPr>
          <w:ilvl w:val="0"/>
          <w:numId w:val="0"/>
        </w:numPr>
        <w:ind w:left="851"/>
      </w:pPr>
      <w:bookmarkStart w:id="219" w:name="_场景变化门限值设定方法"/>
      <w:bookmarkStart w:id="220" w:name="_Toc60321980"/>
      <w:bookmarkEnd w:id="219"/>
      <w:r>
        <w:rPr>
          <w:rFonts w:hint="eastAsia"/>
        </w:rPr>
        <w:t>场景变化门限值设定方法</w:t>
      </w:r>
      <w:bookmarkEnd w:id="220"/>
    </w:p>
    <w:p w:rsidR="000F11DF" w:rsidRDefault="00BA7674">
      <w:pPr>
        <w:ind w:firstLineChars="200" w:firstLine="420"/>
      </w:pPr>
      <w:r>
        <w:rPr>
          <w:rFonts w:hint="eastAsia"/>
        </w:rPr>
        <w:t>示例：设置场景变化门限值为</w:t>
      </w:r>
      <w:r>
        <w:rPr>
          <w:rFonts w:hint="eastAsia"/>
        </w:rPr>
        <w:t xml:space="preserve"> 4</w:t>
      </w:r>
      <w:r>
        <w:rPr>
          <w:rFonts w:hint="eastAsia"/>
        </w:rPr>
        <w:t>，可以按顺序识读以下条码来设置：</w:t>
      </w:r>
    </w:p>
    <w:p w:rsidR="000F11DF" w:rsidRDefault="00BA7674">
      <w:pPr>
        <w:ind w:firstLineChars="200" w:firstLine="420"/>
      </w:pPr>
      <w:r>
        <w:rPr>
          <w:rFonts w:hint="eastAsia"/>
        </w:rPr>
        <w:t>1.</w:t>
      </w:r>
      <w:r>
        <w:rPr>
          <w:rFonts w:hint="eastAsia"/>
        </w:rPr>
        <w:tab/>
      </w:r>
      <w:r>
        <w:rPr>
          <w:rFonts w:hint="eastAsia"/>
        </w:rPr>
        <w:t>识读“开启设置码”；（如果已经启用，可跳过此步骤）</w:t>
      </w:r>
    </w:p>
    <w:p w:rsidR="000F11DF" w:rsidRDefault="00BA7674">
      <w:pPr>
        <w:ind w:firstLineChars="200" w:firstLine="420"/>
      </w:pPr>
      <w:r>
        <w:rPr>
          <w:rFonts w:hint="eastAsia"/>
        </w:rPr>
        <w:t>2.</w:t>
      </w:r>
      <w:r>
        <w:rPr>
          <w:rFonts w:hint="eastAsia"/>
        </w:rPr>
        <w:tab/>
      </w:r>
      <w:r>
        <w:rPr>
          <w:rFonts w:hint="eastAsia"/>
        </w:rPr>
        <w:t>识读“修改场景变化门限值”；</w:t>
      </w:r>
    </w:p>
    <w:p w:rsidR="000F11DF" w:rsidRDefault="00BA7674">
      <w:pPr>
        <w:ind w:firstLineChars="200" w:firstLine="420"/>
      </w:pPr>
      <w:r>
        <w:rPr>
          <w:rFonts w:hint="eastAsia"/>
        </w:rPr>
        <w:t>3.</w:t>
      </w:r>
      <w:r>
        <w:rPr>
          <w:rFonts w:hint="eastAsia"/>
        </w:rPr>
        <w:tab/>
      </w:r>
      <w:r>
        <w:rPr>
          <w:rFonts w:hint="eastAsia"/>
        </w:rPr>
        <w:t>识读数据码“</w:t>
      </w:r>
      <w:r>
        <w:rPr>
          <w:rFonts w:hint="eastAsia"/>
        </w:rPr>
        <w:t>4</w:t>
      </w:r>
      <w:r>
        <w:rPr>
          <w:rFonts w:hint="eastAsia"/>
        </w:rPr>
        <w:t>”；</w:t>
      </w:r>
    </w:p>
    <w:p w:rsidR="000F11DF" w:rsidRDefault="00BA7674">
      <w:pPr>
        <w:ind w:firstLineChars="200" w:firstLine="420"/>
      </w:pPr>
      <w:r>
        <w:rPr>
          <w:rFonts w:hint="eastAsia"/>
        </w:rPr>
        <w:t>4.</w:t>
      </w:r>
      <w:r>
        <w:rPr>
          <w:rFonts w:hint="eastAsia"/>
        </w:rPr>
        <w:tab/>
      </w:r>
      <w:r>
        <w:rPr>
          <w:rFonts w:hint="eastAsia"/>
        </w:rPr>
        <w:t>识读数据码“保存”；</w:t>
      </w:r>
    </w:p>
    <w:p w:rsidR="000F11DF" w:rsidRDefault="00BA7674">
      <w:pPr>
        <w:ind w:firstLineChars="200" w:firstLine="420"/>
      </w:pPr>
      <w:r>
        <w:rPr>
          <w:rFonts w:hint="eastAsia"/>
        </w:rPr>
        <w:t>5.</w:t>
      </w:r>
      <w:r>
        <w:rPr>
          <w:rFonts w:hint="eastAsia"/>
        </w:rPr>
        <w:tab/>
      </w:r>
      <w:r>
        <w:rPr>
          <w:rFonts w:hint="eastAsia"/>
        </w:rPr>
        <w:t>识读“关闭设置码”。（若要继续使用，可跳过此步骤）</w:t>
      </w:r>
    </w:p>
    <w:p w:rsidR="000F11DF" w:rsidRDefault="000F11DF"/>
    <w:p w:rsidR="000F11DF" w:rsidRDefault="00BA7674">
      <w:pPr>
        <w:pStyle w:val="2"/>
        <w:numPr>
          <w:ilvl w:val="0"/>
          <w:numId w:val="0"/>
        </w:numPr>
        <w:ind w:left="851"/>
      </w:pPr>
      <w:bookmarkStart w:id="221" w:name="_识读间隔时长设定方法"/>
      <w:bookmarkStart w:id="222" w:name="_Toc60321981"/>
      <w:bookmarkEnd w:id="221"/>
      <w:r>
        <w:rPr>
          <w:rFonts w:hint="eastAsia"/>
        </w:rPr>
        <w:t>识读间隔时长设定方法</w:t>
      </w:r>
      <w:bookmarkEnd w:id="222"/>
    </w:p>
    <w:p w:rsidR="000F11DF" w:rsidRDefault="00BA7674">
      <w:pPr>
        <w:ind w:firstLineChars="200" w:firstLine="420"/>
      </w:pPr>
      <w:r>
        <w:rPr>
          <w:rFonts w:hint="eastAsia"/>
        </w:rPr>
        <w:t>示例：设置识读间隔时长的时间为</w:t>
      </w:r>
      <w:r>
        <w:rPr>
          <w:rFonts w:hint="eastAsia"/>
        </w:rPr>
        <w:t xml:space="preserve"> 500ms</w:t>
      </w:r>
      <w:r>
        <w:rPr>
          <w:rFonts w:hint="eastAsia"/>
        </w:rPr>
        <w:t>，可以按顺序识读以下条码来设置：</w:t>
      </w:r>
    </w:p>
    <w:p w:rsidR="000F11DF" w:rsidRDefault="00BA7674">
      <w:pPr>
        <w:ind w:firstLineChars="200" w:firstLine="420"/>
      </w:pPr>
      <w:r>
        <w:rPr>
          <w:rFonts w:hint="eastAsia"/>
        </w:rPr>
        <w:t>1.</w:t>
      </w:r>
      <w:r>
        <w:rPr>
          <w:rFonts w:hint="eastAsia"/>
        </w:rPr>
        <w:tab/>
      </w:r>
      <w:r>
        <w:rPr>
          <w:rFonts w:hint="eastAsia"/>
        </w:rPr>
        <w:t>识读“开启设置码”；（如果已经启用，可跳过此步骤）</w:t>
      </w:r>
    </w:p>
    <w:p w:rsidR="000F11DF" w:rsidRDefault="00BA7674">
      <w:pPr>
        <w:ind w:firstLineChars="200" w:firstLine="420"/>
      </w:pPr>
      <w:r>
        <w:rPr>
          <w:rFonts w:hint="eastAsia"/>
        </w:rPr>
        <w:t>2.</w:t>
      </w:r>
      <w:r>
        <w:rPr>
          <w:rFonts w:hint="eastAsia"/>
        </w:rPr>
        <w:tab/>
      </w:r>
      <w:r>
        <w:rPr>
          <w:rFonts w:hint="eastAsia"/>
        </w:rPr>
        <w:t>识读“自定义修改识读间隔时长”；</w:t>
      </w:r>
    </w:p>
    <w:p w:rsidR="000F11DF" w:rsidRDefault="00BA7674">
      <w:pPr>
        <w:ind w:firstLineChars="200" w:firstLine="420"/>
      </w:pPr>
      <w:r>
        <w:rPr>
          <w:rFonts w:hint="eastAsia"/>
        </w:rPr>
        <w:t>3.</w:t>
      </w:r>
      <w:r>
        <w:rPr>
          <w:rFonts w:hint="eastAsia"/>
        </w:rPr>
        <w:tab/>
      </w:r>
      <w:r>
        <w:rPr>
          <w:rFonts w:hint="eastAsia"/>
        </w:rPr>
        <w:t>识读数据码</w:t>
      </w:r>
      <w:r>
        <w:rPr>
          <w:rFonts w:hint="eastAsia"/>
        </w:rPr>
        <w:t xml:space="preserve"> </w:t>
      </w:r>
      <w:r>
        <w:rPr>
          <w:rFonts w:hint="eastAsia"/>
        </w:rPr>
        <w:t>“</w:t>
      </w:r>
      <w:r>
        <w:rPr>
          <w:rFonts w:hint="eastAsia"/>
        </w:rPr>
        <w:t>5</w:t>
      </w:r>
      <w:r>
        <w:rPr>
          <w:rFonts w:hint="eastAsia"/>
        </w:rPr>
        <w:t>”</w:t>
      </w:r>
      <w:r>
        <w:rPr>
          <w:rFonts w:hint="eastAsia"/>
        </w:rPr>
        <w:t>,</w:t>
      </w:r>
      <w:r>
        <w:rPr>
          <w:rFonts w:hint="eastAsia"/>
        </w:rPr>
        <w:t>“</w:t>
      </w:r>
      <w:r>
        <w:rPr>
          <w:rFonts w:hint="eastAsia"/>
        </w:rPr>
        <w:t>0</w:t>
      </w:r>
      <w:r>
        <w:rPr>
          <w:rFonts w:hint="eastAsia"/>
        </w:rPr>
        <w:t>”</w:t>
      </w:r>
      <w:r>
        <w:rPr>
          <w:rFonts w:hint="eastAsia"/>
        </w:rPr>
        <w:t>,</w:t>
      </w:r>
      <w:r>
        <w:rPr>
          <w:rFonts w:hint="eastAsia"/>
        </w:rPr>
        <w:t>“</w:t>
      </w:r>
      <w:r>
        <w:rPr>
          <w:rFonts w:hint="eastAsia"/>
        </w:rPr>
        <w:t>0</w:t>
      </w:r>
      <w:r>
        <w:rPr>
          <w:rFonts w:hint="eastAsia"/>
        </w:rPr>
        <w:t>”；</w:t>
      </w:r>
    </w:p>
    <w:p w:rsidR="000F11DF" w:rsidRDefault="00BA7674">
      <w:pPr>
        <w:ind w:firstLineChars="200" w:firstLine="420"/>
      </w:pPr>
      <w:r>
        <w:rPr>
          <w:rFonts w:hint="eastAsia"/>
        </w:rPr>
        <w:t>4.</w:t>
      </w:r>
      <w:r>
        <w:rPr>
          <w:rFonts w:hint="eastAsia"/>
        </w:rPr>
        <w:tab/>
      </w:r>
      <w:r>
        <w:rPr>
          <w:rFonts w:hint="eastAsia"/>
        </w:rPr>
        <w:t>识读数据码“保存”；</w:t>
      </w:r>
    </w:p>
    <w:p w:rsidR="000F11DF" w:rsidRDefault="00BA7674">
      <w:pPr>
        <w:ind w:firstLineChars="200" w:firstLine="420"/>
      </w:pPr>
      <w:r>
        <w:rPr>
          <w:rFonts w:hint="eastAsia"/>
        </w:rPr>
        <w:t>5.</w:t>
      </w:r>
      <w:r>
        <w:rPr>
          <w:rFonts w:hint="eastAsia"/>
        </w:rPr>
        <w:tab/>
      </w:r>
      <w:r>
        <w:rPr>
          <w:rFonts w:hint="eastAsia"/>
        </w:rPr>
        <w:t>识读“关闭设置码”。（若要继续使用，可跳过此步骤）</w:t>
      </w:r>
    </w:p>
    <w:p w:rsidR="000F11DF" w:rsidRDefault="000F11DF">
      <w:pPr>
        <w:ind w:firstLineChars="200" w:firstLine="420"/>
      </w:pPr>
    </w:p>
    <w:p w:rsidR="000F11DF" w:rsidRDefault="00BA7674">
      <w:pPr>
        <w:pStyle w:val="2"/>
        <w:numPr>
          <w:ilvl w:val="0"/>
          <w:numId w:val="0"/>
        </w:numPr>
        <w:ind w:left="851"/>
      </w:pPr>
      <w:bookmarkStart w:id="223" w:name="_修改前缀或后缀"/>
      <w:bookmarkStart w:id="224" w:name="_Toc60321982"/>
      <w:bookmarkEnd w:id="223"/>
      <w:r>
        <w:rPr>
          <w:rFonts w:hint="eastAsia"/>
        </w:rPr>
        <w:t>修改前缀或后缀</w:t>
      </w:r>
      <w:bookmarkEnd w:id="224"/>
    </w:p>
    <w:p w:rsidR="000F11DF" w:rsidRDefault="00BA7674">
      <w:pPr>
        <w:ind w:firstLineChars="200" w:firstLine="420"/>
      </w:pPr>
      <w:r>
        <w:rPr>
          <w:rFonts w:hint="eastAsia"/>
        </w:rPr>
        <w:t>示例：设置前缀内容为“</w:t>
      </w:r>
      <w:r>
        <w:rPr>
          <w:rFonts w:hint="eastAsia"/>
        </w:rPr>
        <w:t>CODE</w:t>
      </w:r>
      <w:r>
        <w:rPr>
          <w:rFonts w:hint="eastAsia"/>
        </w:rPr>
        <w:t>”</w:t>
      </w:r>
      <w:r>
        <w:rPr>
          <w:rFonts w:hint="eastAsia"/>
        </w:rPr>
        <w:t>:</w:t>
      </w:r>
    </w:p>
    <w:p w:rsidR="000F11DF" w:rsidRDefault="00BA7674">
      <w:pPr>
        <w:ind w:firstLineChars="200" w:firstLine="420"/>
      </w:pPr>
      <w:r>
        <w:rPr>
          <w:rFonts w:hint="eastAsia"/>
        </w:rPr>
        <w:t>1.</w:t>
      </w:r>
      <w:r>
        <w:rPr>
          <w:rFonts w:hint="eastAsia"/>
        </w:rPr>
        <w:tab/>
      </w:r>
      <w:r>
        <w:rPr>
          <w:rFonts w:hint="eastAsia"/>
        </w:rPr>
        <w:t>查字符表得到“</w:t>
      </w:r>
      <w:r>
        <w:rPr>
          <w:rFonts w:hint="eastAsia"/>
        </w:rPr>
        <w:t>CODE</w:t>
      </w:r>
      <w:r>
        <w:rPr>
          <w:rFonts w:hint="eastAsia"/>
        </w:rPr>
        <w:t>”</w:t>
      </w:r>
      <w:r>
        <w:rPr>
          <w:rFonts w:hint="eastAsia"/>
        </w:rPr>
        <w:t xml:space="preserve">4 </w:t>
      </w:r>
      <w:r>
        <w:rPr>
          <w:rFonts w:hint="eastAsia"/>
        </w:rPr>
        <w:t>个字符对应的</w:t>
      </w:r>
      <w:r>
        <w:rPr>
          <w:rFonts w:hint="eastAsia"/>
        </w:rPr>
        <w:t xml:space="preserve"> 16 </w:t>
      </w:r>
      <w:r>
        <w:rPr>
          <w:rFonts w:hint="eastAsia"/>
        </w:rPr>
        <w:t>进制值为：</w:t>
      </w:r>
      <w:r>
        <w:rPr>
          <w:rFonts w:hint="eastAsia"/>
        </w:rPr>
        <w:t>43</w:t>
      </w:r>
      <w:r>
        <w:rPr>
          <w:rFonts w:hint="eastAsia"/>
        </w:rPr>
        <w:t>、</w:t>
      </w:r>
      <w:r>
        <w:rPr>
          <w:rFonts w:hint="eastAsia"/>
        </w:rPr>
        <w:t>4F</w:t>
      </w:r>
      <w:r>
        <w:rPr>
          <w:rFonts w:hint="eastAsia"/>
        </w:rPr>
        <w:t>、</w:t>
      </w:r>
      <w:r>
        <w:rPr>
          <w:rFonts w:hint="eastAsia"/>
        </w:rPr>
        <w:t>44</w:t>
      </w:r>
      <w:r>
        <w:rPr>
          <w:rFonts w:hint="eastAsia"/>
        </w:rPr>
        <w:t>、</w:t>
      </w:r>
      <w:r>
        <w:rPr>
          <w:rFonts w:hint="eastAsia"/>
        </w:rPr>
        <w:t>45</w:t>
      </w:r>
      <w:r>
        <w:rPr>
          <w:rFonts w:hint="eastAsia"/>
        </w:rPr>
        <w:t>；</w:t>
      </w:r>
    </w:p>
    <w:p w:rsidR="000F11DF" w:rsidRDefault="00BA7674">
      <w:pPr>
        <w:ind w:firstLineChars="200" w:firstLine="420"/>
      </w:pPr>
      <w:r>
        <w:rPr>
          <w:rFonts w:hint="eastAsia"/>
        </w:rPr>
        <w:t>2.</w:t>
      </w:r>
      <w:r>
        <w:rPr>
          <w:rFonts w:hint="eastAsia"/>
        </w:rPr>
        <w:tab/>
      </w:r>
      <w:r>
        <w:rPr>
          <w:rFonts w:hint="eastAsia"/>
        </w:rPr>
        <w:t>识读“开启设置码”；（如果已经启用，可跳过此步骤）</w:t>
      </w:r>
    </w:p>
    <w:p w:rsidR="000F11DF" w:rsidRDefault="00BA7674">
      <w:pPr>
        <w:ind w:firstLineChars="200" w:firstLine="420"/>
      </w:pPr>
      <w:r>
        <w:rPr>
          <w:rFonts w:hint="eastAsia"/>
        </w:rPr>
        <w:t>3.</w:t>
      </w:r>
      <w:r>
        <w:rPr>
          <w:rFonts w:hint="eastAsia"/>
        </w:rPr>
        <w:tab/>
      </w:r>
      <w:r>
        <w:rPr>
          <w:rFonts w:hint="eastAsia"/>
        </w:rPr>
        <w:t>识读“修改前缀内容”；</w:t>
      </w:r>
    </w:p>
    <w:p w:rsidR="000F11DF" w:rsidRDefault="00BA7674">
      <w:pPr>
        <w:ind w:firstLineChars="200" w:firstLine="420"/>
      </w:pPr>
      <w:r>
        <w:rPr>
          <w:rFonts w:hint="eastAsia"/>
        </w:rPr>
        <w:t>4.</w:t>
      </w:r>
      <w:r>
        <w:rPr>
          <w:rFonts w:hint="eastAsia"/>
        </w:rPr>
        <w:tab/>
      </w:r>
      <w:r>
        <w:rPr>
          <w:rFonts w:hint="eastAsia"/>
        </w:rPr>
        <w:t>识读数据码：“</w:t>
      </w:r>
      <w:r>
        <w:rPr>
          <w:rFonts w:hint="eastAsia"/>
        </w:rPr>
        <w:t>4</w:t>
      </w:r>
      <w:r>
        <w:rPr>
          <w:rFonts w:hint="eastAsia"/>
        </w:rPr>
        <w:t>”，“</w:t>
      </w:r>
      <w:r>
        <w:rPr>
          <w:rFonts w:hint="eastAsia"/>
        </w:rPr>
        <w:t>3</w:t>
      </w:r>
      <w:r>
        <w:rPr>
          <w:rFonts w:hint="eastAsia"/>
        </w:rPr>
        <w:t>”，“</w:t>
      </w:r>
      <w:r>
        <w:rPr>
          <w:rFonts w:hint="eastAsia"/>
        </w:rPr>
        <w:t>4</w:t>
      </w:r>
      <w:r>
        <w:rPr>
          <w:rFonts w:hint="eastAsia"/>
        </w:rPr>
        <w:t>”，“</w:t>
      </w:r>
      <w:r>
        <w:rPr>
          <w:rFonts w:hint="eastAsia"/>
        </w:rPr>
        <w:t>F</w:t>
      </w:r>
      <w:r>
        <w:rPr>
          <w:rFonts w:hint="eastAsia"/>
        </w:rPr>
        <w:t>”，“</w:t>
      </w:r>
      <w:r>
        <w:rPr>
          <w:rFonts w:hint="eastAsia"/>
        </w:rPr>
        <w:t>4</w:t>
      </w:r>
      <w:r>
        <w:rPr>
          <w:rFonts w:hint="eastAsia"/>
        </w:rPr>
        <w:t>”，“</w:t>
      </w:r>
      <w:r>
        <w:rPr>
          <w:rFonts w:hint="eastAsia"/>
        </w:rPr>
        <w:t>4</w:t>
      </w:r>
      <w:r>
        <w:rPr>
          <w:rFonts w:hint="eastAsia"/>
        </w:rPr>
        <w:t>”，“</w:t>
      </w:r>
      <w:r>
        <w:rPr>
          <w:rFonts w:hint="eastAsia"/>
        </w:rPr>
        <w:t>4</w:t>
      </w:r>
      <w:r>
        <w:rPr>
          <w:rFonts w:hint="eastAsia"/>
        </w:rPr>
        <w:t>”，“</w:t>
      </w:r>
      <w:r>
        <w:rPr>
          <w:rFonts w:hint="eastAsia"/>
        </w:rPr>
        <w:t>5</w:t>
      </w:r>
      <w:r>
        <w:rPr>
          <w:rFonts w:hint="eastAsia"/>
        </w:rPr>
        <w:t>”；</w:t>
      </w:r>
    </w:p>
    <w:p w:rsidR="000F11DF" w:rsidRDefault="00BA7674">
      <w:pPr>
        <w:ind w:firstLineChars="200" w:firstLine="420"/>
      </w:pPr>
      <w:r>
        <w:rPr>
          <w:rFonts w:hint="eastAsia"/>
        </w:rPr>
        <w:t>5.</w:t>
      </w:r>
      <w:r>
        <w:rPr>
          <w:rFonts w:hint="eastAsia"/>
        </w:rPr>
        <w:tab/>
      </w:r>
      <w:r>
        <w:rPr>
          <w:rFonts w:hint="eastAsia"/>
        </w:rPr>
        <w:t>识读数据码“保存”；</w:t>
      </w:r>
    </w:p>
    <w:p w:rsidR="000F11DF" w:rsidRDefault="00BA7674">
      <w:pPr>
        <w:ind w:firstLineChars="200" w:firstLine="420"/>
      </w:pPr>
      <w:r>
        <w:rPr>
          <w:rFonts w:hint="eastAsia"/>
        </w:rPr>
        <w:t>6.</w:t>
      </w:r>
      <w:r>
        <w:rPr>
          <w:rFonts w:hint="eastAsia"/>
        </w:rPr>
        <w:tab/>
      </w:r>
      <w:r>
        <w:rPr>
          <w:rFonts w:hint="eastAsia"/>
        </w:rPr>
        <w:t>识读“关闭设置码”。（若要继续使用，可跳过此步骤）</w:t>
      </w:r>
    </w:p>
    <w:p w:rsidR="000F11DF" w:rsidRDefault="000F11DF"/>
    <w:p w:rsidR="000F11DF" w:rsidRDefault="00BA7674">
      <w:pPr>
        <w:pStyle w:val="2"/>
        <w:numPr>
          <w:ilvl w:val="0"/>
          <w:numId w:val="0"/>
        </w:numPr>
        <w:ind w:left="851"/>
      </w:pPr>
      <w:bookmarkStart w:id="225" w:name="_修改结束符"/>
      <w:bookmarkStart w:id="226" w:name="_Toc60321983"/>
      <w:bookmarkEnd w:id="225"/>
      <w:r>
        <w:rPr>
          <w:rFonts w:hint="eastAsia"/>
        </w:rPr>
        <w:t>修改结束符</w:t>
      </w:r>
      <w:bookmarkEnd w:id="226"/>
    </w:p>
    <w:p w:rsidR="000F11DF" w:rsidRDefault="00BA7674">
      <w:pPr>
        <w:ind w:firstLineChars="200" w:firstLine="420"/>
      </w:pPr>
      <w:r>
        <w:rPr>
          <w:rFonts w:hint="eastAsia"/>
        </w:rPr>
        <w:t>示例：修改结束符为字母</w:t>
      </w:r>
      <w:r>
        <w:rPr>
          <w:rFonts w:hint="eastAsia"/>
        </w:rPr>
        <w:t xml:space="preserve"> 0x0D </w:t>
      </w:r>
      <w:r>
        <w:rPr>
          <w:rFonts w:hint="eastAsia"/>
        </w:rPr>
        <w:t>示例</w:t>
      </w:r>
      <w:r>
        <w:rPr>
          <w:rFonts w:hint="eastAsia"/>
        </w:rPr>
        <w:t>:</w:t>
      </w:r>
    </w:p>
    <w:p w:rsidR="000F11DF" w:rsidRDefault="00BA7674">
      <w:pPr>
        <w:ind w:firstLineChars="200" w:firstLine="420"/>
      </w:pPr>
      <w:r>
        <w:rPr>
          <w:rFonts w:hint="eastAsia"/>
        </w:rPr>
        <w:t>1.</w:t>
      </w:r>
      <w:r>
        <w:rPr>
          <w:rFonts w:hint="eastAsia"/>
        </w:rPr>
        <w:tab/>
      </w:r>
      <w:r>
        <w:rPr>
          <w:rFonts w:hint="eastAsia"/>
        </w:rPr>
        <w:t>识读“开启设置码”；（如果已经启用，可跳过此步骤）</w:t>
      </w:r>
    </w:p>
    <w:p w:rsidR="000F11DF" w:rsidRDefault="00BA7674">
      <w:pPr>
        <w:ind w:firstLineChars="200" w:firstLine="420"/>
      </w:pPr>
      <w:r>
        <w:rPr>
          <w:rFonts w:hint="eastAsia"/>
        </w:rPr>
        <w:t>2.</w:t>
      </w:r>
      <w:r>
        <w:rPr>
          <w:rFonts w:hint="eastAsia"/>
        </w:rPr>
        <w:tab/>
      </w:r>
      <w:r>
        <w:rPr>
          <w:rFonts w:hint="eastAsia"/>
        </w:rPr>
        <w:t>识读“修改结束符”；</w:t>
      </w:r>
    </w:p>
    <w:p w:rsidR="000F11DF" w:rsidRDefault="00BA7674">
      <w:pPr>
        <w:ind w:firstLineChars="200" w:firstLine="420"/>
      </w:pPr>
      <w:r>
        <w:rPr>
          <w:rFonts w:hint="eastAsia"/>
        </w:rPr>
        <w:t>3.</w:t>
      </w:r>
      <w:r>
        <w:rPr>
          <w:rFonts w:hint="eastAsia"/>
        </w:rPr>
        <w:tab/>
      </w:r>
      <w:r>
        <w:rPr>
          <w:rFonts w:hint="eastAsia"/>
        </w:rPr>
        <w:t>识读数据码“</w:t>
      </w:r>
      <w:r>
        <w:rPr>
          <w:rFonts w:hint="eastAsia"/>
        </w:rPr>
        <w:t>0</w:t>
      </w:r>
      <w:r>
        <w:rPr>
          <w:rFonts w:hint="eastAsia"/>
        </w:rPr>
        <w:t>”，“</w:t>
      </w:r>
      <w:r>
        <w:rPr>
          <w:rFonts w:hint="eastAsia"/>
        </w:rPr>
        <w:t>D</w:t>
      </w:r>
      <w:r>
        <w:rPr>
          <w:rFonts w:hint="eastAsia"/>
        </w:rPr>
        <w:t>”；</w:t>
      </w:r>
    </w:p>
    <w:p w:rsidR="000F11DF" w:rsidRDefault="00BA7674">
      <w:pPr>
        <w:ind w:firstLineChars="200" w:firstLine="420"/>
      </w:pPr>
      <w:r>
        <w:rPr>
          <w:rFonts w:hint="eastAsia"/>
        </w:rPr>
        <w:t>4.</w:t>
      </w:r>
      <w:r>
        <w:rPr>
          <w:rFonts w:hint="eastAsia"/>
        </w:rPr>
        <w:tab/>
      </w:r>
      <w:r>
        <w:rPr>
          <w:rFonts w:hint="eastAsia"/>
        </w:rPr>
        <w:t>识读数据码“保存”；</w:t>
      </w:r>
    </w:p>
    <w:p w:rsidR="000F11DF" w:rsidRDefault="00BA7674">
      <w:pPr>
        <w:ind w:firstLineChars="200" w:firstLine="420"/>
      </w:pPr>
      <w:r>
        <w:rPr>
          <w:rFonts w:hint="eastAsia"/>
        </w:rPr>
        <w:lastRenderedPageBreak/>
        <w:t>5.</w:t>
      </w:r>
      <w:r>
        <w:rPr>
          <w:rFonts w:hint="eastAsia"/>
        </w:rPr>
        <w:tab/>
      </w:r>
      <w:r>
        <w:rPr>
          <w:rFonts w:hint="eastAsia"/>
        </w:rPr>
        <w:t>识读“关闭设置码”。（若要继续使用，可跳过此步骤）</w:t>
      </w:r>
    </w:p>
    <w:p w:rsidR="000F11DF" w:rsidRDefault="000F11DF">
      <w:pPr>
        <w:ind w:firstLineChars="200" w:firstLine="420"/>
      </w:pPr>
    </w:p>
    <w:p w:rsidR="000F11DF" w:rsidRDefault="00BA7674">
      <w:pPr>
        <w:pStyle w:val="2"/>
        <w:numPr>
          <w:ilvl w:val="0"/>
          <w:numId w:val="0"/>
        </w:numPr>
        <w:ind w:left="851"/>
      </w:pPr>
      <w:bookmarkStart w:id="227" w:name="_Toc60321984"/>
      <w:r>
        <w:rPr>
          <w:rFonts w:hint="eastAsia"/>
        </w:rPr>
        <w:t>修改</w:t>
      </w:r>
      <w:r>
        <w:rPr>
          <w:rFonts w:hint="eastAsia"/>
        </w:rPr>
        <w:t xml:space="preserve"> Code ID</w:t>
      </w:r>
      <w:bookmarkEnd w:id="227"/>
    </w:p>
    <w:p w:rsidR="000F11DF" w:rsidRDefault="00BA7674">
      <w:pPr>
        <w:ind w:firstLineChars="200" w:firstLine="420"/>
      </w:pPr>
      <w:r>
        <w:rPr>
          <w:rFonts w:hint="eastAsia"/>
        </w:rPr>
        <w:t>示例：修改</w:t>
      </w:r>
      <w:r>
        <w:rPr>
          <w:rFonts w:hint="eastAsia"/>
        </w:rPr>
        <w:t xml:space="preserve"> PDF417 Code ID </w:t>
      </w:r>
      <w:r>
        <w:rPr>
          <w:rFonts w:hint="eastAsia"/>
        </w:rPr>
        <w:t>为字母‘</w:t>
      </w:r>
      <w:r>
        <w:rPr>
          <w:rFonts w:hint="eastAsia"/>
        </w:rPr>
        <w:t>p</w:t>
      </w:r>
      <w:r>
        <w:rPr>
          <w:rFonts w:hint="eastAsia"/>
        </w:rPr>
        <w:t>’</w:t>
      </w:r>
      <w:r>
        <w:rPr>
          <w:rFonts w:hint="eastAsia"/>
        </w:rPr>
        <w:t xml:space="preserve"> </w:t>
      </w:r>
      <w:r>
        <w:rPr>
          <w:rFonts w:hint="eastAsia"/>
        </w:rPr>
        <w:t>示例</w:t>
      </w:r>
      <w:r>
        <w:rPr>
          <w:rFonts w:hint="eastAsia"/>
        </w:rPr>
        <w:t>:</w:t>
      </w:r>
    </w:p>
    <w:p w:rsidR="000F11DF" w:rsidRDefault="00BA7674">
      <w:pPr>
        <w:ind w:firstLineChars="200" w:firstLine="420"/>
      </w:pPr>
      <w:r>
        <w:rPr>
          <w:rFonts w:hint="eastAsia"/>
        </w:rPr>
        <w:t>1.</w:t>
      </w:r>
      <w:r>
        <w:rPr>
          <w:rFonts w:hint="eastAsia"/>
        </w:rPr>
        <w:tab/>
      </w:r>
      <w:r>
        <w:rPr>
          <w:rFonts w:hint="eastAsia"/>
        </w:rPr>
        <w:t>查字符表得到“</w:t>
      </w:r>
      <w:r>
        <w:rPr>
          <w:rFonts w:hint="eastAsia"/>
        </w:rPr>
        <w:t>p</w:t>
      </w:r>
      <w:r>
        <w:rPr>
          <w:rFonts w:hint="eastAsia"/>
        </w:rPr>
        <w:t>”对应的</w:t>
      </w:r>
      <w:r>
        <w:rPr>
          <w:rFonts w:hint="eastAsia"/>
        </w:rPr>
        <w:t xml:space="preserve"> 16 </w:t>
      </w:r>
      <w:r>
        <w:rPr>
          <w:rFonts w:hint="eastAsia"/>
        </w:rPr>
        <w:t>进制值为</w:t>
      </w:r>
      <w:r>
        <w:rPr>
          <w:rFonts w:hint="eastAsia"/>
        </w:rPr>
        <w:t>70</w:t>
      </w:r>
      <w:r>
        <w:rPr>
          <w:rFonts w:hint="eastAsia"/>
        </w:rPr>
        <w:t>；</w:t>
      </w:r>
    </w:p>
    <w:p w:rsidR="000F11DF" w:rsidRDefault="00BA7674">
      <w:pPr>
        <w:ind w:firstLineChars="200" w:firstLine="420"/>
      </w:pPr>
      <w:r>
        <w:rPr>
          <w:rFonts w:hint="eastAsia"/>
        </w:rPr>
        <w:t>2.</w:t>
      </w:r>
      <w:r>
        <w:rPr>
          <w:rFonts w:hint="eastAsia"/>
        </w:rPr>
        <w:tab/>
      </w:r>
      <w:r>
        <w:rPr>
          <w:rFonts w:hint="eastAsia"/>
        </w:rPr>
        <w:t>识读“开启设置码”；（如果已经启用，可跳过此步骤）</w:t>
      </w:r>
    </w:p>
    <w:p w:rsidR="000F11DF" w:rsidRDefault="00BA7674">
      <w:pPr>
        <w:ind w:firstLineChars="200" w:firstLine="420"/>
      </w:pPr>
      <w:r>
        <w:rPr>
          <w:rFonts w:hint="eastAsia"/>
        </w:rPr>
        <w:t>3.</w:t>
      </w:r>
      <w:r>
        <w:rPr>
          <w:rFonts w:hint="eastAsia"/>
        </w:rPr>
        <w:tab/>
      </w:r>
      <w:r>
        <w:rPr>
          <w:rFonts w:hint="eastAsia"/>
        </w:rPr>
        <w:t>识读“修改</w:t>
      </w:r>
      <w:r>
        <w:rPr>
          <w:rFonts w:hint="eastAsia"/>
        </w:rPr>
        <w:t xml:space="preserve"> PDF417 Code ID</w:t>
      </w:r>
      <w:r>
        <w:rPr>
          <w:rFonts w:hint="eastAsia"/>
        </w:rPr>
        <w:t>”；</w:t>
      </w:r>
    </w:p>
    <w:p w:rsidR="000F11DF" w:rsidRDefault="00BA7674">
      <w:pPr>
        <w:ind w:firstLineChars="200" w:firstLine="420"/>
      </w:pPr>
      <w:r>
        <w:rPr>
          <w:rFonts w:hint="eastAsia"/>
        </w:rPr>
        <w:t>4.</w:t>
      </w:r>
      <w:r>
        <w:rPr>
          <w:rFonts w:hint="eastAsia"/>
        </w:rPr>
        <w:tab/>
      </w:r>
      <w:r>
        <w:rPr>
          <w:rFonts w:hint="eastAsia"/>
        </w:rPr>
        <w:t>识读数据码“</w:t>
      </w:r>
      <w:r>
        <w:rPr>
          <w:rFonts w:hint="eastAsia"/>
        </w:rPr>
        <w:t>7</w:t>
      </w:r>
      <w:r>
        <w:rPr>
          <w:rFonts w:hint="eastAsia"/>
        </w:rPr>
        <w:t>”，“</w:t>
      </w:r>
      <w:r>
        <w:rPr>
          <w:rFonts w:hint="eastAsia"/>
        </w:rPr>
        <w:t>0</w:t>
      </w:r>
      <w:r>
        <w:rPr>
          <w:rFonts w:hint="eastAsia"/>
        </w:rPr>
        <w:t>”；</w:t>
      </w:r>
    </w:p>
    <w:p w:rsidR="000F11DF" w:rsidRDefault="00BA7674">
      <w:pPr>
        <w:ind w:firstLineChars="200" w:firstLine="420"/>
      </w:pPr>
      <w:r>
        <w:rPr>
          <w:rFonts w:hint="eastAsia"/>
        </w:rPr>
        <w:t>5.</w:t>
      </w:r>
      <w:r>
        <w:rPr>
          <w:rFonts w:hint="eastAsia"/>
        </w:rPr>
        <w:tab/>
      </w:r>
      <w:r>
        <w:rPr>
          <w:rFonts w:hint="eastAsia"/>
        </w:rPr>
        <w:t>识读数据码“保存”；</w:t>
      </w:r>
    </w:p>
    <w:p w:rsidR="000F11DF" w:rsidRDefault="00BA7674">
      <w:pPr>
        <w:ind w:firstLineChars="200" w:firstLine="420"/>
      </w:pPr>
      <w:r>
        <w:rPr>
          <w:rFonts w:hint="eastAsia"/>
        </w:rPr>
        <w:t>6.</w:t>
      </w:r>
      <w:r>
        <w:rPr>
          <w:rFonts w:hint="eastAsia"/>
        </w:rPr>
        <w:tab/>
      </w:r>
      <w:r>
        <w:rPr>
          <w:rFonts w:hint="eastAsia"/>
        </w:rPr>
        <w:t>识读“关闭设置码”。（若要继续使用，可跳过此步骤）</w:t>
      </w:r>
    </w:p>
    <w:p w:rsidR="000F11DF" w:rsidRDefault="000F11DF"/>
    <w:p w:rsidR="000F11DF" w:rsidRDefault="00BA7674">
      <w:pPr>
        <w:pStyle w:val="2"/>
        <w:numPr>
          <w:ilvl w:val="0"/>
          <w:numId w:val="0"/>
        </w:numPr>
        <w:ind w:left="851"/>
      </w:pPr>
      <w:bookmarkStart w:id="228" w:name="_NGR_信息设置方法"/>
      <w:bookmarkStart w:id="229" w:name="_Toc60321985"/>
      <w:bookmarkEnd w:id="228"/>
      <w:r>
        <w:rPr>
          <w:rFonts w:hint="eastAsia"/>
        </w:rPr>
        <w:t xml:space="preserve">NGR </w:t>
      </w:r>
      <w:r>
        <w:rPr>
          <w:rFonts w:hint="eastAsia"/>
        </w:rPr>
        <w:t>信息设置方法</w:t>
      </w:r>
      <w:bookmarkEnd w:id="229"/>
    </w:p>
    <w:p w:rsidR="000F11DF" w:rsidRDefault="00BA7674">
      <w:pPr>
        <w:ind w:firstLineChars="200" w:firstLine="420"/>
      </w:pPr>
      <w:r>
        <w:rPr>
          <w:rFonts w:hint="eastAsia"/>
        </w:rPr>
        <w:t>示例：修改</w:t>
      </w:r>
      <w:r>
        <w:rPr>
          <w:rFonts w:hint="eastAsia"/>
        </w:rPr>
        <w:t xml:space="preserve"> NGR </w:t>
      </w:r>
      <w:r>
        <w:rPr>
          <w:rFonts w:hint="eastAsia"/>
        </w:rPr>
        <w:t>信息为字串</w:t>
      </w:r>
      <w:r>
        <w:rPr>
          <w:rFonts w:hint="eastAsia"/>
        </w:rPr>
        <w:t xml:space="preserve"> </w:t>
      </w:r>
      <w:r>
        <w:rPr>
          <w:rFonts w:hint="eastAsia"/>
        </w:rPr>
        <w:t>“</w:t>
      </w:r>
      <w:r>
        <w:rPr>
          <w:rFonts w:hint="eastAsia"/>
        </w:rPr>
        <w:t>!ERR</w:t>
      </w:r>
      <w:r>
        <w:rPr>
          <w:rFonts w:hint="eastAsia"/>
        </w:rPr>
        <w:t>”示例</w:t>
      </w:r>
      <w:r>
        <w:rPr>
          <w:rFonts w:hint="eastAsia"/>
        </w:rPr>
        <w:t>:</w:t>
      </w:r>
    </w:p>
    <w:p w:rsidR="000F11DF" w:rsidRDefault="00BA7674">
      <w:pPr>
        <w:ind w:firstLineChars="200" w:firstLine="420"/>
      </w:pPr>
      <w:r>
        <w:rPr>
          <w:rFonts w:hint="eastAsia"/>
        </w:rPr>
        <w:t>1.</w:t>
      </w:r>
      <w:r>
        <w:rPr>
          <w:rFonts w:hint="eastAsia"/>
        </w:rPr>
        <w:tab/>
      </w:r>
      <w:r>
        <w:rPr>
          <w:rFonts w:hint="eastAsia"/>
        </w:rPr>
        <w:t>查字符表得到“</w:t>
      </w:r>
      <w:r>
        <w:rPr>
          <w:rFonts w:hint="eastAsia"/>
        </w:rPr>
        <w:t>!ERR</w:t>
      </w:r>
      <w:r>
        <w:rPr>
          <w:rFonts w:hint="eastAsia"/>
        </w:rPr>
        <w:t>”对应的</w:t>
      </w:r>
      <w:r>
        <w:rPr>
          <w:rFonts w:hint="eastAsia"/>
        </w:rPr>
        <w:t xml:space="preserve"> 16 </w:t>
      </w:r>
      <w:r>
        <w:rPr>
          <w:rFonts w:hint="eastAsia"/>
        </w:rPr>
        <w:t>进制值为：</w:t>
      </w:r>
      <w:r>
        <w:rPr>
          <w:rFonts w:hint="eastAsia"/>
        </w:rPr>
        <w:t>21</w:t>
      </w:r>
      <w:r>
        <w:rPr>
          <w:rFonts w:hint="eastAsia"/>
        </w:rPr>
        <w:t>，</w:t>
      </w:r>
      <w:r>
        <w:rPr>
          <w:rFonts w:hint="eastAsia"/>
        </w:rPr>
        <w:t>45</w:t>
      </w:r>
      <w:r>
        <w:rPr>
          <w:rFonts w:hint="eastAsia"/>
        </w:rPr>
        <w:t>，</w:t>
      </w:r>
      <w:r>
        <w:rPr>
          <w:rFonts w:hint="eastAsia"/>
        </w:rPr>
        <w:t>52</w:t>
      </w:r>
      <w:r>
        <w:rPr>
          <w:rFonts w:hint="eastAsia"/>
        </w:rPr>
        <w:t>，</w:t>
      </w:r>
      <w:r>
        <w:rPr>
          <w:rFonts w:hint="eastAsia"/>
        </w:rPr>
        <w:t>52</w:t>
      </w:r>
      <w:r>
        <w:rPr>
          <w:rFonts w:hint="eastAsia"/>
        </w:rPr>
        <w:t>；</w:t>
      </w:r>
    </w:p>
    <w:p w:rsidR="000F11DF" w:rsidRDefault="00BA7674">
      <w:pPr>
        <w:ind w:firstLineChars="200" w:firstLine="420"/>
      </w:pPr>
      <w:r>
        <w:rPr>
          <w:rFonts w:hint="eastAsia"/>
        </w:rPr>
        <w:t>2.</w:t>
      </w:r>
      <w:r>
        <w:rPr>
          <w:rFonts w:hint="eastAsia"/>
        </w:rPr>
        <w:tab/>
      </w:r>
      <w:r>
        <w:rPr>
          <w:rFonts w:hint="eastAsia"/>
        </w:rPr>
        <w:t>识读“开启设置码”；（如果已经启用，可跳过此步骤）</w:t>
      </w:r>
    </w:p>
    <w:p w:rsidR="000F11DF" w:rsidRDefault="00BA7674">
      <w:pPr>
        <w:ind w:firstLineChars="200" w:firstLine="420"/>
      </w:pPr>
      <w:r>
        <w:rPr>
          <w:rFonts w:hint="eastAsia"/>
        </w:rPr>
        <w:t>3.</w:t>
      </w:r>
      <w:r>
        <w:rPr>
          <w:rFonts w:hint="eastAsia"/>
        </w:rPr>
        <w:tab/>
      </w:r>
      <w:r>
        <w:rPr>
          <w:rFonts w:hint="eastAsia"/>
        </w:rPr>
        <w:t>识读“修改</w:t>
      </w:r>
      <w:r>
        <w:rPr>
          <w:rFonts w:hint="eastAsia"/>
        </w:rPr>
        <w:t xml:space="preserve"> NGR </w:t>
      </w:r>
      <w:r>
        <w:rPr>
          <w:rFonts w:hint="eastAsia"/>
        </w:rPr>
        <w:t>信息”；</w:t>
      </w:r>
    </w:p>
    <w:p w:rsidR="000F11DF" w:rsidRDefault="00BA7674">
      <w:pPr>
        <w:ind w:firstLineChars="200" w:firstLine="420"/>
      </w:pPr>
      <w:r>
        <w:rPr>
          <w:rFonts w:hint="eastAsia"/>
        </w:rPr>
        <w:t>4.</w:t>
      </w:r>
      <w:r>
        <w:rPr>
          <w:rFonts w:hint="eastAsia"/>
        </w:rPr>
        <w:tab/>
      </w:r>
      <w:r>
        <w:rPr>
          <w:rFonts w:hint="eastAsia"/>
        </w:rPr>
        <w:t>识读数据码“</w:t>
      </w:r>
      <w:r>
        <w:rPr>
          <w:rFonts w:hint="eastAsia"/>
        </w:rPr>
        <w:t>2</w:t>
      </w:r>
      <w:r>
        <w:rPr>
          <w:rFonts w:hint="eastAsia"/>
        </w:rPr>
        <w:t>”，“</w:t>
      </w:r>
      <w:r>
        <w:rPr>
          <w:rFonts w:hint="eastAsia"/>
        </w:rPr>
        <w:t>1</w:t>
      </w:r>
      <w:r>
        <w:rPr>
          <w:rFonts w:hint="eastAsia"/>
        </w:rPr>
        <w:t>”，“</w:t>
      </w:r>
      <w:r>
        <w:rPr>
          <w:rFonts w:hint="eastAsia"/>
        </w:rPr>
        <w:t>4</w:t>
      </w:r>
      <w:r>
        <w:rPr>
          <w:rFonts w:hint="eastAsia"/>
        </w:rPr>
        <w:t>”，“</w:t>
      </w:r>
      <w:r>
        <w:rPr>
          <w:rFonts w:hint="eastAsia"/>
        </w:rPr>
        <w:t>5</w:t>
      </w:r>
      <w:r>
        <w:rPr>
          <w:rFonts w:hint="eastAsia"/>
        </w:rPr>
        <w:t>”，“</w:t>
      </w:r>
      <w:r>
        <w:rPr>
          <w:rFonts w:hint="eastAsia"/>
        </w:rPr>
        <w:t>5</w:t>
      </w:r>
      <w:r>
        <w:rPr>
          <w:rFonts w:hint="eastAsia"/>
        </w:rPr>
        <w:t>”，“</w:t>
      </w:r>
      <w:r>
        <w:rPr>
          <w:rFonts w:hint="eastAsia"/>
        </w:rPr>
        <w:t>2</w:t>
      </w:r>
      <w:r>
        <w:rPr>
          <w:rFonts w:hint="eastAsia"/>
        </w:rPr>
        <w:t>”，“</w:t>
      </w:r>
      <w:r>
        <w:rPr>
          <w:rFonts w:hint="eastAsia"/>
        </w:rPr>
        <w:t>5</w:t>
      </w:r>
      <w:r>
        <w:rPr>
          <w:rFonts w:hint="eastAsia"/>
        </w:rPr>
        <w:t>”，“</w:t>
      </w:r>
      <w:r>
        <w:rPr>
          <w:rFonts w:hint="eastAsia"/>
        </w:rPr>
        <w:t>2</w:t>
      </w:r>
      <w:r>
        <w:rPr>
          <w:rFonts w:hint="eastAsia"/>
        </w:rPr>
        <w:t>”；</w:t>
      </w:r>
    </w:p>
    <w:p w:rsidR="000F11DF" w:rsidRDefault="00BA7674">
      <w:pPr>
        <w:ind w:firstLineChars="200" w:firstLine="420"/>
      </w:pPr>
      <w:r>
        <w:rPr>
          <w:rFonts w:hint="eastAsia"/>
        </w:rPr>
        <w:t>5.</w:t>
      </w:r>
      <w:r>
        <w:rPr>
          <w:rFonts w:hint="eastAsia"/>
        </w:rPr>
        <w:tab/>
      </w:r>
      <w:r>
        <w:rPr>
          <w:rFonts w:hint="eastAsia"/>
        </w:rPr>
        <w:t>识读数据码“保存”；</w:t>
      </w:r>
    </w:p>
    <w:p w:rsidR="000F11DF" w:rsidRDefault="00BA7674">
      <w:pPr>
        <w:ind w:firstLineChars="200" w:firstLine="420"/>
      </w:pPr>
      <w:r>
        <w:rPr>
          <w:rFonts w:hint="eastAsia"/>
        </w:rPr>
        <w:t>6.</w:t>
      </w:r>
      <w:r>
        <w:rPr>
          <w:rFonts w:hint="eastAsia"/>
        </w:rPr>
        <w:tab/>
      </w:r>
      <w:r>
        <w:rPr>
          <w:rFonts w:hint="eastAsia"/>
        </w:rPr>
        <w:t>识读“关闭设置码”。（若要继续使用，可跳过此步骤）</w:t>
      </w:r>
    </w:p>
    <w:p w:rsidR="000F11DF" w:rsidRDefault="000F11DF">
      <w:pPr>
        <w:ind w:firstLineChars="200" w:firstLine="420"/>
      </w:pPr>
    </w:p>
    <w:p w:rsidR="000F11DF" w:rsidRDefault="00BA7674">
      <w:pPr>
        <w:pStyle w:val="2"/>
        <w:numPr>
          <w:ilvl w:val="0"/>
          <w:numId w:val="0"/>
        </w:numPr>
        <w:ind w:left="851"/>
      </w:pPr>
      <w:bookmarkStart w:id="230" w:name="_Toc60321986"/>
      <w:r>
        <w:rPr>
          <w:rFonts w:hint="eastAsia"/>
        </w:rPr>
        <w:t>设置最大长度限制或最小长度限制</w:t>
      </w:r>
      <w:bookmarkEnd w:id="230"/>
    </w:p>
    <w:p w:rsidR="000F11DF" w:rsidRDefault="00BA7674">
      <w:pPr>
        <w:ind w:firstLineChars="200" w:firstLine="420"/>
      </w:pPr>
      <w:r>
        <w:rPr>
          <w:rFonts w:hint="eastAsia"/>
        </w:rPr>
        <w:t>提示：任何一维条码最大长度限制值不得超过</w:t>
      </w:r>
      <w:r>
        <w:rPr>
          <w:rFonts w:hint="eastAsia"/>
        </w:rPr>
        <w:t xml:space="preserve"> 127</w:t>
      </w:r>
      <w:r>
        <w:rPr>
          <w:rFonts w:hint="eastAsia"/>
        </w:rPr>
        <w:t>；若最大长度小于最小长度，则为仅识读这两种长度的条码；若最大长度等于最小长度，则仅支持此长度。</w:t>
      </w:r>
    </w:p>
    <w:p w:rsidR="000F11DF" w:rsidRDefault="00BA7674">
      <w:pPr>
        <w:ind w:firstLineChars="200" w:firstLine="420"/>
      </w:pPr>
      <w:r>
        <w:rPr>
          <w:rFonts w:hint="eastAsia"/>
        </w:rPr>
        <w:t>示例：限制</w:t>
      </w:r>
      <w:r>
        <w:rPr>
          <w:rFonts w:hint="eastAsia"/>
        </w:rPr>
        <w:t xml:space="preserve"> Code 128 </w:t>
      </w:r>
      <w:r>
        <w:rPr>
          <w:rFonts w:hint="eastAsia"/>
        </w:rPr>
        <w:t>类型仅识读最小</w:t>
      </w:r>
      <w:r>
        <w:rPr>
          <w:rFonts w:hint="eastAsia"/>
        </w:rPr>
        <w:t xml:space="preserve"> 8 </w:t>
      </w:r>
      <w:r>
        <w:rPr>
          <w:rFonts w:hint="eastAsia"/>
        </w:rPr>
        <w:t>字节，最大</w:t>
      </w:r>
      <w:r>
        <w:rPr>
          <w:rFonts w:hint="eastAsia"/>
        </w:rPr>
        <w:t xml:space="preserve"> 12 </w:t>
      </w:r>
      <w:r>
        <w:rPr>
          <w:rFonts w:hint="eastAsia"/>
        </w:rPr>
        <w:t>字节的符号。</w:t>
      </w:r>
    </w:p>
    <w:p w:rsidR="000F11DF" w:rsidRDefault="00BA7674">
      <w:pPr>
        <w:ind w:firstLineChars="200" w:firstLine="420"/>
      </w:pPr>
      <w:r>
        <w:rPr>
          <w:rFonts w:hint="eastAsia"/>
        </w:rPr>
        <w:t>1.</w:t>
      </w:r>
      <w:r>
        <w:rPr>
          <w:rFonts w:hint="eastAsia"/>
        </w:rPr>
        <w:tab/>
      </w:r>
      <w:r>
        <w:rPr>
          <w:rFonts w:hint="eastAsia"/>
        </w:rPr>
        <w:t>识读“开启设置码”；（如果已经启用，可跳过此步骤）</w:t>
      </w:r>
    </w:p>
    <w:p w:rsidR="000F11DF" w:rsidRDefault="00BA7674">
      <w:pPr>
        <w:ind w:firstLineChars="200" w:firstLine="420"/>
      </w:pPr>
      <w:r>
        <w:rPr>
          <w:rFonts w:hint="eastAsia"/>
        </w:rPr>
        <w:t>2.</w:t>
      </w:r>
      <w:r>
        <w:rPr>
          <w:rFonts w:hint="eastAsia"/>
        </w:rPr>
        <w:tab/>
      </w:r>
      <w:r>
        <w:rPr>
          <w:rFonts w:hint="eastAsia"/>
        </w:rPr>
        <w:t>识读</w:t>
      </w:r>
      <w:r>
        <w:rPr>
          <w:rFonts w:hint="eastAsia"/>
        </w:rPr>
        <w:t xml:space="preserve"> Code 128 </w:t>
      </w:r>
      <w:r>
        <w:rPr>
          <w:rFonts w:hint="eastAsia"/>
        </w:rPr>
        <w:t>属性的“设置最小长度限制”；</w:t>
      </w:r>
    </w:p>
    <w:p w:rsidR="000F11DF" w:rsidRDefault="00BA7674">
      <w:pPr>
        <w:ind w:firstLineChars="200" w:firstLine="420"/>
      </w:pPr>
      <w:r>
        <w:rPr>
          <w:rFonts w:hint="eastAsia"/>
        </w:rPr>
        <w:t>3.</w:t>
      </w:r>
      <w:r>
        <w:rPr>
          <w:rFonts w:hint="eastAsia"/>
        </w:rPr>
        <w:tab/>
      </w:r>
      <w:r>
        <w:rPr>
          <w:rFonts w:hint="eastAsia"/>
        </w:rPr>
        <w:t>识读数据码“</w:t>
      </w:r>
      <w:r>
        <w:rPr>
          <w:rFonts w:hint="eastAsia"/>
        </w:rPr>
        <w:t>8</w:t>
      </w:r>
      <w:r>
        <w:rPr>
          <w:rFonts w:hint="eastAsia"/>
        </w:rPr>
        <w:t>”；</w:t>
      </w:r>
    </w:p>
    <w:p w:rsidR="000F11DF" w:rsidRDefault="00BA7674">
      <w:pPr>
        <w:ind w:firstLineChars="200" w:firstLine="420"/>
      </w:pPr>
      <w:r>
        <w:rPr>
          <w:rFonts w:hint="eastAsia"/>
        </w:rPr>
        <w:t>4.</w:t>
      </w:r>
      <w:r>
        <w:rPr>
          <w:rFonts w:hint="eastAsia"/>
        </w:rPr>
        <w:tab/>
      </w:r>
      <w:r>
        <w:rPr>
          <w:rFonts w:hint="eastAsia"/>
        </w:rPr>
        <w:t>识读“保存”；</w:t>
      </w:r>
    </w:p>
    <w:p w:rsidR="000F11DF" w:rsidRDefault="00BA7674">
      <w:pPr>
        <w:ind w:firstLineChars="200" w:firstLine="420"/>
      </w:pPr>
      <w:r>
        <w:rPr>
          <w:rFonts w:hint="eastAsia"/>
        </w:rPr>
        <w:t>5.</w:t>
      </w:r>
      <w:r>
        <w:rPr>
          <w:rFonts w:hint="eastAsia"/>
        </w:rPr>
        <w:tab/>
      </w:r>
      <w:r>
        <w:rPr>
          <w:rFonts w:hint="eastAsia"/>
        </w:rPr>
        <w:t>识读</w:t>
      </w:r>
      <w:r>
        <w:rPr>
          <w:rFonts w:hint="eastAsia"/>
        </w:rPr>
        <w:t xml:space="preserve"> Code 128 </w:t>
      </w:r>
      <w:r>
        <w:rPr>
          <w:rFonts w:hint="eastAsia"/>
        </w:rPr>
        <w:t>属性的“设置最大长度限制”；</w:t>
      </w:r>
    </w:p>
    <w:p w:rsidR="000F11DF" w:rsidRDefault="00BA7674">
      <w:pPr>
        <w:ind w:firstLineChars="200" w:firstLine="420"/>
      </w:pPr>
      <w:r>
        <w:rPr>
          <w:rFonts w:hint="eastAsia"/>
        </w:rPr>
        <w:t>6.</w:t>
      </w:r>
      <w:r>
        <w:rPr>
          <w:rFonts w:hint="eastAsia"/>
        </w:rPr>
        <w:tab/>
      </w:r>
      <w:r>
        <w:rPr>
          <w:rFonts w:hint="eastAsia"/>
        </w:rPr>
        <w:t>识读数据码“</w:t>
      </w:r>
      <w:r>
        <w:rPr>
          <w:rFonts w:hint="eastAsia"/>
        </w:rPr>
        <w:t>1</w:t>
      </w:r>
      <w:r>
        <w:rPr>
          <w:rFonts w:hint="eastAsia"/>
        </w:rPr>
        <w:t>”；</w:t>
      </w:r>
    </w:p>
    <w:p w:rsidR="000F11DF" w:rsidRDefault="00BA7674">
      <w:pPr>
        <w:ind w:firstLineChars="200" w:firstLine="420"/>
      </w:pPr>
      <w:r>
        <w:rPr>
          <w:rFonts w:hint="eastAsia"/>
        </w:rPr>
        <w:t>7.</w:t>
      </w:r>
      <w:r>
        <w:rPr>
          <w:rFonts w:hint="eastAsia"/>
        </w:rPr>
        <w:tab/>
      </w:r>
      <w:r>
        <w:rPr>
          <w:rFonts w:hint="eastAsia"/>
        </w:rPr>
        <w:t>识读数据码“</w:t>
      </w:r>
      <w:r>
        <w:rPr>
          <w:rFonts w:hint="eastAsia"/>
        </w:rPr>
        <w:t>2</w:t>
      </w:r>
      <w:r>
        <w:rPr>
          <w:rFonts w:hint="eastAsia"/>
        </w:rPr>
        <w:t>”；</w:t>
      </w:r>
    </w:p>
    <w:p w:rsidR="000F11DF" w:rsidRDefault="00BA7674">
      <w:pPr>
        <w:ind w:firstLineChars="200" w:firstLine="420"/>
      </w:pPr>
      <w:r>
        <w:rPr>
          <w:rFonts w:hint="eastAsia"/>
        </w:rPr>
        <w:t>8.</w:t>
      </w:r>
      <w:r>
        <w:rPr>
          <w:rFonts w:hint="eastAsia"/>
        </w:rPr>
        <w:tab/>
      </w:r>
      <w:r>
        <w:rPr>
          <w:rFonts w:hint="eastAsia"/>
        </w:rPr>
        <w:t>识读“保存”码</w:t>
      </w:r>
      <w:r>
        <w:rPr>
          <w:rFonts w:hint="eastAsia"/>
        </w:rPr>
        <w:t xml:space="preserve"> </w:t>
      </w:r>
      <w:r>
        <w:rPr>
          <w:rFonts w:hint="eastAsia"/>
        </w:rPr>
        <w:t>；</w:t>
      </w:r>
    </w:p>
    <w:p w:rsidR="000F11DF" w:rsidRDefault="00BA7674">
      <w:pPr>
        <w:ind w:firstLineChars="200" w:firstLine="420"/>
      </w:pPr>
      <w:r>
        <w:rPr>
          <w:rFonts w:hint="eastAsia"/>
        </w:rPr>
        <w:t>9.</w:t>
      </w:r>
      <w:r>
        <w:rPr>
          <w:rFonts w:hint="eastAsia"/>
        </w:rPr>
        <w:tab/>
      </w:r>
      <w:r>
        <w:rPr>
          <w:rFonts w:hint="eastAsia"/>
        </w:rPr>
        <w:t>识读“关闭设置码”。（若要继续使用，可跳过此步骤）</w:t>
      </w:r>
    </w:p>
    <w:p w:rsidR="000F11DF" w:rsidRDefault="000F11DF"/>
    <w:p w:rsidR="000F11DF" w:rsidRDefault="00BA7674">
      <w:pPr>
        <w:pStyle w:val="2"/>
        <w:numPr>
          <w:ilvl w:val="0"/>
          <w:numId w:val="0"/>
        </w:numPr>
        <w:ind w:left="851"/>
      </w:pPr>
      <w:bookmarkStart w:id="231" w:name="_设置键间延时"/>
      <w:bookmarkStart w:id="232" w:name="_Toc60321987"/>
      <w:bookmarkEnd w:id="231"/>
      <w:r>
        <w:rPr>
          <w:rFonts w:hint="eastAsia"/>
        </w:rPr>
        <w:lastRenderedPageBreak/>
        <w:t>设置键间延时</w:t>
      </w:r>
      <w:bookmarkEnd w:id="232"/>
    </w:p>
    <w:p w:rsidR="000F11DF" w:rsidRDefault="00BA7674">
      <w:pPr>
        <w:ind w:firstLineChars="200" w:firstLine="420"/>
      </w:pPr>
      <w:r>
        <w:rPr>
          <w:rFonts w:hint="eastAsia"/>
        </w:rPr>
        <w:t>示例：设置键间延时为</w:t>
      </w:r>
      <w:r>
        <w:rPr>
          <w:rFonts w:hint="eastAsia"/>
        </w:rPr>
        <w:t xml:space="preserve"> 15ms</w:t>
      </w:r>
      <w:r>
        <w:rPr>
          <w:rFonts w:hint="eastAsia"/>
        </w:rPr>
        <w:t>，可以按顺序识读以下条码来设置：</w:t>
      </w:r>
    </w:p>
    <w:p w:rsidR="000F11DF" w:rsidRDefault="00BA7674">
      <w:pPr>
        <w:ind w:firstLineChars="200" w:firstLine="420"/>
      </w:pPr>
      <w:r>
        <w:rPr>
          <w:rFonts w:hint="eastAsia"/>
        </w:rPr>
        <w:t>1.</w:t>
      </w:r>
      <w:r>
        <w:rPr>
          <w:rFonts w:hint="eastAsia"/>
        </w:rPr>
        <w:tab/>
      </w:r>
      <w:r>
        <w:rPr>
          <w:rFonts w:hint="eastAsia"/>
        </w:rPr>
        <w:t>识读“开启设置码”；（如果已经启用，可跳过此步骤）</w:t>
      </w:r>
    </w:p>
    <w:p w:rsidR="000F11DF" w:rsidRDefault="00BA7674">
      <w:pPr>
        <w:ind w:firstLineChars="200" w:firstLine="420"/>
      </w:pPr>
      <w:r>
        <w:rPr>
          <w:rFonts w:hint="eastAsia"/>
        </w:rPr>
        <w:t>2.</w:t>
      </w:r>
      <w:r>
        <w:rPr>
          <w:rFonts w:hint="eastAsia"/>
        </w:rPr>
        <w:tab/>
      </w:r>
      <w:r>
        <w:rPr>
          <w:rFonts w:hint="eastAsia"/>
        </w:rPr>
        <w:t>识读“自定义键间延时”；</w:t>
      </w:r>
    </w:p>
    <w:p w:rsidR="000F11DF" w:rsidRDefault="00BA7674">
      <w:pPr>
        <w:ind w:firstLineChars="200" w:firstLine="420"/>
      </w:pPr>
      <w:r>
        <w:rPr>
          <w:rFonts w:hint="eastAsia"/>
        </w:rPr>
        <w:t>3.</w:t>
      </w:r>
      <w:r>
        <w:rPr>
          <w:rFonts w:hint="eastAsia"/>
        </w:rPr>
        <w:tab/>
      </w:r>
      <w:r>
        <w:rPr>
          <w:rFonts w:hint="eastAsia"/>
        </w:rPr>
        <w:t>识读数据码“</w:t>
      </w:r>
      <w:r>
        <w:rPr>
          <w:rFonts w:hint="eastAsia"/>
        </w:rPr>
        <w:t>1</w:t>
      </w:r>
      <w:r>
        <w:rPr>
          <w:rFonts w:hint="eastAsia"/>
        </w:rPr>
        <w:t>”，“</w:t>
      </w:r>
      <w:r>
        <w:rPr>
          <w:rFonts w:hint="eastAsia"/>
        </w:rPr>
        <w:t>5</w:t>
      </w:r>
      <w:r>
        <w:rPr>
          <w:rFonts w:hint="eastAsia"/>
        </w:rPr>
        <w:t>”；</w:t>
      </w:r>
    </w:p>
    <w:p w:rsidR="000F11DF" w:rsidRDefault="00BA7674">
      <w:pPr>
        <w:ind w:firstLineChars="200" w:firstLine="420"/>
      </w:pPr>
      <w:r>
        <w:rPr>
          <w:rFonts w:hint="eastAsia"/>
        </w:rPr>
        <w:t>4.</w:t>
      </w:r>
      <w:r>
        <w:rPr>
          <w:rFonts w:hint="eastAsia"/>
        </w:rPr>
        <w:tab/>
      </w:r>
      <w:r>
        <w:rPr>
          <w:rFonts w:hint="eastAsia"/>
        </w:rPr>
        <w:t>识读“保存”；</w:t>
      </w:r>
    </w:p>
    <w:p w:rsidR="000F11DF" w:rsidRDefault="00BA7674">
      <w:pPr>
        <w:ind w:firstLineChars="200" w:firstLine="420"/>
      </w:pPr>
      <w:r>
        <w:rPr>
          <w:rFonts w:hint="eastAsia"/>
        </w:rPr>
        <w:t>5.</w:t>
      </w:r>
      <w:r>
        <w:rPr>
          <w:rFonts w:hint="eastAsia"/>
        </w:rPr>
        <w:tab/>
      </w:r>
      <w:r>
        <w:rPr>
          <w:rFonts w:hint="eastAsia"/>
        </w:rPr>
        <w:t>识读“关闭设置码”。（若要继续使用，可跳过此步骤）</w:t>
      </w:r>
    </w:p>
    <w:p w:rsidR="000F11DF" w:rsidRDefault="000F11DF"/>
    <w:p w:rsidR="000F11DF" w:rsidRDefault="00BA7674">
      <w:pPr>
        <w:pStyle w:val="2"/>
        <w:numPr>
          <w:ilvl w:val="0"/>
          <w:numId w:val="0"/>
        </w:numPr>
        <w:ind w:left="851"/>
      </w:pPr>
      <w:bookmarkStart w:id="233" w:name="_修改LED提示时间"/>
      <w:bookmarkStart w:id="234" w:name="_Toc60321988"/>
      <w:bookmarkEnd w:id="233"/>
      <w:r>
        <w:rPr>
          <w:rFonts w:hint="eastAsia"/>
        </w:rPr>
        <w:t>修改</w:t>
      </w:r>
      <w:r>
        <w:t>LED</w:t>
      </w:r>
      <w:r>
        <w:rPr>
          <w:rFonts w:hint="eastAsia"/>
        </w:rPr>
        <w:t>提示时间</w:t>
      </w:r>
      <w:bookmarkEnd w:id="234"/>
    </w:p>
    <w:p w:rsidR="000F11DF" w:rsidRDefault="00BA7674">
      <w:pPr>
        <w:ind w:firstLineChars="200" w:firstLine="420"/>
      </w:pPr>
      <w:r>
        <w:rPr>
          <w:rFonts w:hint="eastAsia"/>
        </w:rPr>
        <w:t>示例：设置</w:t>
      </w:r>
      <w:r>
        <w:rPr>
          <w:rFonts w:hint="eastAsia"/>
        </w:rPr>
        <w:t>L</w:t>
      </w:r>
      <w:r>
        <w:t>ED</w:t>
      </w:r>
      <w:r>
        <w:t>提示时间</w:t>
      </w:r>
      <w:r>
        <w:rPr>
          <w:rFonts w:hint="eastAsia"/>
        </w:rPr>
        <w:t>为</w:t>
      </w:r>
      <w:r>
        <w:rPr>
          <w:rFonts w:hint="eastAsia"/>
        </w:rPr>
        <w:t xml:space="preserve"> </w:t>
      </w:r>
      <w:r>
        <w:t>200</w:t>
      </w:r>
      <w:r>
        <w:rPr>
          <w:rFonts w:hint="eastAsia"/>
        </w:rPr>
        <w:t>ms</w:t>
      </w:r>
      <w:r>
        <w:rPr>
          <w:rFonts w:hint="eastAsia"/>
        </w:rPr>
        <w:t>，可以按顺序识读以下条码来设置：</w:t>
      </w:r>
    </w:p>
    <w:p w:rsidR="000F11DF" w:rsidRDefault="00BA7674">
      <w:pPr>
        <w:ind w:firstLineChars="200" w:firstLine="420"/>
      </w:pPr>
      <w:r>
        <w:rPr>
          <w:rFonts w:hint="eastAsia"/>
        </w:rPr>
        <w:t>1.</w:t>
      </w:r>
      <w:r>
        <w:rPr>
          <w:rFonts w:hint="eastAsia"/>
        </w:rPr>
        <w:tab/>
      </w:r>
      <w:r>
        <w:rPr>
          <w:rFonts w:hint="eastAsia"/>
        </w:rPr>
        <w:t>识读“开启设置码”；（如果已经启用，可跳过此步骤）</w:t>
      </w:r>
    </w:p>
    <w:p w:rsidR="000F11DF" w:rsidRDefault="00BA7674">
      <w:pPr>
        <w:ind w:firstLineChars="200" w:firstLine="420"/>
      </w:pPr>
      <w:r>
        <w:rPr>
          <w:rFonts w:hint="eastAsia"/>
        </w:rPr>
        <w:t>2.</w:t>
      </w:r>
      <w:r>
        <w:rPr>
          <w:rFonts w:hint="eastAsia"/>
        </w:rPr>
        <w:tab/>
      </w:r>
      <w:r>
        <w:rPr>
          <w:rFonts w:hint="eastAsia"/>
        </w:rPr>
        <w:t>识读“自定义键间延时”；</w:t>
      </w:r>
    </w:p>
    <w:p w:rsidR="000F11DF" w:rsidRDefault="00BA7674">
      <w:pPr>
        <w:ind w:firstLineChars="200" w:firstLine="420"/>
      </w:pPr>
      <w:r>
        <w:rPr>
          <w:rFonts w:hint="eastAsia"/>
        </w:rPr>
        <w:t>3.</w:t>
      </w:r>
      <w:r>
        <w:rPr>
          <w:rFonts w:hint="eastAsia"/>
        </w:rPr>
        <w:tab/>
      </w:r>
      <w:r>
        <w:rPr>
          <w:rFonts w:hint="eastAsia"/>
        </w:rPr>
        <w:t>识读数据码“</w:t>
      </w:r>
      <w:r>
        <w:t>2</w:t>
      </w:r>
      <w:r>
        <w:rPr>
          <w:rFonts w:hint="eastAsia"/>
        </w:rPr>
        <w:t>”，“</w:t>
      </w:r>
      <w:r>
        <w:t>0</w:t>
      </w:r>
      <w:r>
        <w:rPr>
          <w:rFonts w:hint="eastAsia"/>
        </w:rPr>
        <w:t>”，“</w:t>
      </w:r>
      <w:r>
        <w:rPr>
          <w:rFonts w:hint="eastAsia"/>
        </w:rPr>
        <w:t>0</w:t>
      </w:r>
      <w:r>
        <w:rPr>
          <w:rFonts w:hint="eastAsia"/>
        </w:rPr>
        <w:t>”；</w:t>
      </w:r>
    </w:p>
    <w:p w:rsidR="000F11DF" w:rsidRDefault="00BA7674">
      <w:pPr>
        <w:ind w:firstLineChars="200" w:firstLine="420"/>
      </w:pPr>
      <w:r>
        <w:rPr>
          <w:rFonts w:hint="eastAsia"/>
        </w:rPr>
        <w:t>4.</w:t>
      </w:r>
      <w:r>
        <w:rPr>
          <w:rFonts w:hint="eastAsia"/>
        </w:rPr>
        <w:tab/>
      </w:r>
      <w:r>
        <w:rPr>
          <w:rFonts w:hint="eastAsia"/>
        </w:rPr>
        <w:t>识读“保存”；</w:t>
      </w:r>
    </w:p>
    <w:p w:rsidR="000F11DF" w:rsidRDefault="00BA7674">
      <w:pPr>
        <w:ind w:firstLineChars="200" w:firstLine="420"/>
      </w:pPr>
      <w:r>
        <w:rPr>
          <w:rFonts w:hint="eastAsia"/>
        </w:rPr>
        <w:t>5.</w:t>
      </w:r>
      <w:r>
        <w:rPr>
          <w:rFonts w:hint="eastAsia"/>
        </w:rPr>
        <w:tab/>
      </w:r>
      <w:r>
        <w:rPr>
          <w:rFonts w:hint="eastAsia"/>
        </w:rPr>
        <w:t>识读“关闭设置码”。（若要继续使用，可跳过此步骤）</w:t>
      </w:r>
    </w:p>
    <w:p w:rsidR="000F11DF" w:rsidRDefault="00BA7674">
      <w:pPr>
        <w:widowControl/>
        <w:jc w:val="left"/>
      </w:pPr>
      <w:r>
        <w:br w:type="page"/>
      </w:r>
    </w:p>
    <w:p w:rsidR="000F11DF" w:rsidRDefault="00BA7674">
      <w:pPr>
        <w:pStyle w:val="1"/>
        <w:numPr>
          <w:ilvl w:val="0"/>
          <w:numId w:val="0"/>
        </w:numPr>
        <w:ind w:left="567" w:hanging="567"/>
      </w:pPr>
      <w:bookmarkStart w:id="235" w:name="_Toc60321989"/>
      <w:r>
        <w:lastRenderedPageBreak/>
        <w:t>附录</w:t>
      </w:r>
      <w:r>
        <w:t>E</w:t>
      </w:r>
      <w:r>
        <w:rPr>
          <w:rFonts w:hint="eastAsia"/>
        </w:rPr>
        <w:t>：</w:t>
      </w:r>
      <w:r>
        <w:t>控制字符转义表</w:t>
      </w:r>
      <w:bookmarkEnd w:id="235"/>
    </w:p>
    <w:tbl>
      <w:tblPr>
        <w:tblStyle w:val="ae"/>
        <w:tblW w:w="8300" w:type="dxa"/>
        <w:tblLook w:val="04A0"/>
      </w:tblPr>
      <w:tblGrid>
        <w:gridCol w:w="1129"/>
        <w:gridCol w:w="1276"/>
        <w:gridCol w:w="2947"/>
        <w:gridCol w:w="2948"/>
      </w:tblGrid>
      <w:tr w:rsidR="000F11DF">
        <w:tc>
          <w:tcPr>
            <w:tcW w:w="1129" w:type="dxa"/>
            <w:shd w:val="clear" w:color="auto" w:fill="CC99FF"/>
          </w:tcPr>
          <w:p w:rsidR="000F11DF" w:rsidRDefault="00BA7674">
            <w:r>
              <w:rPr>
                <w:rFonts w:hint="eastAsia"/>
              </w:rPr>
              <w:t xml:space="preserve">10 </w:t>
            </w:r>
            <w:r>
              <w:rPr>
                <w:rFonts w:hint="eastAsia"/>
              </w:rPr>
              <w:t>进制</w:t>
            </w:r>
          </w:p>
        </w:tc>
        <w:tc>
          <w:tcPr>
            <w:tcW w:w="1276" w:type="dxa"/>
            <w:shd w:val="clear" w:color="auto" w:fill="CC99FF"/>
          </w:tcPr>
          <w:p w:rsidR="000F11DF" w:rsidRDefault="00BA7674">
            <w:r>
              <w:rPr>
                <w:rFonts w:hint="eastAsia"/>
              </w:rPr>
              <w:t xml:space="preserve">16 </w:t>
            </w:r>
            <w:r>
              <w:rPr>
                <w:rFonts w:hint="eastAsia"/>
              </w:rPr>
              <w:t>进制</w:t>
            </w:r>
          </w:p>
        </w:tc>
        <w:tc>
          <w:tcPr>
            <w:tcW w:w="2947" w:type="dxa"/>
            <w:shd w:val="clear" w:color="auto" w:fill="CC99FF"/>
          </w:tcPr>
          <w:p w:rsidR="000F11DF" w:rsidRDefault="00BA7674">
            <w:r>
              <w:rPr>
                <w:rFonts w:hint="eastAsia"/>
              </w:rPr>
              <w:t>对应键值（控制字符转义关）</w:t>
            </w:r>
          </w:p>
        </w:tc>
        <w:tc>
          <w:tcPr>
            <w:tcW w:w="2948" w:type="dxa"/>
            <w:shd w:val="clear" w:color="auto" w:fill="CC99FF"/>
          </w:tcPr>
          <w:p w:rsidR="000F11DF" w:rsidRDefault="00BA7674">
            <w:r>
              <w:rPr>
                <w:rFonts w:hint="eastAsia"/>
              </w:rPr>
              <w:t>对应键值（控制字符转义开）</w:t>
            </w:r>
          </w:p>
        </w:tc>
      </w:tr>
      <w:tr w:rsidR="000F11DF">
        <w:tc>
          <w:tcPr>
            <w:tcW w:w="1129" w:type="dxa"/>
          </w:tcPr>
          <w:p w:rsidR="000F11DF" w:rsidRDefault="00BA7674">
            <w:pPr>
              <w:rPr>
                <w:sz w:val="18"/>
                <w:szCs w:val="18"/>
              </w:rPr>
            </w:pPr>
            <w:r>
              <w:rPr>
                <w:sz w:val="18"/>
                <w:szCs w:val="18"/>
              </w:rPr>
              <w:t>0</w:t>
            </w:r>
          </w:p>
        </w:tc>
        <w:tc>
          <w:tcPr>
            <w:tcW w:w="1276" w:type="dxa"/>
          </w:tcPr>
          <w:p w:rsidR="000F11DF" w:rsidRDefault="00BA7674">
            <w:pPr>
              <w:rPr>
                <w:sz w:val="18"/>
                <w:szCs w:val="18"/>
              </w:rPr>
            </w:pPr>
            <w:r>
              <w:rPr>
                <w:sz w:val="18"/>
                <w:szCs w:val="18"/>
              </w:rPr>
              <w:t>00</w:t>
            </w:r>
          </w:p>
        </w:tc>
        <w:tc>
          <w:tcPr>
            <w:tcW w:w="2947" w:type="dxa"/>
          </w:tcPr>
          <w:p w:rsidR="000F11DF" w:rsidRDefault="00BA7674">
            <w:pPr>
              <w:rPr>
                <w:sz w:val="18"/>
                <w:szCs w:val="18"/>
              </w:rPr>
            </w:pPr>
            <w:r>
              <w:rPr>
                <w:sz w:val="18"/>
                <w:szCs w:val="18"/>
              </w:rPr>
              <w:t>Null</w:t>
            </w:r>
          </w:p>
        </w:tc>
        <w:tc>
          <w:tcPr>
            <w:tcW w:w="2948" w:type="dxa"/>
          </w:tcPr>
          <w:p w:rsidR="000F11DF" w:rsidRDefault="00BA7674">
            <w:pPr>
              <w:rPr>
                <w:sz w:val="18"/>
                <w:szCs w:val="18"/>
              </w:rPr>
            </w:pPr>
            <w:r>
              <w:rPr>
                <w:sz w:val="18"/>
                <w:szCs w:val="18"/>
              </w:rPr>
              <w:t>Ctrl+2</w:t>
            </w:r>
          </w:p>
        </w:tc>
      </w:tr>
      <w:tr w:rsidR="000F11DF">
        <w:tc>
          <w:tcPr>
            <w:tcW w:w="1129" w:type="dxa"/>
          </w:tcPr>
          <w:p w:rsidR="000F11DF" w:rsidRDefault="00BA7674">
            <w:pPr>
              <w:rPr>
                <w:sz w:val="18"/>
                <w:szCs w:val="18"/>
              </w:rPr>
            </w:pPr>
            <w:r>
              <w:rPr>
                <w:sz w:val="18"/>
                <w:szCs w:val="18"/>
              </w:rPr>
              <w:t>1</w:t>
            </w:r>
          </w:p>
        </w:tc>
        <w:tc>
          <w:tcPr>
            <w:tcW w:w="1276" w:type="dxa"/>
          </w:tcPr>
          <w:p w:rsidR="000F11DF" w:rsidRDefault="00BA7674">
            <w:pPr>
              <w:rPr>
                <w:sz w:val="18"/>
                <w:szCs w:val="18"/>
              </w:rPr>
            </w:pPr>
            <w:r>
              <w:rPr>
                <w:sz w:val="18"/>
                <w:szCs w:val="18"/>
              </w:rPr>
              <w:t>01</w:t>
            </w:r>
          </w:p>
        </w:tc>
        <w:tc>
          <w:tcPr>
            <w:tcW w:w="2947" w:type="dxa"/>
          </w:tcPr>
          <w:p w:rsidR="000F11DF" w:rsidRDefault="00BA7674">
            <w:pPr>
              <w:rPr>
                <w:sz w:val="18"/>
                <w:szCs w:val="18"/>
              </w:rPr>
            </w:pPr>
            <w:r>
              <w:rPr>
                <w:sz w:val="18"/>
                <w:szCs w:val="18"/>
              </w:rPr>
              <w:t>Keypad Enter</w:t>
            </w:r>
          </w:p>
        </w:tc>
        <w:tc>
          <w:tcPr>
            <w:tcW w:w="2948" w:type="dxa"/>
          </w:tcPr>
          <w:p w:rsidR="000F11DF" w:rsidRDefault="00BA7674">
            <w:pPr>
              <w:rPr>
                <w:sz w:val="18"/>
                <w:szCs w:val="18"/>
              </w:rPr>
            </w:pPr>
            <w:r>
              <w:rPr>
                <w:sz w:val="18"/>
                <w:szCs w:val="18"/>
              </w:rPr>
              <w:t>Ctrl+A</w:t>
            </w:r>
          </w:p>
        </w:tc>
      </w:tr>
      <w:tr w:rsidR="000F11DF">
        <w:tc>
          <w:tcPr>
            <w:tcW w:w="1129" w:type="dxa"/>
          </w:tcPr>
          <w:p w:rsidR="000F11DF" w:rsidRDefault="00BA7674">
            <w:pPr>
              <w:rPr>
                <w:sz w:val="18"/>
                <w:szCs w:val="18"/>
              </w:rPr>
            </w:pPr>
            <w:r>
              <w:rPr>
                <w:sz w:val="18"/>
                <w:szCs w:val="18"/>
              </w:rPr>
              <w:t>2</w:t>
            </w:r>
          </w:p>
        </w:tc>
        <w:tc>
          <w:tcPr>
            <w:tcW w:w="1276" w:type="dxa"/>
          </w:tcPr>
          <w:p w:rsidR="000F11DF" w:rsidRDefault="00BA7674">
            <w:pPr>
              <w:rPr>
                <w:sz w:val="18"/>
                <w:szCs w:val="18"/>
              </w:rPr>
            </w:pPr>
            <w:r>
              <w:rPr>
                <w:sz w:val="18"/>
                <w:szCs w:val="18"/>
              </w:rPr>
              <w:t>02</w:t>
            </w:r>
          </w:p>
        </w:tc>
        <w:tc>
          <w:tcPr>
            <w:tcW w:w="2947" w:type="dxa"/>
          </w:tcPr>
          <w:p w:rsidR="000F11DF" w:rsidRDefault="00BA7674">
            <w:pPr>
              <w:rPr>
                <w:sz w:val="18"/>
                <w:szCs w:val="18"/>
              </w:rPr>
            </w:pPr>
            <w:r>
              <w:rPr>
                <w:sz w:val="18"/>
                <w:szCs w:val="18"/>
              </w:rPr>
              <w:t>Caps Lock</w:t>
            </w:r>
          </w:p>
        </w:tc>
        <w:tc>
          <w:tcPr>
            <w:tcW w:w="2948" w:type="dxa"/>
          </w:tcPr>
          <w:p w:rsidR="000F11DF" w:rsidRDefault="00BA7674">
            <w:pPr>
              <w:rPr>
                <w:sz w:val="18"/>
                <w:szCs w:val="18"/>
              </w:rPr>
            </w:pPr>
            <w:r>
              <w:rPr>
                <w:sz w:val="18"/>
                <w:szCs w:val="18"/>
              </w:rPr>
              <w:t>Ctrl+B</w:t>
            </w:r>
          </w:p>
        </w:tc>
      </w:tr>
      <w:tr w:rsidR="000F11DF">
        <w:tc>
          <w:tcPr>
            <w:tcW w:w="1129" w:type="dxa"/>
          </w:tcPr>
          <w:p w:rsidR="000F11DF" w:rsidRDefault="00BA7674">
            <w:pPr>
              <w:rPr>
                <w:sz w:val="18"/>
                <w:szCs w:val="18"/>
              </w:rPr>
            </w:pPr>
            <w:r>
              <w:rPr>
                <w:sz w:val="18"/>
                <w:szCs w:val="18"/>
              </w:rPr>
              <w:t>3</w:t>
            </w:r>
          </w:p>
        </w:tc>
        <w:tc>
          <w:tcPr>
            <w:tcW w:w="1276" w:type="dxa"/>
          </w:tcPr>
          <w:p w:rsidR="000F11DF" w:rsidRDefault="00BA7674">
            <w:pPr>
              <w:rPr>
                <w:sz w:val="18"/>
                <w:szCs w:val="18"/>
              </w:rPr>
            </w:pPr>
            <w:r>
              <w:rPr>
                <w:sz w:val="18"/>
                <w:szCs w:val="18"/>
              </w:rPr>
              <w:t>03</w:t>
            </w:r>
          </w:p>
        </w:tc>
        <w:tc>
          <w:tcPr>
            <w:tcW w:w="2947" w:type="dxa"/>
          </w:tcPr>
          <w:p w:rsidR="000F11DF" w:rsidRDefault="00BA7674">
            <w:pPr>
              <w:rPr>
                <w:sz w:val="18"/>
                <w:szCs w:val="18"/>
              </w:rPr>
            </w:pPr>
            <w:r>
              <w:rPr>
                <w:sz w:val="18"/>
                <w:szCs w:val="18"/>
              </w:rPr>
              <w:t>Null</w:t>
            </w:r>
          </w:p>
        </w:tc>
        <w:tc>
          <w:tcPr>
            <w:tcW w:w="2948" w:type="dxa"/>
          </w:tcPr>
          <w:p w:rsidR="000F11DF" w:rsidRDefault="00BA7674">
            <w:pPr>
              <w:rPr>
                <w:sz w:val="18"/>
                <w:szCs w:val="18"/>
              </w:rPr>
            </w:pPr>
            <w:r>
              <w:rPr>
                <w:sz w:val="18"/>
                <w:szCs w:val="18"/>
              </w:rPr>
              <w:t>Ctrl+C</w:t>
            </w:r>
          </w:p>
        </w:tc>
      </w:tr>
      <w:tr w:rsidR="000F11DF">
        <w:tc>
          <w:tcPr>
            <w:tcW w:w="1129" w:type="dxa"/>
          </w:tcPr>
          <w:p w:rsidR="000F11DF" w:rsidRDefault="00BA7674">
            <w:pPr>
              <w:rPr>
                <w:sz w:val="18"/>
                <w:szCs w:val="18"/>
              </w:rPr>
            </w:pPr>
            <w:r>
              <w:rPr>
                <w:sz w:val="18"/>
                <w:szCs w:val="18"/>
              </w:rPr>
              <w:t>4</w:t>
            </w:r>
          </w:p>
        </w:tc>
        <w:tc>
          <w:tcPr>
            <w:tcW w:w="1276" w:type="dxa"/>
          </w:tcPr>
          <w:p w:rsidR="000F11DF" w:rsidRDefault="00BA7674">
            <w:pPr>
              <w:rPr>
                <w:sz w:val="18"/>
                <w:szCs w:val="18"/>
              </w:rPr>
            </w:pPr>
            <w:r>
              <w:rPr>
                <w:sz w:val="18"/>
                <w:szCs w:val="18"/>
              </w:rPr>
              <w:t>04</w:t>
            </w:r>
          </w:p>
        </w:tc>
        <w:tc>
          <w:tcPr>
            <w:tcW w:w="2947" w:type="dxa"/>
          </w:tcPr>
          <w:p w:rsidR="000F11DF" w:rsidRDefault="00BA7674">
            <w:pPr>
              <w:rPr>
                <w:sz w:val="18"/>
                <w:szCs w:val="18"/>
              </w:rPr>
            </w:pPr>
            <w:r>
              <w:rPr>
                <w:sz w:val="18"/>
                <w:szCs w:val="18"/>
              </w:rPr>
              <w:t>Null</w:t>
            </w:r>
          </w:p>
        </w:tc>
        <w:tc>
          <w:tcPr>
            <w:tcW w:w="2948" w:type="dxa"/>
          </w:tcPr>
          <w:p w:rsidR="000F11DF" w:rsidRDefault="00BA7674">
            <w:pPr>
              <w:rPr>
                <w:sz w:val="18"/>
                <w:szCs w:val="18"/>
              </w:rPr>
            </w:pPr>
            <w:r>
              <w:rPr>
                <w:sz w:val="18"/>
                <w:szCs w:val="18"/>
              </w:rPr>
              <w:t>Ctrl+D</w:t>
            </w:r>
          </w:p>
        </w:tc>
      </w:tr>
      <w:tr w:rsidR="000F11DF">
        <w:tc>
          <w:tcPr>
            <w:tcW w:w="1129" w:type="dxa"/>
          </w:tcPr>
          <w:p w:rsidR="000F11DF" w:rsidRDefault="00BA7674">
            <w:pPr>
              <w:rPr>
                <w:sz w:val="18"/>
                <w:szCs w:val="18"/>
              </w:rPr>
            </w:pPr>
            <w:r>
              <w:rPr>
                <w:sz w:val="18"/>
                <w:szCs w:val="18"/>
              </w:rPr>
              <w:t>5</w:t>
            </w:r>
          </w:p>
        </w:tc>
        <w:tc>
          <w:tcPr>
            <w:tcW w:w="1276" w:type="dxa"/>
          </w:tcPr>
          <w:p w:rsidR="000F11DF" w:rsidRDefault="00BA7674">
            <w:pPr>
              <w:rPr>
                <w:sz w:val="18"/>
                <w:szCs w:val="18"/>
              </w:rPr>
            </w:pPr>
            <w:r>
              <w:rPr>
                <w:sz w:val="18"/>
                <w:szCs w:val="18"/>
              </w:rPr>
              <w:t>05</w:t>
            </w:r>
          </w:p>
        </w:tc>
        <w:tc>
          <w:tcPr>
            <w:tcW w:w="2947" w:type="dxa"/>
          </w:tcPr>
          <w:p w:rsidR="000F11DF" w:rsidRDefault="00BA7674">
            <w:pPr>
              <w:rPr>
                <w:sz w:val="18"/>
                <w:szCs w:val="18"/>
              </w:rPr>
            </w:pPr>
            <w:r>
              <w:rPr>
                <w:sz w:val="18"/>
                <w:szCs w:val="18"/>
              </w:rPr>
              <w:t>Null</w:t>
            </w:r>
          </w:p>
        </w:tc>
        <w:tc>
          <w:tcPr>
            <w:tcW w:w="2948" w:type="dxa"/>
          </w:tcPr>
          <w:p w:rsidR="000F11DF" w:rsidRDefault="00BA7674">
            <w:pPr>
              <w:rPr>
                <w:sz w:val="18"/>
                <w:szCs w:val="18"/>
              </w:rPr>
            </w:pPr>
            <w:r>
              <w:rPr>
                <w:sz w:val="18"/>
                <w:szCs w:val="18"/>
              </w:rPr>
              <w:t>Ctrl+E</w:t>
            </w:r>
          </w:p>
        </w:tc>
      </w:tr>
      <w:tr w:rsidR="000F11DF">
        <w:tc>
          <w:tcPr>
            <w:tcW w:w="1129" w:type="dxa"/>
          </w:tcPr>
          <w:p w:rsidR="000F11DF" w:rsidRDefault="00BA7674">
            <w:pPr>
              <w:rPr>
                <w:sz w:val="18"/>
                <w:szCs w:val="18"/>
              </w:rPr>
            </w:pPr>
            <w:r>
              <w:rPr>
                <w:sz w:val="18"/>
                <w:szCs w:val="18"/>
              </w:rPr>
              <w:t>6</w:t>
            </w:r>
          </w:p>
        </w:tc>
        <w:tc>
          <w:tcPr>
            <w:tcW w:w="1276" w:type="dxa"/>
          </w:tcPr>
          <w:p w:rsidR="000F11DF" w:rsidRDefault="00BA7674">
            <w:pPr>
              <w:rPr>
                <w:sz w:val="18"/>
                <w:szCs w:val="18"/>
              </w:rPr>
            </w:pPr>
            <w:r>
              <w:rPr>
                <w:sz w:val="18"/>
                <w:szCs w:val="18"/>
              </w:rPr>
              <w:t>06</w:t>
            </w:r>
          </w:p>
        </w:tc>
        <w:tc>
          <w:tcPr>
            <w:tcW w:w="2947" w:type="dxa"/>
          </w:tcPr>
          <w:p w:rsidR="000F11DF" w:rsidRDefault="00BA7674">
            <w:pPr>
              <w:rPr>
                <w:sz w:val="18"/>
                <w:szCs w:val="18"/>
              </w:rPr>
            </w:pPr>
            <w:r>
              <w:rPr>
                <w:sz w:val="18"/>
                <w:szCs w:val="18"/>
              </w:rPr>
              <w:t>Null</w:t>
            </w:r>
          </w:p>
        </w:tc>
        <w:tc>
          <w:tcPr>
            <w:tcW w:w="2948" w:type="dxa"/>
          </w:tcPr>
          <w:p w:rsidR="000F11DF" w:rsidRDefault="00BA7674">
            <w:pPr>
              <w:rPr>
                <w:sz w:val="18"/>
                <w:szCs w:val="18"/>
              </w:rPr>
            </w:pPr>
            <w:r>
              <w:rPr>
                <w:sz w:val="18"/>
                <w:szCs w:val="18"/>
              </w:rPr>
              <w:t>Ctrl+F</w:t>
            </w:r>
          </w:p>
        </w:tc>
      </w:tr>
      <w:tr w:rsidR="000F11DF">
        <w:tc>
          <w:tcPr>
            <w:tcW w:w="1129" w:type="dxa"/>
          </w:tcPr>
          <w:p w:rsidR="000F11DF" w:rsidRDefault="00BA7674">
            <w:pPr>
              <w:rPr>
                <w:sz w:val="18"/>
                <w:szCs w:val="18"/>
              </w:rPr>
            </w:pPr>
            <w:r>
              <w:rPr>
                <w:sz w:val="18"/>
                <w:szCs w:val="18"/>
              </w:rPr>
              <w:t>7</w:t>
            </w:r>
          </w:p>
        </w:tc>
        <w:tc>
          <w:tcPr>
            <w:tcW w:w="1276" w:type="dxa"/>
          </w:tcPr>
          <w:p w:rsidR="000F11DF" w:rsidRDefault="00BA7674">
            <w:pPr>
              <w:rPr>
                <w:sz w:val="18"/>
                <w:szCs w:val="18"/>
              </w:rPr>
            </w:pPr>
            <w:r>
              <w:rPr>
                <w:sz w:val="18"/>
                <w:szCs w:val="18"/>
              </w:rPr>
              <w:t>07</w:t>
            </w:r>
          </w:p>
        </w:tc>
        <w:tc>
          <w:tcPr>
            <w:tcW w:w="2947" w:type="dxa"/>
          </w:tcPr>
          <w:p w:rsidR="000F11DF" w:rsidRDefault="00BA7674">
            <w:pPr>
              <w:rPr>
                <w:sz w:val="18"/>
                <w:szCs w:val="18"/>
              </w:rPr>
            </w:pPr>
            <w:r>
              <w:rPr>
                <w:sz w:val="18"/>
                <w:szCs w:val="18"/>
              </w:rPr>
              <w:t>Enter</w:t>
            </w:r>
          </w:p>
        </w:tc>
        <w:tc>
          <w:tcPr>
            <w:tcW w:w="2948" w:type="dxa"/>
          </w:tcPr>
          <w:p w:rsidR="000F11DF" w:rsidRDefault="00BA7674">
            <w:pPr>
              <w:rPr>
                <w:sz w:val="18"/>
                <w:szCs w:val="18"/>
              </w:rPr>
            </w:pPr>
            <w:r>
              <w:rPr>
                <w:sz w:val="18"/>
                <w:szCs w:val="18"/>
              </w:rPr>
              <w:t>Ctrl+G</w:t>
            </w:r>
          </w:p>
        </w:tc>
      </w:tr>
      <w:tr w:rsidR="000F11DF">
        <w:tc>
          <w:tcPr>
            <w:tcW w:w="1129" w:type="dxa"/>
          </w:tcPr>
          <w:p w:rsidR="000F11DF" w:rsidRDefault="00BA7674">
            <w:pPr>
              <w:rPr>
                <w:sz w:val="18"/>
                <w:szCs w:val="18"/>
              </w:rPr>
            </w:pPr>
            <w:r>
              <w:rPr>
                <w:sz w:val="18"/>
                <w:szCs w:val="18"/>
              </w:rPr>
              <w:t>8</w:t>
            </w:r>
          </w:p>
        </w:tc>
        <w:tc>
          <w:tcPr>
            <w:tcW w:w="1276" w:type="dxa"/>
          </w:tcPr>
          <w:p w:rsidR="000F11DF" w:rsidRDefault="00BA7674">
            <w:pPr>
              <w:rPr>
                <w:sz w:val="18"/>
                <w:szCs w:val="18"/>
              </w:rPr>
            </w:pPr>
            <w:r>
              <w:rPr>
                <w:sz w:val="18"/>
                <w:szCs w:val="18"/>
              </w:rPr>
              <w:t>08</w:t>
            </w:r>
          </w:p>
        </w:tc>
        <w:tc>
          <w:tcPr>
            <w:tcW w:w="2947" w:type="dxa"/>
          </w:tcPr>
          <w:p w:rsidR="000F11DF" w:rsidRDefault="00BA7674">
            <w:pPr>
              <w:rPr>
                <w:sz w:val="18"/>
                <w:szCs w:val="18"/>
              </w:rPr>
            </w:pPr>
            <w:r>
              <w:rPr>
                <w:sz w:val="18"/>
                <w:szCs w:val="18"/>
              </w:rPr>
              <w:t>Left Arrow</w:t>
            </w:r>
          </w:p>
        </w:tc>
        <w:tc>
          <w:tcPr>
            <w:tcW w:w="2948" w:type="dxa"/>
          </w:tcPr>
          <w:p w:rsidR="000F11DF" w:rsidRDefault="00BA7674">
            <w:pPr>
              <w:rPr>
                <w:sz w:val="18"/>
                <w:szCs w:val="18"/>
              </w:rPr>
            </w:pPr>
            <w:r>
              <w:rPr>
                <w:sz w:val="18"/>
                <w:szCs w:val="18"/>
              </w:rPr>
              <w:t>Ctrl+H</w:t>
            </w:r>
          </w:p>
        </w:tc>
      </w:tr>
      <w:tr w:rsidR="000F11DF">
        <w:tc>
          <w:tcPr>
            <w:tcW w:w="1129" w:type="dxa"/>
          </w:tcPr>
          <w:p w:rsidR="000F11DF" w:rsidRDefault="00BA7674">
            <w:pPr>
              <w:rPr>
                <w:sz w:val="18"/>
                <w:szCs w:val="18"/>
              </w:rPr>
            </w:pPr>
            <w:r>
              <w:rPr>
                <w:sz w:val="18"/>
                <w:szCs w:val="18"/>
              </w:rPr>
              <w:t>9</w:t>
            </w:r>
          </w:p>
        </w:tc>
        <w:tc>
          <w:tcPr>
            <w:tcW w:w="1276" w:type="dxa"/>
          </w:tcPr>
          <w:p w:rsidR="000F11DF" w:rsidRDefault="00BA7674">
            <w:pPr>
              <w:rPr>
                <w:sz w:val="18"/>
                <w:szCs w:val="18"/>
              </w:rPr>
            </w:pPr>
            <w:r>
              <w:rPr>
                <w:sz w:val="18"/>
                <w:szCs w:val="18"/>
              </w:rPr>
              <w:t>09</w:t>
            </w:r>
          </w:p>
        </w:tc>
        <w:tc>
          <w:tcPr>
            <w:tcW w:w="2947" w:type="dxa"/>
          </w:tcPr>
          <w:p w:rsidR="000F11DF" w:rsidRDefault="00BA7674">
            <w:pPr>
              <w:rPr>
                <w:sz w:val="18"/>
                <w:szCs w:val="18"/>
              </w:rPr>
            </w:pPr>
            <w:r>
              <w:rPr>
                <w:sz w:val="18"/>
                <w:szCs w:val="18"/>
              </w:rPr>
              <w:t>Horizontal Tab</w:t>
            </w:r>
          </w:p>
        </w:tc>
        <w:tc>
          <w:tcPr>
            <w:tcW w:w="2948" w:type="dxa"/>
          </w:tcPr>
          <w:p w:rsidR="000F11DF" w:rsidRDefault="00BA7674">
            <w:pPr>
              <w:rPr>
                <w:sz w:val="18"/>
                <w:szCs w:val="18"/>
              </w:rPr>
            </w:pPr>
            <w:r>
              <w:rPr>
                <w:sz w:val="18"/>
                <w:szCs w:val="18"/>
              </w:rPr>
              <w:t>Ctrl+I</w:t>
            </w:r>
          </w:p>
        </w:tc>
      </w:tr>
      <w:tr w:rsidR="000F11DF">
        <w:tc>
          <w:tcPr>
            <w:tcW w:w="1129" w:type="dxa"/>
          </w:tcPr>
          <w:p w:rsidR="000F11DF" w:rsidRDefault="00BA7674">
            <w:pPr>
              <w:rPr>
                <w:sz w:val="18"/>
                <w:szCs w:val="18"/>
              </w:rPr>
            </w:pPr>
            <w:r>
              <w:rPr>
                <w:sz w:val="18"/>
                <w:szCs w:val="18"/>
              </w:rPr>
              <w:t>10</w:t>
            </w:r>
          </w:p>
        </w:tc>
        <w:tc>
          <w:tcPr>
            <w:tcW w:w="1276" w:type="dxa"/>
          </w:tcPr>
          <w:p w:rsidR="000F11DF" w:rsidRDefault="00BA7674">
            <w:pPr>
              <w:rPr>
                <w:sz w:val="18"/>
                <w:szCs w:val="18"/>
              </w:rPr>
            </w:pPr>
            <w:r>
              <w:rPr>
                <w:sz w:val="18"/>
                <w:szCs w:val="18"/>
              </w:rPr>
              <w:t>0A</w:t>
            </w:r>
          </w:p>
        </w:tc>
        <w:tc>
          <w:tcPr>
            <w:tcW w:w="2947" w:type="dxa"/>
          </w:tcPr>
          <w:p w:rsidR="000F11DF" w:rsidRDefault="00BA7674">
            <w:pPr>
              <w:rPr>
                <w:sz w:val="18"/>
                <w:szCs w:val="18"/>
              </w:rPr>
            </w:pPr>
            <w:r>
              <w:rPr>
                <w:sz w:val="18"/>
                <w:szCs w:val="18"/>
              </w:rPr>
              <w:t>Down Arrow</w:t>
            </w:r>
          </w:p>
        </w:tc>
        <w:tc>
          <w:tcPr>
            <w:tcW w:w="2948" w:type="dxa"/>
          </w:tcPr>
          <w:p w:rsidR="000F11DF" w:rsidRDefault="00BA7674">
            <w:pPr>
              <w:rPr>
                <w:sz w:val="18"/>
                <w:szCs w:val="18"/>
              </w:rPr>
            </w:pPr>
            <w:r>
              <w:rPr>
                <w:sz w:val="18"/>
                <w:szCs w:val="18"/>
              </w:rPr>
              <w:t>Ctrl+J</w:t>
            </w:r>
          </w:p>
        </w:tc>
      </w:tr>
      <w:tr w:rsidR="000F11DF">
        <w:tc>
          <w:tcPr>
            <w:tcW w:w="1129" w:type="dxa"/>
          </w:tcPr>
          <w:p w:rsidR="000F11DF" w:rsidRDefault="00BA7674">
            <w:pPr>
              <w:rPr>
                <w:sz w:val="18"/>
                <w:szCs w:val="18"/>
              </w:rPr>
            </w:pPr>
            <w:r>
              <w:rPr>
                <w:sz w:val="18"/>
                <w:szCs w:val="18"/>
              </w:rPr>
              <w:t>11</w:t>
            </w:r>
          </w:p>
        </w:tc>
        <w:tc>
          <w:tcPr>
            <w:tcW w:w="1276" w:type="dxa"/>
          </w:tcPr>
          <w:p w:rsidR="000F11DF" w:rsidRDefault="00BA7674">
            <w:pPr>
              <w:rPr>
                <w:sz w:val="18"/>
                <w:szCs w:val="18"/>
              </w:rPr>
            </w:pPr>
            <w:r>
              <w:rPr>
                <w:sz w:val="18"/>
                <w:szCs w:val="18"/>
              </w:rPr>
              <w:t>0B</w:t>
            </w:r>
          </w:p>
        </w:tc>
        <w:tc>
          <w:tcPr>
            <w:tcW w:w="2947" w:type="dxa"/>
          </w:tcPr>
          <w:p w:rsidR="000F11DF" w:rsidRDefault="00BA7674">
            <w:pPr>
              <w:rPr>
                <w:sz w:val="18"/>
                <w:szCs w:val="18"/>
              </w:rPr>
            </w:pPr>
            <w:r>
              <w:rPr>
                <w:sz w:val="18"/>
                <w:szCs w:val="18"/>
              </w:rPr>
              <w:t>Vertical Tab</w:t>
            </w:r>
          </w:p>
        </w:tc>
        <w:tc>
          <w:tcPr>
            <w:tcW w:w="2948" w:type="dxa"/>
          </w:tcPr>
          <w:p w:rsidR="000F11DF" w:rsidRDefault="00BA7674">
            <w:pPr>
              <w:rPr>
                <w:sz w:val="18"/>
                <w:szCs w:val="18"/>
              </w:rPr>
            </w:pPr>
            <w:r>
              <w:rPr>
                <w:sz w:val="18"/>
                <w:szCs w:val="18"/>
              </w:rPr>
              <w:t>Ctrl+K</w:t>
            </w:r>
          </w:p>
        </w:tc>
      </w:tr>
      <w:tr w:rsidR="000F11DF">
        <w:tc>
          <w:tcPr>
            <w:tcW w:w="1129" w:type="dxa"/>
          </w:tcPr>
          <w:p w:rsidR="000F11DF" w:rsidRDefault="00BA7674">
            <w:pPr>
              <w:rPr>
                <w:sz w:val="18"/>
                <w:szCs w:val="18"/>
              </w:rPr>
            </w:pPr>
            <w:r>
              <w:rPr>
                <w:sz w:val="18"/>
                <w:szCs w:val="18"/>
              </w:rPr>
              <w:t>12</w:t>
            </w:r>
          </w:p>
        </w:tc>
        <w:tc>
          <w:tcPr>
            <w:tcW w:w="1276" w:type="dxa"/>
          </w:tcPr>
          <w:p w:rsidR="000F11DF" w:rsidRDefault="00BA7674">
            <w:pPr>
              <w:rPr>
                <w:sz w:val="18"/>
                <w:szCs w:val="18"/>
              </w:rPr>
            </w:pPr>
            <w:r>
              <w:rPr>
                <w:sz w:val="18"/>
                <w:szCs w:val="18"/>
              </w:rPr>
              <w:t>0C</w:t>
            </w:r>
          </w:p>
        </w:tc>
        <w:tc>
          <w:tcPr>
            <w:tcW w:w="2947" w:type="dxa"/>
          </w:tcPr>
          <w:p w:rsidR="000F11DF" w:rsidRDefault="00BA7674">
            <w:pPr>
              <w:rPr>
                <w:sz w:val="18"/>
                <w:szCs w:val="18"/>
              </w:rPr>
            </w:pPr>
            <w:r>
              <w:rPr>
                <w:sz w:val="18"/>
                <w:szCs w:val="18"/>
              </w:rPr>
              <w:t>Backspace</w:t>
            </w:r>
          </w:p>
        </w:tc>
        <w:tc>
          <w:tcPr>
            <w:tcW w:w="2948" w:type="dxa"/>
          </w:tcPr>
          <w:p w:rsidR="000F11DF" w:rsidRDefault="00BA7674">
            <w:pPr>
              <w:rPr>
                <w:sz w:val="18"/>
                <w:szCs w:val="18"/>
              </w:rPr>
            </w:pPr>
            <w:r>
              <w:rPr>
                <w:sz w:val="18"/>
                <w:szCs w:val="18"/>
              </w:rPr>
              <w:t>Ctrl+L</w:t>
            </w:r>
          </w:p>
        </w:tc>
      </w:tr>
      <w:tr w:rsidR="000F11DF">
        <w:tc>
          <w:tcPr>
            <w:tcW w:w="1129" w:type="dxa"/>
          </w:tcPr>
          <w:p w:rsidR="000F11DF" w:rsidRDefault="00BA7674">
            <w:pPr>
              <w:rPr>
                <w:sz w:val="18"/>
                <w:szCs w:val="18"/>
              </w:rPr>
            </w:pPr>
            <w:r>
              <w:rPr>
                <w:sz w:val="18"/>
                <w:szCs w:val="18"/>
              </w:rPr>
              <w:t>13</w:t>
            </w:r>
          </w:p>
        </w:tc>
        <w:tc>
          <w:tcPr>
            <w:tcW w:w="1276" w:type="dxa"/>
          </w:tcPr>
          <w:p w:rsidR="000F11DF" w:rsidRDefault="00BA7674">
            <w:pPr>
              <w:rPr>
                <w:sz w:val="18"/>
                <w:szCs w:val="18"/>
              </w:rPr>
            </w:pPr>
            <w:r>
              <w:rPr>
                <w:sz w:val="18"/>
                <w:szCs w:val="18"/>
              </w:rPr>
              <w:t>0D</w:t>
            </w:r>
          </w:p>
        </w:tc>
        <w:tc>
          <w:tcPr>
            <w:tcW w:w="2947" w:type="dxa"/>
          </w:tcPr>
          <w:p w:rsidR="000F11DF" w:rsidRDefault="00BA7674">
            <w:pPr>
              <w:rPr>
                <w:sz w:val="18"/>
                <w:szCs w:val="18"/>
              </w:rPr>
            </w:pPr>
            <w:r>
              <w:rPr>
                <w:sz w:val="18"/>
                <w:szCs w:val="18"/>
              </w:rPr>
              <w:t>Enter</w:t>
            </w:r>
          </w:p>
        </w:tc>
        <w:tc>
          <w:tcPr>
            <w:tcW w:w="2948" w:type="dxa"/>
          </w:tcPr>
          <w:p w:rsidR="000F11DF" w:rsidRDefault="00BA7674">
            <w:pPr>
              <w:rPr>
                <w:sz w:val="18"/>
                <w:szCs w:val="18"/>
              </w:rPr>
            </w:pPr>
            <w:r>
              <w:rPr>
                <w:sz w:val="18"/>
                <w:szCs w:val="18"/>
              </w:rPr>
              <w:t>Ctrl+M</w:t>
            </w:r>
          </w:p>
        </w:tc>
      </w:tr>
      <w:tr w:rsidR="000F11DF">
        <w:tc>
          <w:tcPr>
            <w:tcW w:w="1129" w:type="dxa"/>
          </w:tcPr>
          <w:p w:rsidR="000F11DF" w:rsidRDefault="00BA7674">
            <w:pPr>
              <w:rPr>
                <w:sz w:val="18"/>
                <w:szCs w:val="18"/>
              </w:rPr>
            </w:pPr>
            <w:r>
              <w:rPr>
                <w:sz w:val="18"/>
                <w:szCs w:val="18"/>
              </w:rPr>
              <w:t>14</w:t>
            </w:r>
          </w:p>
        </w:tc>
        <w:tc>
          <w:tcPr>
            <w:tcW w:w="1276" w:type="dxa"/>
          </w:tcPr>
          <w:p w:rsidR="000F11DF" w:rsidRDefault="00BA7674">
            <w:pPr>
              <w:rPr>
                <w:sz w:val="18"/>
                <w:szCs w:val="18"/>
              </w:rPr>
            </w:pPr>
            <w:r>
              <w:rPr>
                <w:sz w:val="18"/>
                <w:szCs w:val="18"/>
              </w:rPr>
              <w:t>0E</w:t>
            </w:r>
          </w:p>
        </w:tc>
        <w:tc>
          <w:tcPr>
            <w:tcW w:w="2947" w:type="dxa"/>
          </w:tcPr>
          <w:p w:rsidR="000F11DF" w:rsidRDefault="00BA7674">
            <w:pPr>
              <w:rPr>
                <w:sz w:val="18"/>
                <w:szCs w:val="18"/>
              </w:rPr>
            </w:pPr>
            <w:r>
              <w:rPr>
                <w:sz w:val="18"/>
                <w:szCs w:val="18"/>
              </w:rPr>
              <w:t>Insert</w:t>
            </w:r>
          </w:p>
        </w:tc>
        <w:tc>
          <w:tcPr>
            <w:tcW w:w="2948" w:type="dxa"/>
          </w:tcPr>
          <w:p w:rsidR="000F11DF" w:rsidRDefault="00BA7674">
            <w:pPr>
              <w:rPr>
                <w:sz w:val="18"/>
                <w:szCs w:val="18"/>
              </w:rPr>
            </w:pPr>
            <w:r>
              <w:rPr>
                <w:sz w:val="18"/>
                <w:szCs w:val="18"/>
              </w:rPr>
              <w:t>Ctrl+N</w:t>
            </w:r>
          </w:p>
        </w:tc>
      </w:tr>
      <w:tr w:rsidR="000F11DF">
        <w:tc>
          <w:tcPr>
            <w:tcW w:w="1129" w:type="dxa"/>
          </w:tcPr>
          <w:p w:rsidR="000F11DF" w:rsidRDefault="00BA7674">
            <w:pPr>
              <w:rPr>
                <w:sz w:val="18"/>
                <w:szCs w:val="18"/>
              </w:rPr>
            </w:pPr>
            <w:r>
              <w:rPr>
                <w:sz w:val="18"/>
                <w:szCs w:val="18"/>
              </w:rPr>
              <w:t>15</w:t>
            </w:r>
          </w:p>
        </w:tc>
        <w:tc>
          <w:tcPr>
            <w:tcW w:w="1276" w:type="dxa"/>
          </w:tcPr>
          <w:p w:rsidR="000F11DF" w:rsidRDefault="00BA7674">
            <w:pPr>
              <w:rPr>
                <w:sz w:val="18"/>
                <w:szCs w:val="18"/>
              </w:rPr>
            </w:pPr>
            <w:r>
              <w:rPr>
                <w:sz w:val="18"/>
                <w:szCs w:val="18"/>
              </w:rPr>
              <w:t>0F</w:t>
            </w:r>
          </w:p>
        </w:tc>
        <w:tc>
          <w:tcPr>
            <w:tcW w:w="2947" w:type="dxa"/>
          </w:tcPr>
          <w:p w:rsidR="000F11DF" w:rsidRDefault="00BA7674">
            <w:pPr>
              <w:rPr>
                <w:sz w:val="18"/>
                <w:szCs w:val="18"/>
              </w:rPr>
            </w:pPr>
            <w:r>
              <w:rPr>
                <w:sz w:val="18"/>
                <w:szCs w:val="18"/>
              </w:rPr>
              <w:t>Esc</w:t>
            </w:r>
          </w:p>
        </w:tc>
        <w:tc>
          <w:tcPr>
            <w:tcW w:w="2948" w:type="dxa"/>
          </w:tcPr>
          <w:p w:rsidR="000F11DF" w:rsidRDefault="00BA7674">
            <w:pPr>
              <w:rPr>
                <w:sz w:val="18"/>
                <w:szCs w:val="18"/>
              </w:rPr>
            </w:pPr>
            <w:r>
              <w:rPr>
                <w:sz w:val="18"/>
                <w:szCs w:val="18"/>
              </w:rPr>
              <w:t>Ctrl+O</w:t>
            </w:r>
          </w:p>
        </w:tc>
      </w:tr>
      <w:tr w:rsidR="000F11DF">
        <w:tc>
          <w:tcPr>
            <w:tcW w:w="1129" w:type="dxa"/>
          </w:tcPr>
          <w:p w:rsidR="000F11DF" w:rsidRDefault="00BA7674">
            <w:pPr>
              <w:rPr>
                <w:sz w:val="18"/>
                <w:szCs w:val="18"/>
              </w:rPr>
            </w:pPr>
            <w:r>
              <w:rPr>
                <w:sz w:val="18"/>
                <w:szCs w:val="18"/>
              </w:rPr>
              <w:t>16</w:t>
            </w:r>
          </w:p>
        </w:tc>
        <w:tc>
          <w:tcPr>
            <w:tcW w:w="1276" w:type="dxa"/>
          </w:tcPr>
          <w:p w:rsidR="000F11DF" w:rsidRDefault="00BA7674">
            <w:pPr>
              <w:rPr>
                <w:sz w:val="18"/>
                <w:szCs w:val="18"/>
              </w:rPr>
            </w:pPr>
            <w:r>
              <w:rPr>
                <w:sz w:val="18"/>
                <w:szCs w:val="18"/>
              </w:rPr>
              <w:t>10</w:t>
            </w:r>
          </w:p>
        </w:tc>
        <w:tc>
          <w:tcPr>
            <w:tcW w:w="2947" w:type="dxa"/>
          </w:tcPr>
          <w:p w:rsidR="000F11DF" w:rsidRDefault="00BA7674">
            <w:pPr>
              <w:rPr>
                <w:sz w:val="18"/>
                <w:szCs w:val="18"/>
              </w:rPr>
            </w:pPr>
            <w:r>
              <w:rPr>
                <w:sz w:val="18"/>
                <w:szCs w:val="18"/>
              </w:rPr>
              <w:t>F11</w:t>
            </w:r>
          </w:p>
        </w:tc>
        <w:tc>
          <w:tcPr>
            <w:tcW w:w="2948" w:type="dxa"/>
          </w:tcPr>
          <w:p w:rsidR="000F11DF" w:rsidRDefault="00BA7674">
            <w:pPr>
              <w:rPr>
                <w:sz w:val="18"/>
                <w:szCs w:val="18"/>
              </w:rPr>
            </w:pPr>
            <w:r>
              <w:rPr>
                <w:sz w:val="18"/>
                <w:szCs w:val="18"/>
              </w:rPr>
              <w:t>Ctrl+P</w:t>
            </w:r>
          </w:p>
        </w:tc>
      </w:tr>
      <w:tr w:rsidR="000F11DF">
        <w:tc>
          <w:tcPr>
            <w:tcW w:w="1129" w:type="dxa"/>
          </w:tcPr>
          <w:p w:rsidR="000F11DF" w:rsidRDefault="00BA7674">
            <w:pPr>
              <w:rPr>
                <w:sz w:val="18"/>
                <w:szCs w:val="18"/>
              </w:rPr>
            </w:pPr>
            <w:r>
              <w:rPr>
                <w:sz w:val="18"/>
                <w:szCs w:val="18"/>
              </w:rPr>
              <w:t>17</w:t>
            </w:r>
          </w:p>
        </w:tc>
        <w:tc>
          <w:tcPr>
            <w:tcW w:w="1276" w:type="dxa"/>
          </w:tcPr>
          <w:p w:rsidR="000F11DF" w:rsidRDefault="00BA7674">
            <w:pPr>
              <w:rPr>
                <w:sz w:val="18"/>
                <w:szCs w:val="18"/>
              </w:rPr>
            </w:pPr>
            <w:r>
              <w:rPr>
                <w:sz w:val="18"/>
                <w:szCs w:val="18"/>
              </w:rPr>
              <w:t>11</w:t>
            </w:r>
          </w:p>
        </w:tc>
        <w:tc>
          <w:tcPr>
            <w:tcW w:w="2947" w:type="dxa"/>
          </w:tcPr>
          <w:p w:rsidR="000F11DF" w:rsidRDefault="00BA7674">
            <w:pPr>
              <w:rPr>
                <w:sz w:val="18"/>
                <w:szCs w:val="18"/>
              </w:rPr>
            </w:pPr>
            <w:r>
              <w:rPr>
                <w:sz w:val="18"/>
                <w:szCs w:val="18"/>
              </w:rPr>
              <w:t>Home</w:t>
            </w:r>
          </w:p>
        </w:tc>
        <w:tc>
          <w:tcPr>
            <w:tcW w:w="2948" w:type="dxa"/>
          </w:tcPr>
          <w:p w:rsidR="000F11DF" w:rsidRDefault="00BA7674">
            <w:pPr>
              <w:rPr>
                <w:sz w:val="18"/>
                <w:szCs w:val="18"/>
              </w:rPr>
            </w:pPr>
            <w:r>
              <w:rPr>
                <w:sz w:val="18"/>
                <w:szCs w:val="18"/>
              </w:rPr>
              <w:t>Ctrl+Q</w:t>
            </w:r>
          </w:p>
        </w:tc>
      </w:tr>
      <w:tr w:rsidR="000F11DF">
        <w:tc>
          <w:tcPr>
            <w:tcW w:w="1129" w:type="dxa"/>
          </w:tcPr>
          <w:p w:rsidR="000F11DF" w:rsidRDefault="00BA7674">
            <w:pPr>
              <w:rPr>
                <w:sz w:val="18"/>
                <w:szCs w:val="18"/>
              </w:rPr>
            </w:pPr>
            <w:r>
              <w:rPr>
                <w:sz w:val="18"/>
                <w:szCs w:val="18"/>
              </w:rPr>
              <w:t>18</w:t>
            </w:r>
          </w:p>
        </w:tc>
        <w:tc>
          <w:tcPr>
            <w:tcW w:w="1276" w:type="dxa"/>
          </w:tcPr>
          <w:p w:rsidR="000F11DF" w:rsidRDefault="00BA7674">
            <w:pPr>
              <w:rPr>
                <w:sz w:val="18"/>
                <w:szCs w:val="18"/>
              </w:rPr>
            </w:pPr>
            <w:r>
              <w:rPr>
                <w:sz w:val="18"/>
                <w:szCs w:val="18"/>
              </w:rPr>
              <w:t>12</w:t>
            </w:r>
          </w:p>
        </w:tc>
        <w:tc>
          <w:tcPr>
            <w:tcW w:w="2947" w:type="dxa"/>
          </w:tcPr>
          <w:p w:rsidR="000F11DF" w:rsidRDefault="00BA7674">
            <w:pPr>
              <w:rPr>
                <w:sz w:val="18"/>
                <w:szCs w:val="18"/>
              </w:rPr>
            </w:pPr>
            <w:r>
              <w:rPr>
                <w:sz w:val="18"/>
                <w:szCs w:val="18"/>
              </w:rPr>
              <w:t>Print Screen</w:t>
            </w:r>
          </w:p>
        </w:tc>
        <w:tc>
          <w:tcPr>
            <w:tcW w:w="2948" w:type="dxa"/>
          </w:tcPr>
          <w:p w:rsidR="000F11DF" w:rsidRDefault="00BA7674">
            <w:pPr>
              <w:rPr>
                <w:sz w:val="18"/>
                <w:szCs w:val="18"/>
              </w:rPr>
            </w:pPr>
            <w:r>
              <w:rPr>
                <w:sz w:val="18"/>
                <w:szCs w:val="18"/>
              </w:rPr>
              <w:t>Ctrl+R</w:t>
            </w:r>
          </w:p>
        </w:tc>
      </w:tr>
      <w:tr w:rsidR="000F11DF">
        <w:tc>
          <w:tcPr>
            <w:tcW w:w="1129" w:type="dxa"/>
          </w:tcPr>
          <w:p w:rsidR="000F11DF" w:rsidRDefault="00BA7674">
            <w:pPr>
              <w:rPr>
                <w:sz w:val="18"/>
                <w:szCs w:val="18"/>
              </w:rPr>
            </w:pPr>
            <w:r>
              <w:rPr>
                <w:sz w:val="18"/>
                <w:szCs w:val="18"/>
              </w:rPr>
              <w:t>19</w:t>
            </w:r>
          </w:p>
        </w:tc>
        <w:tc>
          <w:tcPr>
            <w:tcW w:w="1276" w:type="dxa"/>
          </w:tcPr>
          <w:p w:rsidR="000F11DF" w:rsidRDefault="00BA7674">
            <w:pPr>
              <w:rPr>
                <w:sz w:val="18"/>
                <w:szCs w:val="18"/>
              </w:rPr>
            </w:pPr>
            <w:r>
              <w:rPr>
                <w:sz w:val="18"/>
                <w:szCs w:val="18"/>
              </w:rPr>
              <w:t>13</w:t>
            </w:r>
          </w:p>
        </w:tc>
        <w:tc>
          <w:tcPr>
            <w:tcW w:w="2947" w:type="dxa"/>
          </w:tcPr>
          <w:p w:rsidR="000F11DF" w:rsidRDefault="00BA7674">
            <w:pPr>
              <w:rPr>
                <w:sz w:val="18"/>
                <w:szCs w:val="18"/>
              </w:rPr>
            </w:pPr>
            <w:r>
              <w:rPr>
                <w:sz w:val="18"/>
                <w:szCs w:val="18"/>
              </w:rPr>
              <w:t>Delete</w:t>
            </w:r>
          </w:p>
        </w:tc>
        <w:tc>
          <w:tcPr>
            <w:tcW w:w="2948" w:type="dxa"/>
          </w:tcPr>
          <w:p w:rsidR="000F11DF" w:rsidRDefault="00BA7674">
            <w:pPr>
              <w:rPr>
                <w:sz w:val="18"/>
                <w:szCs w:val="18"/>
              </w:rPr>
            </w:pPr>
            <w:r>
              <w:rPr>
                <w:sz w:val="18"/>
                <w:szCs w:val="18"/>
              </w:rPr>
              <w:t>Ctrl+S</w:t>
            </w:r>
          </w:p>
        </w:tc>
      </w:tr>
      <w:tr w:rsidR="000F11DF">
        <w:tc>
          <w:tcPr>
            <w:tcW w:w="1129" w:type="dxa"/>
          </w:tcPr>
          <w:p w:rsidR="000F11DF" w:rsidRDefault="00BA7674">
            <w:pPr>
              <w:rPr>
                <w:sz w:val="18"/>
                <w:szCs w:val="18"/>
              </w:rPr>
            </w:pPr>
            <w:r>
              <w:rPr>
                <w:sz w:val="18"/>
                <w:szCs w:val="18"/>
              </w:rPr>
              <w:t>20</w:t>
            </w:r>
          </w:p>
        </w:tc>
        <w:tc>
          <w:tcPr>
            <w:tcW w:w="1276" w:type="dxa"/>
          </w:tcPr>
          <w:p w:rsidR="000F11DF" w:rsidRDefault="00BA7674">
            <w:pPr>
              <w:rPr>
                <w:sz w:val="18"/>
                <w:szCs w:val="18"/>
              </w:rPr>
            </w:pPr>
            <w:r>
              <w:rPr>
                <w:sz w:val="18"/>
                <w:szCs w:val="18"/>
              </w:rPr>
              <w:t>14</w:t>
            </w:r>
          </w:p>
        </w:tc>
        <w:tc>
          <w:tcPr>
            <w:tcW w:w="2947" w:type="dxa"/>
          </w:tcPr>
          <w:p w:rsidR="000F11DF" w:rsidRDefault="00BA7674">
            <w:pPr>
              <w:rPr>
                <w:sz w:val="18"/>
                <w:szCs w:val="18"/>
              </w:rPr>
            </w:pPr>
            <w:r>
              <w:rPr>
                <w:sz w:val="18"/>
                <w:szCs w:val="18"/>
              </w:rPr>
              <w:t>tab+shift</w:t>
            </w:r>
          </w:p>
        </w:tc>
        <w:tc>
          <w:tcPr>
            <w:tcW w:w="2948" w:type="dxa"/>
          </w:tcPr>
          <w:p w:rsidR="000F11DF" w:rsidRDefault="00BA7674">
            <w:pPr>
              <w:rPr>
                <w:sz w:val="18"/>
                <w:szCs w:val="18"/>
              </w:rPr>
            </w:pPr>
            <w:r>
              <w:rPr>
                <w:sz w:val="18"/>
                <w:szCs w:val="18"/>
              </w:rPr>
              <w:t>Ctrl+T</w:t>
            </w:r>
          </w:p>
        </w:tc>
      </w:tr>
      <w:tr w:rsidR="000F11DF">
        <w:tc>
          <w:tcPr>
            <w:tcW w:w="1129" w:type="dxa"/>
          </w:tcPr>
          <w:p w:rsidR="000F11DF" w:rsidRDefault="00BA7674">
            <w:pPr>
              <w:rPr>
                <w:sz w:val="18"/>
                <w:szCs w:val="18"/>
              </w:rPr>
            </w:pPr>
            <w:r>
              <w:rPr>
                <w:sz w:val="18"/>
                <w:szCs w:val="18"/>
              </w:rPr>
              <w:t>21</w:t>
            </w:r>
          </w:p>
        </w:tc>
        <w:tc>
          <w:tcPr>
            <w:tcW w:w="1276" w:type="dxa"/>
          </w:tcPr>
          <w:p w:rsidR="000F11DF" w:rsidRDefault="00BA7674">
            <w:pPr>
              <w:rPr>
                <w:sz w:val="18"/>
                <w:szCs w:val="18"/>
              </w:rPr>
            </w:pPr>
            <w:r>
              <w:rPr>
                <w:sz w:val="18"/>
                <w:szCs w:val="18"/>
              </w:rPr>
              <w:t>15</w:t>
            </w:r>
          </w:p>
        </w:tc>
        <w:tc>
          <w:tcPr>
            <w:tcW w:w="2947" w:type="dxa"/>
          </w:tcPr>
          <w:p w:rsidR="000F11DF" w:rsidRDefault="00BA7674">
            <w:pPr>
              <w:rPr>
                <w:sz w:val="18"/>
                <w:szCs w:val="18"/>
              </w:rPr>
            </w:pPr>
            <w:r>
              <w:rPr>
                <w:sz w:val="18"/>
                <w:szCs w:val="18"/>
              </w:rPr>
              <w:t>F12</w:t>
            </w:r>
          </w:p>
        </w:tc>
        <w:tc>
          <w:tcPr>
            <w:tcW w:w="2948" w:type="dxa"/>
          </w:tcPr>
          <w:p w:rsidR="000F11DF" w:rsidRDefault="00BA7674">
            <w:pPr>
              <w:rPr>
                <w:sz w:val="18"/>
                <w:szCs w:val="18"/>
              </w:rPr>
            </w:pPr>
            <w:r>
              <w:rPr>
                <w:sz w:val="18"/>
                <w:szCs w:val="18"/>
              </w:rPr>
              <w:t>Ctrl+U</w:t>
            </w:r>
          </w:p>
        </w:tc>
      </w:tr>
      <w:tr w:rsidR="000F11DF">
        <w:tc>
          <w:tcPr>
            <w:tcW w:w="1129" w:type="dxa"/>
          </w:tcPr>
          <w:p w:rsidR="000F11DF" w:rsidRDefault="00BA7674">
            <w:pPr>
              <w:rPr>
                <w:sz w:val="18"/>
                <w:szCs w:val="18"/>
              </w:rPr>
            </w:pPr>
            <w:r>
              <w:rPr>
                <w:sz w:val="18"/>
                <w:szCs w:val="18"/>
              </w:rPr>
              <w:t>22</w:t>
            </w:r>
          </w:p>
        </w:tc>
        <w:tc>
          <w:tcPr>
            <w:tcW w:w="1276" w:type="dxa"/>
          </w:tcPr>
          <w:p w:rsidR="000F11DF" w:rsidRDefault="00BA7674">
            <w:pPr>
              <w:rPr>
                <w:sz w:val="18"/>
                <w:szCs w:val="18"/>
              </w:rPr>
            </w:pPr>
            <w:r>
              <w:rPr>
                <w:sz w:val="18"/>
                <w:szCs w:val="18"/>
              </w:rPr>
              <w:t>16</w:t>
            </w:r>
          </w:p>
        </w:tc>
        <w:tc>
          <w:tcPr>
            <w:tcW w:w="2947" w:type="dxa"/>
          </w:tcPr>
          <w:p w:rsidR="000F11DF" w:rsidRDefault="00BA7674">
            <w:pPr>
              <w:rPr>
                <w:sz w:val="18"/>
                <w:szCs w:val="18"/>
              </w:rPr>
            </w:pPr>
            <w:r>
              <w:rPr>
                <w:sz w:val="18"/>
                <w:szCs w:val="18"/>
              </w:rPr>
              <w:t>F1</w:t>
            </w:r>
          </w:p>
        </w:tc>
        <w:tc>
          <w:tcPr>
            <w:tcW w:w="2948" w:type="dxa"/>
          </w:tcPr>
          <w:p w:rsidR="000F11DF" w:rsidRDefault="00BA7674">
            <w:pPr>
              <w:rPr>
                <w:sz w:val="18"/>
                <w:szCs w:val="18"/>
              </w:rPr>
            </w:pPr>
            <w:r>
              <w:rPr>
                <w:sz w:val="18"/>
                <w:szCs w:val="18"/>
              </w:rPr>
              <w:t>Ctrl+V</w:t>
            </w:r>
          </w:p>
        </w:tc>
      </w:tr>
      <w:tr w:rsidR="000F11DF">
        <w:tc>
          <w:tcPr>
            <w:tcW w:w="1129" w:type="dxa"/>
          </w:tcPr>
          <w:p w:rsidR="000F11DF" w:rsidRDefault="00BA7674">
            <w:pPr>
              <w:rPr>
                <w:sz w:val="18"/>
                <w:szCs w:val="18"/>
              </w:rPr>
            </w:pPr>
            <w:r>
              <w:rPr>
                <w:sz w:val="18"/>
                <w:szCs w:val="18"/>
              </w:rPr>
              <w:t>23</w:t>
            </w:r>
          </w:p>
        </w:tc>
        <w:tc>
          <w:tcPr>
            <w:tcW w:w="1276" w:type="dxa"/>
          </w:tcPr>
          <w:p w:rsidR="000F11DF" w:rsidRDefault="00BA7674">
            <w:pPr>
              <w:rPr>
                <w:sz w:val="18"/>
                <w:szCs w:val="18"/>
              </w:rPr>
            </w:pPr>
            <w:r>
              <w:rPr>
                <w:sz w:val="18"/>
                <w:szCs w:val="18"/>
              </w:rPr>
              <w:t>17</w:t>
            </w:r>
          </w:p>
        </w:tc>
        <w:tc>
          <w:tcPr>
            <w:tcW w:w="2947" w:type="dxa"/>
          </w:tcPr>
          <w:p w:rsidR="000F11DF" w:rsidRDefault="00BA7674">
            <w:pPr>
              <w:rPr>
                <w:sz w:val="18"/>
                <w:szCs w:val="18"/>
              </w:rPr>
            </w:pPr>
            <w:r>
              <w:rPr>
                <w:sz w:val="18"/>
                <w:szCs w:val="18"/>
              </w:rPr>
              <w:t>F2</w:t>
            </w:r>
          </w:p>
        </w:tc>
        <w:tc>
          <w:tcPr>
            <w:tcW w:w="2948" w:type="dxa"/>
          </w:tcPr>
          <w:p w:rsidR="000F11DF" w:rsidRDefault="00BA7674">
            <w:pPr>
              <w:rPr>
                <w:sz w:val="18"/>
                <w:szCs w:val="18"/>
              </w:rPr>
            </w:pPr>
            <w:r>
              <w:rPr>
                <w:sz w:val="18"/>
                <w:szCs w:val="18"/>
              </w:rPr>
              <w:t>Ctrl+W</w:t>
            </w:r>
          </w:p>
        </w:tc>
      </w:tr>
      <w:tr w:rsidR="000F11DF">
        <w:tc>
          <w:tcPr>
            <w:tcW w:w="1129" w:type="dxa"/>
          </w:tcPr>
          <w:p w:rsidR="000F11DF" w:rsidRDefault="00BA7674">
            <w:pPr>
              <w:rPr>
                <w:sz w:val="18"/>
                <w:szCs w:val="18"/>
              </w:rPr>
            </w:pPr>
            <w:r>
              <w:rPr>
                <w:sz w:val="18"/>
                <w:szCs w:val="18"/>
              </w:rPr>
              <w:t>24</w:t>
            </w:r>
          </w:p>
        </w:tc>
        <w:tc>
          <w:tcPr>
            <w:tcW w:w="1276" w:type="dxa"/>
          </w:tcPr>
          <w:p w:rsidR="000F11DF" w:rsidRDefault="00BA7674">
            <w:pPr>
              <w:rPr>
                <w:sz w:val="18"/>
                <w:szCs w:val="18"/>
              </w:rPr>
            </w:pPr>
            <w:r>
              <w:rPr>
                <w:sz w:val="18"/>
                <w:szCs w:val="18"/>
              </w:rPr>
              <w:t>18</w:t>
            </w:r>
          </w:p>
        </w:tc>
        <w:tc>
          <w:tcPr>
            <w:tcW w:w="2947" w:type="dxa"/>
          </w:tcPr>
          <w:p w:rsidR="000F11DF" w:rsidRDefault="00BA7674">
            <w:pPr>
              <w:rPr>
                <w:sz w:val="18"/>
                <w:szCs w:val="18"/>
              </w:rPr>
            </w:pPr>
            <w:r>
              <w:rPr>
                <w:sz w:val="18"/>
                <w:szCs w:val="18"/>
              </w:rPr>
              <w:t>F3</w:t>
            </w:r>
          </w:p>
        </w:tc>
        <w:tc>
          <w:tcPr>
            <w:tcW w:w="2948" w:type="dxa"/>
          </w:tcPr>
          <w:p w:rsidR="000F11DF" w:rsidRDefault="00BA7674">
            <w:pPr>
              <w:rPr>
                <w:sz w:val="18"/>
                <w:szCs w:val="18"/>
              </w:rPr>
            </w:pPr>
            <w:r>
              <w:rPr>
                <w:sz w:val="18"/>
                <w:szCs w:val="18"/>
              </w:rPr>
              <w:t>Ctrl+X</w:t>
            </w:r>
          </w:p>
        </w:tc>
      </w:tr>
      <w:tr w:rsidR="000F11DF">
        <w:tc>
          <w:tcPr>
            <w:tcW w:w="1129" w:type="dxa"/>
          </w:tcPr>
          <w:p w:rsidR="000F11DF" w:rsidRDefault="00BA7674">
            <w:pPr>
              <w:rPr>
                <w:sz w:val="18"/>
                <w:szCs w:val="18"/>
              </w:rPr>
            </w:pPr>
            <w:r>
              <w:rPr>
                <w:sz w:val="18"/>
                <w:szCs w:val="18"/>
              </w:rPr>
              <w:t>25</w:t>
            </w:r>
          </w:p>
        </w:tc>
        <w:tc>
          <w:tcPr>
            <w:tcW w:w="1276" w:type="dxa"/>
          </w:tcPr>
          <w:p w:rsidR="000F11DF" w:rsidRDefault="00BA7674">
            <w:pPr>
              <w:rPr>
                <w:sz w:val="18"/>
                <w:szCs w:val="18"/>
              </w:rPr>
            </w:pPr>
            <w:r>
              <w:rPr>
                <w:sz w:val="18"/>
                <w:szCs w:val="18"/>
              </w:rPr>
              <w:t>19</w:t>
            </w:r>
          </w:p>
        </w:tc>
        <w:tc>
          <w:tcPr>
            <w:tcW w:w="2947" w:type="dxa"/>
          </w:tcPr>
          <w:p w:rsidR="000F11DF" w:rsidRDefault="00BA7674">
            <w:pPr>
              <w:rPr>
                <w:sz w:val="18"/>
                <w:szCs w:val="18"/>
              </w:rPr>
            </w:pPr>
            <w:r>
              <w:rPr>
                <w:sz w:val="18"/>
                <w:szCs w:val="18"/>
              </w:rPr>
              <w:t>F4</w:t>
            </w:r>
          </w:p>
        </w:tc>
        <w:tc>
          <w:tcPr>
            <w:tcW w:w="2948" w:type="dxa"/>
          </w:tcPr>
          <w:p w:rsidR="000F11DF" w:rsidRDefault="00BA7674">
            <w:pPr>
              <w:rPr>
                <w:sz w:val="18"/>
                <w:szCs w:val="18"/>
              </w:rPr>
            </w:pPr>
            <w:r>
              <w:rPr>
                <w:sz w:val="18"/>
                <w:szCs w:val="18"/>
              </w:rPr>
              <w:t>Ctrl+Y</w:t>
            </w:r>
          </w:p>
        </w:tc>
      </w:tr>
      <w:tr w:rsidR="000F11DF">
        <w:tc>
          <w:tcPr>
            <w:tcW w:w="1129" w:type="dxa"/>
          </w:tcPr>
          <w:p w:rsidR="000F11DF" w:rsidRDefault="00BA7674">
            <w:pPr>
              <w:rPr>
                <w:sz w:val="18"/>
                <w:szCs w:val="18"/>
              </w:rPr>
            </w:pPr>
            <w:r>
              <w:rPr>
                <w:sz w:val="18"/>
                <w:szCs w:val="18"/>
              </w:rPr>
              <w:t>26</w:t>
            </w:r>
          </w:p>
        </w:tc>
        <w:tc>
          <w:tcPr>
            <w:tcW w:w="1276" w:type="dxa"/>
          </w:tcPr>
          <w:p w:rsidR="000F11DF" w:rsidRDefault="00BA7674">
            <w:pPr>
              <w:rPr>
                <w:sz w:val="18"/>
                <w:szCs w:val="18"/>
              </w:rPr>
            </w:pPr>
            <w:r>
              <w:rPr>
                <w:sz w:val="18"/>
                <w:szCs w:val="18"/>
              </w:rPr>
              <w:t>1A</w:t>
            </w:r>
          </w:p>
        </w:tc>
        <w:tc>
          <w:tcPr>
            <w:tcW w:w="2947" w:type="dxa"/>
          </w:tcPr>
          <w:p w:rsidR="000F11DF" w:rsidRDefault="00BA7674">
            <w:pPr>
              <w:rPr>
                <w:sz w:val="18"/>
                <w:szCs w:val="18"/>
              </w:rPr>
            </w:pPr>
            <w:r>
              <w:rPr>
                <w:sz w:val="18"/>
                <w:szCs w:val="18"/>
              </w:rPr>
              <w:t>F5</w:t>
            </w:r>
          </w:p>
        </w:tc>
        <w:tc>
          <w:tcPr>
            <w:tcW w:w="2948" w:type="dxa"/>
          </w:tcPr>
          <w:p w:rsidR="000F11DF" w:rsidRDefault="00BA7674">
            <w:pPr>
              <w:rPr>
                <w:sz w:val="18"/>
                <w:szCs w:val="18"/>
              </w:rPr>
            </w:pPr>
            <w:r>
              <w:rPr>
                <w:sz w:val="18"/>
                <w:szCs w:val="18"/>
              </w:rPr>
              <w:t>Ctrl+Z</w:t>
            </w:r>
          </w:p>
        </w:tc>
      </w:tr>
      <w:tr w:rsidR="000F11DF">
        <w:tc>
          <w:tcPr>
            <w:tcW w:w="1129" w:type="dxa"/>
          </w:tcPr>
          <w:p w:rsidR="000F11DF" w:rsidRDefault="00BA7674">
            <w:pPr>
              <w:rPr>
                <w:sz w:val="18"/>
                <w:szCs w:val="18"/>
              </w:rPr>
            </w:pPr>
            <w:r>
              <w:rPr>
                <w:sz w:val="18"/>
                <w:szCs w:val="18"/>
              </w:rPr>
              <w:t>27</w:t>
            </w:r>
          </w:p>
        </w:tc>
        <w:tc>
          <w:tcPr>
            <w:tcW w:w="1276" w:type="dxa"/>
          </w:tcPr>
          <w:p w:rsidR="000F11DF" w:rsidRDefault="00BA7674">
            <w:pPr>
              <w:rPr>
                <w:sz w:val="18"/>
                <w:szCs w:val="18"/>
              </w:rPr>
            </w:pPr>
            <w:r>
              <w:rPr>
                <w:sz w:val="18"/>
                <w:szCs w:val="18"/>
              </w:rPr>
              <w:t>1B</w:t>
            </w:r>
          </w:p>
        </w:tc>
        <w:tc>
          <w:tcPr>
            <w:tcW w:w="2947" w:type="dxa"/>
          </w:tcPr>
          <w:p w:rsidR="000F11DF" w:rsidRDefault="00BA7674">
            <w:pPr>
              <w:rPr>
                <w:sz w:val="18"/>
                <w:szCs w:val="18"/>
              </w:rPr>
            </w:pPr>
            <w:r>
              <w:rPr>
                <w:sz w:val="18"/>
                <w:szCs w:val="18"/>
              </w:rPr>
              <w:t>F6</w:t>
            </w:r>
          </w:p>
        </w:tc>
        <w:tc>
          <w:tcPr>
            <w:tcW w:w="2948" w:type="dxa"/>
          </w:tcPr>
          <w:p w:rsidR="000F11DF" w:rsidRDefault="00BA7674">
            <w:pPr>
              <w:rPr>
                <w:sz w:val="18"/>
                <w:szCs w:val="18"/>
              </w:rPr>
            </w:pPr>
            <w:r>
              <w:rPr>
                <w:sz w:val="18"/>
                <w:szCs w:val="18"/>
              </w:rPr>
              <w:t>Ctrl+[</w:t>
            </w:r>
          </w:p>
        </w:tc>
      </w:tr>
      <w:tr w:rsidR="000F11DF">
        <w:tc>
          <w:tcPr>
            <w:tcW w:w="1129" w:type="dxa"/>
          </w:tcPr>
          <w:p w:rsidR="000F11DF" w:rsidRDefault="00BA7674">
            <w:pPr>
              <w:rPr>
                <w:sz w:val="18"/>
                <w:szCs w:val="18"/>
              </w:rPr>
            </w:pPr>
            <w:r>
              <w:rPr>
                <w:sz w:val="18"/>
                <w:szCs w:val="18"/>
              </w:rPr>
              <w:t>28</w:t>
            </w:r>
          </w:p>
        </w:tc>
        <w:tc>
          <w:tcPr>
            <w:tcW w:w="1276" w:type="dxa"/>
          </w:tcPr>
          <w:p w:rsidR="000F11DF" w:rsidRDefault="00BA7674">
            <w:pPr>
              <w:rPr>
                <w:sz w:val="18"/>
                <w:szCs w:val="18"/>
              </w:rPr>
            </w:pPr>
            <w:r>
              <w:rPr>
                <w:sz w:val="18"/>
                <w:szCs w:val="18"/>
              </w:rPr>
              <w:t>1C</w:t>
            </w:r>
          </w:p>
        </w:tc>
        <w:tc>
          <w:tcPr>
            <w:tcW w:w="2947" w:type="dxa"/>
          </w:tcPr>
          <w:p w:rsidR="000F11DF" w:rsidRDefault="00BA7674">
            <w:pPr>
              <w:rPr>
                <w:sz w:val="18"/>
                <w:szCs w:val="18"/>
              </w:rPr>
            </w:pPr>
            <w:r>
              <w:rPr>
                <w:sz w:val="18"/>
                <w:szCs w:val="18"/>
              </w:rPr>
              <w:t>F7</w:t>
            </w:r>
          </w:p>
        </w:tc>
        <w:tc>
          <w:tcPr>
            <w:tcW w:w="2948" w:type="dxa"/>
          </w:tcPr>
          <w:p w:rsidR="000F11DF" w:rsidRDefault="00BA7674">
            <w:pPr>
              <w:rPr>
                <w:sz w:val="18"/>
                <w:szCs w:val="18"/>
              </w:rPr>
            </w:pPr>
            <w:r>
              <w:rPr>
                <w:sz w:val="18"/>
                <w:szCs w:val="18"/>
              </w:rPr>
              <w:t>Ctrl+\</w:t>
            </w:r>
          </w:p>
        </w:tc>
      </w:tr>
      <w:tr w:rsidR="000F11DF">
        <w:tc>
          <w:tcPr>
            <w:tcW w:w="1129" w:type="dxa"/>
          </w:tcPr>
          <w:p w:rsidR="000F11DF" w:rsidRDefault="00BA7674">
            <w:pPr>
              <w:rPr>
                <w:sz w:val="18"/>
                <w:szCs w:val="18"/>
              </w:rPr>
            </w:pPr>
            <w:r>
              <w:rPr>
                <w:sz w:val="18"/>
                <w:szCs w:val="18"/>
              </w:rPr>
              <w:t>29</w:t>
            </w:r>
          </w:p>
        </w:tc>
        <w:tc>
          <w:tcPr>
            <w:tcW w:w="1276" w:type="dxa"/>
          </w:tcPr>
          <w:p w:rsidR="000F11DF" w:rsidRDefault="00BA7674">
            <w:pPr>
              <w:rPr>
                <w:sz w:val="18"/>
                <w:szCs w:val="18"/>
              </w:rPr>
            </w:pPr>
            <w:r>
              <w:rPr>
                <w:sz w:val="18"/>
                <w:szCs w:val="18"/>
              </w:rPr>
              <w:t>1D</w:t>
            </w:r>
          </w:p>
        </w:tc>
        <w:tc>
          <w:tcPr>
            <w:tcW w:w="2947" w:type="dxa"/>
          </w:tcPr>
          <w:p w:rsidR="000F11DF" w:rsidRDefault="00BA7674">
            <w:pPr>
              <w:rPr>
                <w:sz w:val="18"/>
                <w:szCs w:val="18"/>
              </w:rPr>
            </w:pPr>
            <w:r>
              <w:rPr>
                <w:sz w:val="18"/>
                <w:szCs w:val="18"/>
              </w:rPr>
              <w:t>F8</w:t>
            </w:r>
          </w:p>
        </w:tc>
        <w:tc>
          <w:tcPr>
            <w:tcW w:w="2948" w:type="dxa"/>
          </w:tcPr>
          <w:p w:rsidR="000F11DF" w:rsidRDefault="00BA7674">
            <w:pPr>
              <w:rPr>
                <w:sz w:val="18"/>
                <w:szCs w:val="18"/>
              </w:rPr>
            </w:pPr>
            <w:r>
              <w:rPr>
                <w:sz w:val="18"/>
                <w:szCs w:val="18"/>
              </w:rPr>
              <w:t>Ctrl+]</w:t>
            </w:r>
          </w:p>
        </w:tc>
      </w:tr>
      <w:tr w:rsidR="000F11DF">
        <w:tc>
          <w:tcPr>
            <w:tcW w:w="1129" w:type="dxa"/>
          </w:tcPr>
          <w:p w:rsidR="000F11DF" w:rsidRDefault="00BA7674">
            <w:pPr>
              <w:rPr>
                <w:sz w:val="18"/>
                <w:szCs w:val="18"/>
              </w:rPr>
            </w:pPr>
            <w:r>
              <w:rPr>
                <w:sz w:val="18"/>
                <w:szCs w:val="18"/>
              </w:rPr>
              <w:t>30</w:t>
            </w:r>
          </w:p>
        </w:tc>
        <w:tc>
          <w:tcPr>
            <w:tcW w:w="1276" w:type="dxa"/>
          </w:tcPr>
          <w:p w:rsidR="000F11DF" w:rsidRDefault="00BA7674">
            <w:pPr>
              <w:rPr>
                <w:sz w:val="18"/>
                <w:szCs w:val="18"/>
              </w:rPr>
            </w:pPr>
            <w:r>
              <w:rPr>
                <w:sz w:val="18"/>
                <w:szCs w:val="18"/>
              </w:rPr>
              <w:t>1E</w:t>
            </w:r>
          </w:p>
        </w:tc>
        <w:tc>
          <w:tcPr>
            <w:tcW w:w="2947" w:type="dxa"/>
          </w:tcPr>
          <w:p w:rsidR="000F11DF" w:rsidRDefault="00BA7674">
            <w:pPr>
              <w:rPr>
                <w:sz w:val="18"/>
                <w:szCs w:val="18"/>
              </w:rPr>
            </w:pPr>
            <w:r>
              <w:rPr>
                <w:sz w:val="18"/>
                <w:szCs w:val="18"/>
              </w:rPr>
              <w:t>F9</w:t>
            </w:r>
          </w:p>
        </w:tc>
        <w:tc>
          <w:tcPr>
            <w:tcW w:w="2948" w:type="dxa"/>
          </w:tcPr>
          <w:p w:rsidR="000F11DF" w:rsidRDefault="00BA7674">
            <w:pPr>
              <w:rPr>
                <w:sz w:val="18"/>
                <w:szCs w:val="18"/>
              </w:rPr>
            </w:pPr>
            <w:r>
              <w:rPr>
                <w:sz w:val="18"/>
                <w:szCs w:val="18"/>
              </w:rPr>
              <w:t>Ctrl+6</w:t>
            </w:r>
          </w:p>
        </w:tc>
      </w:tr>
      <w:tr w:rsidR="000F11DF">
        <w:tc>
          <w:tcPr>
            <w:tcW w:w="1129" w:type="dxa"/>
          </w:tcPr>
          <w:p w:rsidR="000F11DF" w:rsidRDefault="00BA7674">
            <w:pPr>
              <w:rPr>
                <w:sz w:val="18"/>
                <w:szCs w:val="18"/>
              </w:rPr>
            </w:pPr>
            <w:r>
              <w:rPr>
                <w:sz w:val="18"/>
                <w:szCs w:val="18"/>
              </w:rPr>
              <w:t>31</w:t>
            </w:r>
          </w:p>
        </w:tc>
        <w:tc>
          <w:tcPr>
            <w:tcW w:w="1276" w:type="dxa"/>
          </w:tcPr>
          <w:p w:rsidR="000F11DF" w:rsidRDefault="00BA7674">
            <w:pPr>
              <w:rPr>
                <w:sz w:val="18"/>
                <w:szCs w:val="18"/>
              </w:rPr>
            </w:pPr>
            <w:r>
              <w:rPr>
                <w:sz w:val="18"/>
                <w:szCs w:val="18"/>
              </w:rPr>
              <w:t>1F</w:t>
            </w:r>
          </w:p>
        </w:tc>
        <w:tc>
          <w:tcPr>
            <w:tcW w:w="2947" w:type="dxa"/>
          </w:tcPr>
          <w:p w:rsidR="000F11DF" w:rsidRDefault="00BA7674">
            <w:pPr>
              <w:rPr>
                <w:sz w:val="18"/>
                <w:szCs w:val="18"/>
              </w:rPr>
            </w:pPr>
            <w:r>
              <w:rPr>
                <w:sz w:val="18"/>
                <w:szCs w:val="18"/>
              </w:rPr>
              <w:t>F10</w:t>
            </w:r>
          </w:p>
        </w:tc>
        <w:tc>
          <w:tcPr>
            <w:tcW w:w="2948" w:type="dxa"/>
          </w:tcPr>
          <w:p w:rsidR="000F11DF" w:rsidRDefault="00BA7674">
            <w:pPr>
              <w:rPr>
                <w:sz w:val="18"/>
                <w:szCs w:val="18"/>
              </w:rPr>
            </w:pPr>
            <w:r>
              <w:rPr>
                <w:sz w:val="18"/>
                <w:szCs w:val="18"/>
              </w:rPr>
              <w:t>Ctrl+_</w:t>
            </w:r>
          </w:p>
        </w:tc>
      </w:tr>
    </w:tbl>
    <w:p w:rsidR="000F11DF" w:rsidRDefault="000F11DF"/>
    <w:sectPr w:rsidR="000F11DF" w:rsidSect="000F11D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EB6" w:rsidRDefault="00877EB6" w:rsidP="000F11DF">
      <w:r>
        <w:separator/>
      </w:r>
    </w:p>
  </w:endnote>
  <w:endnote w:type="continuationSeparator" w:id="1">
    <w:p w:rsidR="00877EB6" w:rsidRDefault="00877EB6" w:rsidP="000F11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Calibri"/>
    <w:charset w:val="00"/>
    <w:family w:val="swiss"/>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EB6" w:rsidRDefault="00877EB6" w:rsidP="000F11DF">
      <w:r>
        <w:separator/>
      </w:r>
    </w:p>
  </w:footnote>
  <w:footnote w:type="continuationSeparator" w:id="1">
    <w:p w:rsidR="00877EB6" w:rsidRDefault="00877EB6" w:rsidP="000F1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2CF60267"/>
    <w:multiLevelType w:val="multilevel"/>
    <w:tmpl w:val="2CF6026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4F791BB3"/>
    <w:multiLevelType w:val="multilevel"/>
    <w:tmpl w:val="4F791BB3"/>
    <w:lvl w:ilvl="0">
      <w:start w:val="1"/>
      <w:numFmt w:val="decimal"/>
      <w:pStyle w:val="1"/>
      <w:lvlText w:val="%1"/>
      <w:lvlJc w:val="left"/>
      <w:pPr>
        <w:tabs>
          <w:tab w:val="left" w:pos="567"/>
        </w:tabs>
        <w:ind w:left="0" w:firstLine="0"/>
      </w:pPr>
      <w:rPr>
        <w:rFonts w:hint="eastAsia"/>
        <w:b w:val="0"/>
      </w:rPr>
    </w:lvl>
    <w:lvl w:ilvl="1">
      <w:start w:val="1"/>
      <w:numFmt w:val="decimal"/>
      <w:pStyle w:val="2"/>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bidi="zh-CN"/>
      </w:rPr>
    </w:lvl>
    <w:lvl w:ilvl="2">
      <w:start w:val="1"/>
      <w:numFmt w:val="decimal"/>
      <w:pStyle w:val="30"/>
      <w:suff w:val="space"/>
      <w:lvlText w:val="%1.%2.%3"/>
      <w:lvlJc w:val="left"/>
      <w:pPr>
        <w:ind w:left="0" w:firstLine="0"/>
      </w:pPr>
      <w:rPr>
        <w:rFonts w:hint="eastAsia"/>
      </w:rPr>
    </w:lvl>
    <w:lvl w:ilvl="3">
      <w:start w:val="1"/>
      <w:numFmt w:val="decimal"/>
      <w:lvlText w:val="%1.%2.%3.%4"/>
      <w:lvlJc w:val="left"/>
      <w:pPr>
        <w:tabs>
          <w:tab w:val="left" w:pos="567"/>
        </w:tabs>
        <w:ind w:left="0" w:firstLine="0"/>
      </w:pPr>
      <w:rPr>
        <w:rFonts w:hint="eastAsia"/>
      </w:rPr>
    </w:lvl>
    <w:lvl w:ilvl="4">
      <w:start w:val="1"/>
      <w:numFmt w:val="none"/>
      <w:lvlText w:val=""/>
      <w:lvlJc w:val="left"/>
      <w:pPr>
        <w:tabs>
          <w:tab w:val="left" w:pos="567"/>
        </w:tabs>
        <w:ind w:left="0" w:firstLine="0"/>
      </w:pPr>
      <w:rPr>
        <w:rFonts w:hint="eastAsia"/>
      </w:rPr>
    </w:lvl>
    <w:lvl w:ilvl="5">
      <w:start w:val="1"/>
      <w:numFmt w:val="none"/>
      <w:lvlText w:val=""/>
      <w:lvlJc w:val="left"/>
      <w:pPr>
        <w:tabs>
          <w:tab w:val="left" w:pos="567"/>
        </w:tabs>
        <w:ind w:left="0" w:firstLine="0"/>
      </w:pPr>
      <w:rPr>
        <w:rFonts w:hint="eastAsia"/>
      </w:rPr>
    </w:lvl>
    <w:lvl w:ilvl="6">
      <w:start w:val="1"/>
      <w:numFmt w:val="none"/>
      <w:lvlText w:val=""/>
      <w:lvlJc w:val="left"/>
      <w:pPr>
        <w:tabs>
          <w:tab w:val="left" w:pos="567"/>
        </w:tabs>
        <w:ind w:left="0" w:firstLine="0"/>
      </w:pPr>
      <w:rPr>
        <w:rFonts w:hint="eastAsia"/>
      </w:rPr>
    </w:lvl>
    <w:lvl w:ilvl="7">
      <w:start w:val="1"/>
      <w:numFmt w:val="none"/>
      <w:lvlText w:val=""/>
      <w:lvlJc w:val="left"/>
      <w:pPr>
        <w:tabs>
          <w:tab w:val="left" w:pos="567"/>
        </w:tabs>
        <w:ind w:left="0" w:firstLine="0"/>
      </w:pPr>
      <w:rPr>
        <w:rFonts w:hint="eastAsia"/>
      </w:rPr>
    </w:lvl>
    <w:lvl w:ilvl="8">
      <w:start w:val="1"/>
      <w:numFmt w:val="none"/>
      <w:lvlText w:val=""/>
      <w:lvlJc w:val="left"/>
      <w:pPr>
        <w:tabs>
          <w:tab w:val="left" w:pos="567"/>
        </w:tabs>
        <w:ind w:left="0" w:firstLine="0"/>
      </w:pPr>
      <w:rPr>
        <w:rFonts w:hint="eastAsia"/>
      </w:rPr>
    </w:lvl>
  </w:abstractNum>
  <w:abstractNum w:abstractNumId="3">
    <w:nsid w:val="58FE4DCE"/>
    <w:multiLevelType w:val="multilevel"/>
    <w:tmpl w:val="58FE4DCE"/>
    <w:lvl w:ilvl="0">
      <w:start w:val="1"/>
      <w:numFmt w:val="bullet"/>
      <w:pStyle w:val="a"/>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5C3517BC"/>
    <w:multiLevelType w:val="multilevel"/>
    <w:tmpl w:val="5C3517BC"/>
    <w:lvl w:ilvl="0">
      <w:start w:val="1"/>
      <w:numFmt w:val="decimal"/>
      <w:pStyle w:val="10"/>
      <w:isLgl/>
      <w:lvlText w:val="Annex %1 "/>
      <w:lvlJc w:val="left"/>
      <w:pPr>
        <w:tabs>
          <w:tab w:val="left" w:pos="567"/>
        </w:tabs>
        <w:ind w:left="567" w:hanging="567"/>
      </w:pPr>
      <w:rPr>
        <w:rFonts w:ascii="Arial" w:eastAsia="宋体" w:hAnsi="Arial" w:hint="default"/>
        <w:b/>
        <w:i w:val="0"/>
        <w:caps w:val="0"/>
        <w:strike w:val="0"/>
        <w:dstrike w:val="0"/>
        <w:vanish w:val="0"/>
        <w:color w:val="000000"/>
        <w:sz w:val="32"/>
        <w:szCs w:val="32"/>
        <w:vertAlign w:val="baseline"/>
      </w:rPr>
    </w:lvl>
    <w:lvl w:ilvl="1">
      <w:start w:val="1"/>
      <w:numFmt w:val="decimal"/>
      <w:pStyle w:val="20"/>
      <w:isLgl/>
      <w:lvlText w:val="%1.%2 "/>
      <w:lvlJc w:val="left"/>
      <w:pPr>
        <w:tabs>
          <w:tab w:val="left" w:pos="737"/>
        </w:tabs>
        <w:ind w:left="737" w:hanging="737"/>
      </w:pPr>
      <w:rPr>
        <w:rFonts w:ascii="Arial" w:eastAsia="宋体" w:hAnsi="Arial" w:hint="default"/>
        <w:b/>
        <w:i w:val="0"/>
        <w:caps w:val="0"/>
        <w:strike w:val="0"/>
        <w:dstrike w:val="0"/>
        <w:vanish w:val="0"/>
        <w:color w:val="auto"/>
        <w:sz w:val="28"/>
        <w:szCs w:val="28"/>
        <w:u w:val="none"/>
        <w:vertAlign w:val="baseline"/>
      </w:rPr>
    </w:lvl>
    <w:lvl w:ilvl="2">
      <w:start w:val="1"/>
      <w:numFmt w:val="decimal"/>
      <w:pStyle w:val="31"/>
      <w:isLgl/>
      <w:lvlText w:val="%1.%2.%3 "/>
      <w:lvlJc w:val="left"/>
      <w:pPr>
        <w:tabs>
          <w:tab w:val="left" w:pos="907"/>
        </w:tabs>
        <w:ind w:left="907" w:hanging="907"/>
      </w:pPr>
      <w:rPr>
        <w:rFonts w:ascii="Arial" w:eastAsia="宋体" w:hAnsi="Arial" w:hint="default"/>
        <w:b/>
        <w:i w:val="0"/>
        <w:caps w:val="0"/>
        <w:strike w:val="0"/>
        <w:dstrike w:val="0"/>
        <w:vanish w:val="0"/>
        <w:color w:val="000000"/>
        <w:sz w:val="28"/>
        <w:szCs w:val="28"/>
        <w:vertAlign w:val="baseline"/>
      </w:rPr>
    </w:lvl>
    <w:lvl w:ilvl="3">
      <w:start w:val="1"/>
      <w:numFmt w:val="decimal"/>
      <w:pStyle w:val="4"/>
      <w:isLgl/>
      <w:lvlText w:val="%1.%2.%3.%4 "/>
      <w:lvlJc w:val="left"/>
      <w:pPr>
        <w:tabs>
          <w:tab w:val="left" w:pos="1077"/>
        </w:tabs>
        <w:ind w:left="1077" w:hanging="1077"/>
      </w:pPr>
      <w:rPr>
        <w:rFonts w:ascii="Arial" w:eastAsia="宋体" w:hAnsi="Arial" w:hint="default"/>
        <w:b/>
        <w:i w:val="0"/>
        <w:caps w:val="0"/>
        <w:strike w:val="0"/>
        <w:dstrike w:val="0"/>
        <w:vanish w:val="0"/>
        <w:color w:val="000000"/>
        <w:sz w:val="28"/>
        <w:szCs w:val="28"/>
        <w:vertAlign w:val="baseline"/>
      </w:rPr>
    </w:lvl>
    <w:lvl w:ilvl="4">
      <w:start w:val="1"/>
      <w:numFmt w:val="none"/>
      <w:lvlText w:val=""/>
      <w:lvlJc w:val="left"/>
      <w:pPr>
        <w:tabs>
          <w:tab w:val="left" w:pos="-180"/>
        </w:tabs>
        <w:ind w:left="-180" w:firstLine="0"/>
      </w:pPr>
      <w:rPr>
        <w:rFonts w:hint="eastAsia"/>
      </w:rPr>
    </w:lvl>
    <w:lvl w:ilvl="5">
      <w:start w:val="1"/>
      <w:numFmt w:val="none"/>
      <w:lvlText w:val=""/>
      <w:lvlJc w:val="left"/>
      <w:pPr>
        <w:tabs>
          <w:tab w:val="left" w:pos="-180"/>
        </w:tabs>
        <w:ind w:left="-180" w:firstLine="0"/>
      </w:pPr>
      <w:rPr>
        <w:rFonts w:hint="eastAsia"/>
      </w:rPr>
    </w:lvl>
    <w:lvl w:ilvl="6">
      <w:start w:val="1"/>
      <w:numFmt w:val="none"/>
      <w:lvlText w:val=""/>
      <w:lvlJc w:val="left"/>
      <w:pPr>
        <w:tabs>
          <w:tab w:val="left" w:pos="-180"/>
        </w:tabs>
        <w:ind w:left="-180" w:firstLine="0"/>
      </w:pPr>
      <w:rPr>
        <w:rFonts w:hint="eastAsia"/>
      </w:rPr>
    </w:lvl>
    <w:lvl w:ilvl="7">
      <w:start w:val="1"/>
      <w:numFmt w:val="none"/>
      <w:lvlText w:val=""/>
      <w:lvlJc w:val="left"/>
      <w:pPr>
        <w:tabs>
          <w:tab w:val="left" w:pos="-180"/>
        </w:tabs>
        <w:ind w:left="-180" w:firstLine="0"/>
      </w:pPr>
      <w:rPr>
        <w:rFonts w:hint="eastAsia"/>
      </w:rPr>
    </w:lvl>
    <w:lvl w:ilvl="8">
      <w:start w:val="1"/>
      <w:numFmt w:val="none"/>
      <w:lvlText w:val=""/>
      <w:lvlJc w:val="left"/>
      <w:pPr>
        <w:tabs>
          <w:tab w:val="left" w:pos="-180"/>
        </w:tabs>
        <w:ind w:left="-180" w:firstLine="0"/>
      </w:pPr>
      <w:rPr>
        <w:rFonts w:hint="eastAsia"/>
      </w:rPr>
    </w:lvl>
  </w:abstractNum>
  <w:abstractNum w:abstractNumId="5">
    <w:nsid w:val="674A450D"/>
    <w:multiLevelType w:val="multilevel"/>
    <w:tmpl w:val="674A450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68A13D06"/>
    <w:multiLevelType w:val="multilevel"/>
    <w:tmpl w:val="68A13D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81"/>
  <w:drawingGridVerticalSpacing w:val="156"/>
  <w:displayHorizontalDrawingGridEvery w:val="2"/>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B97"/>
    <w:rsid w:val="00000323"/>
    <w:rsid w:val="0000299D"/>
    <w:rsid w:val="00002D3C"/>
    <w:rsid w:val="00004743"/>
    <w:rsid w:val="0000521B"/>
    <w:rsid w:val="000070BC"/>
    <w:rsid w:val="0001095E"/>
    <w:rsid w:val="000130AE"/>
    <w:rsid w:val="00013EA1"/>
    <w:rsid w:val="00015762"/>
    <w:rsid w:val="000157B5"/>
    <w:rsid w:val="00015ED5"/>
    <w:rsid w:val="00017F5C"/>
    <w:rsid w:val="0002158F"/>
    <w:rsid w:val="000246D1"/>
    <w:rsid w:val="000254D6"/>
    <w:rsid w:val="000259D0"/>
    <w:rsid w:val="000301FA"/>
    <w:rsid w:val="000322E3"/>
    <w:rsid w:val="00036BFD"/>
    <w:rsid w:val="000424AE"/>
    <w:rsid w:val="00044206"/>
    <w:rsid w:val="00050170"/>
    <w:rsid w:val="000534BE"/>
    <w:rsid w:val="0005425D"/>
    <w:rsid w:val="000548F9"/>
    <w:rsid w:val="0005509D"/>
    <w:rsid w:val="00060524"/>
    <w:rsid w:val="00064F3E"/>
    <w:rsid w:val="0006565F"/>
    <w:rsid w:val="00066069"/>
    <w:rsid w:val="00070BE0"/>
    <w:rsid w:val="00071763"/>
    <w:rsid w:val="00071E89"/>
    <w:rsid w:val="0007361D"/>
    <w:rsid w:val="00073A64"/>
    <w:rsid w:val="0007547E"/>
    <w:rsid w:val="0008161F"/>
    <w:rsid w:val="00081A54"/>
    <w:rsid w:val="00084B16"/>
    <w:rsid w:val="0008582D"/>
    <w:rsid w:val="000863B9"/>
    <w:rsid w:val="00090064"/>
    <w:rsid w:val="0009125A"/>
    <w:rsid w:val="00091666"/>
    <w:rsid w:val="000919A0"/>
    <w:rsid w:val="0009413D"/>
    <w:rsid w:val="00094D02"/>
    <w:rsid w:val="000954E8"/>
    <w:rsid w:val="000966FC"/>
    <w:rsid w:val="00097ECD"/>
    <w:rsid w:val="000A0598"/>
    <w:rsid w:val="000A1864"/>
    <w:rsid w:val="000A2596"/>
    <w:rsid w:val="000A2618"/>
    <w:rsid w:val="000A278B"/>
    <w:rsid w:val="000A2A3C"/>
    <w:rsid w:val="000A3B8D"/>
    <w:rsid w:val="000A5158"/>
    <w:rsid w:val="000A51C6"/>
    <w:rsid w:val="000A5B23"/>
    <w:rsid w:val="000A5C7C"/>
    <w:rsid w:val="000A744D"/>
    <w:rsid w:val="000A7556"/>
    <w:rsid w:val="000A77F6"/>
    <w:rsid w:val="000B0A2B"/>
    <w:rsid w:val="000B12D4"/>
    <w:rsid w:val="000B1D47"/>
    <w:rsid w:val="000B2D5A"/>
    <w:rsid w:val="000B32CB"/>
    <w:rsid w:val="000B4F1D"/>
    <w:rsid w:val="000B720C"/>
    <w:rsid w:val="000B7CCB"/>
    <w:rsid w:val="000C0BD6"/>
    <w:rsid w:val="000C178B"/>
    <w:rsid w:val="000C20C4"/>
    <w:rsid w:val="000C2217"/>
    <w:rsid w:val="000C2226"/>
    <w:rsid w:val="000C32D9"/>
    <w:rsid w:val="000C41CC"/>
    <w:rsid w:val="000C44D8"/>
    <w:rsid w:val="000C585F"/>
    <w:rsid w:val="000C5E4E"/>
    <w:rsid w:val="000D0BBA"/>
    <w:rsid w:val="000D11DA"/>
    <w:rsid w:val="000D1A53"/>
    <w:rsid w:val="000D1BD7"/>
    <w:rsid w:val="000D241F"/>
    <w:rsid w:val="000D3536"/>
    <w:rsid w:val="000D3687"/>
    <w:rsid w:val="000D47CF"/>
    <w:rsid w:val="000D4AFB"/>
    <w:rsid w:val="000E1536"/>
    <w:rsid w:val="000E15DE"/>
    <w:rsid w:val="000E2957"/>
    <w:rsid w:val="000E2D4B"/>
    <w:rsid w:val="000E39C9"/>
    <w:rsid w:val="000E5152"/>
    <w:rsid w:val="000E63BC"/>
    <w:rsid w:val="000E6605"/>
    <w:rsid w:val="000E6FA9"/>
    <w:rsid w:val="000E7691"/>
    <w:rsid w:val="000E7D00"/>
    <w:rsid w:val="000F0882"/>
    <w:rsid w:val="000F090D"/>
    <w:rsid w:val="000F11DF"/>
    <w:rsid w:val="000F3024"/>
    <w:rsid w:val="000F4150"/>
    <w:rsid w:val="000F4647"/>
    <w:rsid w:val="000F598A"/>
    <w:rsid w:val="000F7896"/>
    <w:rsid w:val="0010286F"/>
    <w:rsid w:val="001037DD"/>
    <w:rsid w:val="00104145"/>
    <w:rsid w:val="0010492B"/>
    <w:rsid w:val="001074F2"/>
    <w:rsid w:val="001105E5"/>
    <w:rsid w:val="00114478"/>
    <w:rsid w:val="00115BA8"/>
    <w:rsid w:val="00115FD0"/>
    <w:rsid w:val="001169F6"/>
    <w:rsid w:val="00120527"/>
    <w:rsid w:val="00120899"/>
    <w:rsid w:val="0012089A"/>
    <w:rsid w:val="001209DC"/>
    <w:rsid w:val="0012277B"/>
    <w:rsid w:val="00123B17"/>
    <w:rsid w:val="00126C12"/>
    <w:rsid w:val="00126E2D"/>
    <w:rsid w:val="00127B59"/>
    <w:rsid w:val="001301EC"/>
    <w:rsid w:val="00133B07"/>
    <w:rsid w:val="00133BC6"/>
    <w:rsid w:val="00134559"/>
    <w:rsid w:val="00134BA2"/>
    <w:rsid w:val="001359E3"/>
    <w:rsid w:val="00135A36"/>
    <w:rsid w:val="001373FA"/>
    <w:rsid w:val="00140EF1"/>
    <w:rsid w:val="00140FA0"/>
    <w:rsid w:val="00141000"/>
    <w:rsid w:val="00141574"/>
    <w:rsid w:val="00141862"/>
    <w:rsid w:val="001427AE"/>
    <w:rsid w:val="001427F3"/>
    <w:rsid w:val="00143076"/>
    <w:rsid w:val="00143EB4"/>
    <w:rsid w:val="001461BE"/>
    <w:rsid w:val="0014687F"/>
    <w:rsid w:val="00146EA4"/>
    <w:rsid w:val="00150B00"/>
    <w:rsid w:val="001514AA"/>
    <w:rsid w:val="00151A75"/>
    <w:rsid w:val="00152214"/>
    <w:rsid w:val="0015444D"/>
    <w:rsid w:val="00154CE1"/>
    <w:rsid w:val="0015565F"/>
    <w:rsid w:val="00156FD7"/>
    <w:rsid w:val="00157005"/>
    <w:rsid w:val="00164066"/>
    <w:rsid w:val="00165E5E"/>
    <w:rsid w:val="00166CE5"/>
    <w:rsid w:val="00167E61"/>
    <w:rsid w:val="0017041F"/>
    <w:rsid w:val="00170BD7"/>
    <w:rsid w:val="00171315"/>
    <w:rsid w:val="00171921"/>
    <w:rsid w:val="00174AD6"/>
    <w:rsid w:val="00174B3C"/>
    <w:rsid w:val="00175FDB"/>
    <w:rsid w:val="001763F3"/>
    <w:rsid w:val="0017710C"/>
    <w:rsid w:val="001812B5"/>
    <w:rsid w:val="00182D49"/>
    <w:rsid w:val="00183841"/>
    <w:rsid w:val="00185606"/>
    <w:rsid w:val="00185E2D"/>
    <w:rsid w:val="0018624F"/>
    <w:rsid w:val="00186828"/>
    <w:rsid w:val="00186D31"/>
    <w:rsid w:val="00187C2A"/>
    <w:rsid w:val="0019041D"/>
    <w:rsid w:val="001912CE"/>
    <w:rsid w:val="00192CAC"/>
    <w:rsid w:val="0019312E"/>
    <w:rsid w:val="0019358C"/>
    <w:rsid w:val="00193972"/>
    <w:rsid w:val="00193A46"/>
    <w:rsid w:val="00193C5E"/>
    <w:rsid w:val="00195A65"/>
    <w:rsid w:val="00196567"/>
    <w:rsid w:val="00196C86"/>
    <w:rsid w:val="00196D32"/>
    <w:rsid w:val="00197058"/>
    <w:rsid w:val="001A0130"/>
    <w:rsid w:val="001A0568"/>
    <w:rsid w:val="001A0880"/>
    <w:rsid w:val="001A1A4F"/>
    <w:rsid w:val="001A1BCB"/>
    <w:rsid w:val="001A272E"/>
    <w:rsid w:val="001A3CCB"/>
    <w:rsid w:val="001A4249"/>
    <w:rsid w:val="001A4A65"/>
    <w:rsid w:val="001A6EBF"/>
    <w:rsid w:val="001B082F"/>
    <w:rsid w:val="001B08DA"/>
    <w:rsid w:val="001B0BAD"/>
    <w:rsid w:val="001B12F4"/>
    <w:rsid w:val="001B31C9"/>
    <w:rsid w:val="001B419F"/>
    <w:rsid w:val="001B4AE9"/>
    <w:rsid w:val="001B5504"/>
    <w:rsid w:val="001B5A80"/>
    <w:rsid w:val="001B5AF5"/>
    <w:rsid w:val="001B6587"/>
    <w:rsid w:val="001B7589"/>
    <w:rsid w:val="001C03F0"/>
    <w:rsid w:val="001C71EC"/>
    <w:rsid w:val="001C795B"/>
    <w:rsid w:val="001C7F79"/>
    <w:rsid w:val="001D09B0"/>
    <w:rsid w:val="001D0BD9"/>
    <w:rsid w:val="001D0F68"/>
    <w:rsid w:val="001D1FEE"/>
    <w:rsid w:val="001D356C"/>
    <w:rsid w:val="001D43EB"/>
    <w:rsid w:val="001D5A18"/>
    <w:rsid w:val="001D5B55"/>
    <w:rsid w:val="001D6452"/>
    <w:rsid w:val="001D6891"/>
    <w:rsid w:val="001D6E9D"/>
    <w:rsid w:val="001E2826"/>
    <w:rsid w:val="001E3456"/>
    <w:rsid w:val="001E3D6D"/>
    <w:rsid w:val="001E49A6"/>
    <w:rsid w:val="001E4FFE"/>
    <w:rsid w:val="001E77E9"/>
    <w:rsid w:val="001F1619"/>
    <w:rsid w:val="001F20D1"/>
    <w:rsid w:val="001F279E"/>
    <w:rsid w:val="001F30CE"/>
    <w:rsid w:val="001F32EB"/>
    <w:rsid w:val="001F45AA"/>
    <w:rsid w:val="001F4714"/>
    <w:rsid w:val="001F4EF1"/>
    <w:rsid w:val="001F6395"/>
    <w:rsid w:val="00201AD9"/>
    <w:rsid w:val="00201C0F"/>
    <w:rsid w:val="00201FF6"/>
    <w:rsid w:val="002026B3"/>
    <w:rsid w:val="00202F27"/>
    <w:rsid w:val="00206034"/>
    <w:rsid w:val="00206459"/>
    <w:rsid w:val="00206AB0"/>
    <w:rsid w:val="00206B03"/>
    <w:rsid w:val="00207F28"/>
    <w:rsid w:val="00210C0C"/>
    <w:rsid w:val="00211543"/>
    <w:rsid w:val="00211644"/>
    <w:rsid w:val="002152F3"/>
    <w:rsid w:val="00215741"/>
    <w:rsid w:val="00217895"/>
    <w:rsid w:val="00221EA5"/>
    <w:rsid w:val="002237D3"/>
    <w:rsid w:val="0022484B"/>
    <w:rsid w:val="0023192C"/>
    <w:rsid w:val="002324E0"/>
    <w:rsid w:val="002347F5"/>
    <w:rsid w:val="00234D7D"/>
    <w:rsid w:val="00235DC2"/>
    <w:rsid w:val="00236FF3"/>
    <w:rsid w:val="002418FC"/>
    <w:rsid w:val="00242371"/>
    <w:rsid w:val="00243108"/>
    <w:rsid w:val="00246068"/>
    <w:rsid w:val="00247C94"/>
    <w:rsid w:val="00251E92"/>
    <w:rsid w:val="00252539"/>
    <w:rsid w:val="00252F58"/>
    <w:rsid w:val="002534AB"/>
    <w:rsid w:val="00256C87"/>
    <w:rsid w:val="00256F59"/>
    <w:rsid w:val="00264B27"/>
    <w:rsid w:val="00264BF5"/>
    <w:rsid w:val="00266B97"/>
    <w:rsid w:val="0027015F"/>
    <w:rsid w:val="00271973"/>
    <w:rsid w:val="00272008"/>
    <w:rsid w:val="0027399E"/>
    <w:rsid w:val="00274151"/>
    <w:rsid w:val="002773BB"/>
    <w:rsid w:val="00277416"/>
    <w:rsid w:val="00277474"/>
    <w:rsid w:val="002820DA"/>
    <w:rsid w:val="002869A1"/>
    <w:rsid w:val="002874FB"/>
    <w:rsid w:val="00291B20"/>
    <w:rsid w:val="0029258D"/>
    <w:rsid w:val="00294307"/>
    <w:rsid w:val="0029790A"/>
    <w:rsid w:val="002A01FF"/>
    <w:rsid w:val="002A06D7"/>
    <w:rsid w:val="002A1AC5"/>
    <w:rsid w:val="002A1B7D"/>
    <w:rsid w:val="002A2F27"/>
    <w:rsid w:val="002A3269"/>
    <w:rsid w:val="002A3571"/>
    <w:rsid w:val="002A390F"/>
    <w:rsid w:val="002A40AE"/>
    <w:rsid w:val="002A5C1F"/>
    <w:rsid w:val="002A65AE"/>
    <w:rsid w:val="002A66D8"/>
    <w:rsid w:val="002A6BE1"/>
    <w:rsid w:val="002A73C0"/>
    <w:rsid w:val="002B07C2"/>
    <w:rsid w:val="002B0D09"/>
    <w:rsid w:val="002B19BC"/>
    <w:rsid w:val="002B1B56"/>
    <w:rsid w:val="002B236E"/>
    <w:rsid w:val="002B283A"/>
    <w:rsid w:val="002B2B34"/>
    <w:rsid w:val="002B6FBA"/>
    <w:rsid w:val="002B7557"/>
    <w:rsid w:val="002B7E2F"/>
    <w:rsid w:val="002C0562"/>
    <w:rsid w:val="002C31A9"/>
    <w:rsid w:val="002C3B17"/>
    <w:rsid w:val="002C6142"/>
    <w:rsid w:val="002C7276"/>
    <w:rsid w:val="002C76DA"/>
    <w:rsid w:val="002D0414"/>
    <w:rsid w:val="002D12CB"/>
    <w:rsid w:val="002D1B4F"/>
    <w:rsid w:val="002D2351"/>
    <w:rsid w:val="002D25EC"/>
    <w:rsid w:val="002D28B4"/>
    <w:rsid w:val="002D3BDC"/>
    <w:rsid w:val="002D3D19"/>
    <w:rsid w:val="002D434A"/>
    <w:rsid w:val="002D4533"/>
    <w:rsid w:val="002D487F"/>
    <w:rsid w:val="002D4F8D"/>
    <w:rsid w:val="002D57EA"/>
    <w:rsid w:val="002D6E6C"/>
    <w:rsid w:val="002D6EC5"/>
    <w:rsid w:val="002E1A84"/>
    <w:rsid w:val="002E232F"/>
    <w:rsid w:val="002F00A8"/>
    <w:rsid w:val="002F09EF"/>
    <w:rsid w:val="002F1921"/>
    <w:rsid w:val="002F1F08"/>
    <w:rsid w:val="002F25AB"/>
    <w:rsid w:val="002F3CC1"/>
    <w:rsid w:val="002F4237"/>
    <w:rsid w:val="002F47A6"/>
    <w:rsid w:val="002F741C"/>
    <w:rsid w:val="002F7ABE"/>
    <w:rsid w:val="0030114C"/>
    <w:rsid w:val="0030163B"/>
    <w:rsid w:val="00304A2A"/>
    <w:rsid w:val="00305009"/>
    <w:rsid w:val="00307950"/>
    <w:rsid w:val="00311366"/>
    <w:rsid w:val="00311C00"/>
    <w:rsid w:val="00311F20"/>
    <w:rsid w:val="003126E6"/>
    <w:rsid w:val="00312E89"/>
    <w:rsid w:val="00313964"/>
    <w:rsid w:val="00313A1F"/>
    <w:rsid w:val="00317ECB"/>
    <w:rsid w:val="00320545"/>
    <w:rsid w:val="00320E8A"/>
    <w:rsid w:val="00321F71"/>
    <w:rsid w:val="0032257B"/>
    <w:rsid w:val="00326253"/>
    <w:rsid w:val="003262A7"/>
    <w:rsid w:val="003273DA"/>
    <w:rsid w:val="00330C7F"/>
    <w:rsid w:val="00332412"/>
    <w:rsid w:val="00333668"/>
    <w:rsid w:val="003341E3"/>
    <w:rsid w:val="003344C9"/>
    <w:rsid w:val="00334DAA"/>
    <w:rsid w:val="00335B5B"/>
    <w:rsid w:val="00336615"/>
    <w:rsid w:val="00336696"/>
    <w:rsid w:val="003406A5"/>
    <w:rsid w:val="00340B01"/>
    <w:rsid w:val="00341269"/>
    <w:rsid w:val="00342326"/>
    <w:rsid w:val="00343AE6"/>
    <w:rsid w:val="00343DDE"/>
    <w:rsid w:val="003445C6"/>
    <w:rsid w:val="003463D4"/>
    <w:rsid w:val="003477BD"/>
    <w:rsid w:val="00351283"/>
    <w:rsid w:val="00353BA0"/>
    <w:rsid w:val="00356120"/>
    <w:rsid w:val="0035645C"/>
    <w:rsid w:val="0035714B"/>
    <w:rsid w:val="003578FA"/>
    <w:rsid w:val="00361A7C"/>
    <w:rsid w:val="00363107"/>
    <w:rsid w:val="0036337D"/>
    <w:rsid w:val="00364C31"/>
    <w:rsid w:val="00364EF6"/>
    <w:rsid w:val="00364F8A"/>
    <w:rsid w:val="003652C7"/>
    <w:rsid w:val="00365CD4"/>
    <w:rsid w:val="00365E58"/>
    <w:rsid w:val="003679E7"/>
    <w:rsid w:val="00367F39"/>
    <w:rsid w:val="00371216"/>
    <w:rsid w:val="00371234"/>
    <w:rsid w:val="00371BEA"/>
    <w:rsid w:val="00371C1B"/>
    <w:rsid w:val="003734F4"/>
    <w:rsid w:val="0037369D"/>
    <w:rsid w:val="00373B59"/>
    <w:rsid w:val="00374026"/>
    <w:rsid w:val="00374BC3"/>
    <w:rsid w:val="00375F15"/>
    <w:rsid w:val="0037606A"/>
    <w:rsid w:val="00380960"/>
    <w:rsid w:val="0038270F"/>
    <w:rsid w:val="003829BB"/>
    <w:rsid w:val="00383508"/>
    <w:rsid w:val="003857E9"/>
    <w:rsid w:val="00386E0B"/>
    <w:rsid w:val="0038784A"/>
    <w:rsid w:val="003878D1"/>
    <w:rsid w:val="00390FE6"/>
    <w:rsid w:val="00391225"/>
    <w:rsid w:val="00391351"/>
    <w:rsid w:val="00392111"/>
    <w:rsid w:val="0039269B"/>
    <w:rsid w:val="00392D10"/>
    <w:rsid w:val="00392FC6"/>
    <w:rsid w:val="003931F7"/>
    <w:rsid w:val="00394BF7"/>
    <w:rsid w:val="003A060C"/>
    <w:rsid w:val="003A1976"/>
    <w:rsid w:val="003A1D2A"/>
    <w:rsid w:val="003A3E81"/>
    <w:rsid w:val="003A55FE"/>
    <w:rsid w:val="003A5D43"/>
    <w:rsid w:val="003A7236"/>
    <w:rsid w:val="003A777F"/>
    <w:rsid w:val="003B1CD3"/>
    <w:rsid w:val="003B20F6"/>
    <w:rsid w:val="003B3AEF"/>
    <w:rsid w:val="003B3BEE"/>
    <w:rsid w:val="003B4B6D"/>
    <w:rsid w:val="003B5263"/>
    <w:rsid w:val="003B5C09"/>
    <w:rsid w:val="003B70FC"/>
    <w:rsid w:val="003B7A32"/>
    <w:rsid w:val="003C0B5E"/>
    <w:rsid w:val="003C0CC8"/>
    <w:rsid w:val="003C26C5"/>
    <w:rsid w:val="003C45AA"/>
    <w:rsid w:val="003C4E72"/>
    <w:rsid w:val="003C562D"/>
    <w:rsid w:val="003C6DF3"/>
    <w:rsid w:val="003C701D"/>
    <w:rsid w:val="003C7C63"/>
    <w:rsid w:val="003D0D5B"/>
    <w:rsid w:val="003D1434"/>
    <w:rsid w:val="003D22B5"/>
    <w:rsid w:val="003D4CF6"/>
    <w:rsid w:val="003D5D28"/>
    <w:rsid w:val="003D6609"/>
    <w:rsid w:val="003E0671"/>
    <w:rsid w:val="003E0A8F"/>
    <w:rsid w:val="003E1D3E"/>
    <w:rsid w:val="003E4415"/>
    <w:rsid w:val="003E74CB"/>
    <w:rsid w:val="003E753D"/>
    <w:rsid w:val="003E766B"/>
    <w:rsid w:val="003E770A"/>
    <w:rsid w:val="003F151D"/>
    <w:rsid w:val="003F297F"/>
    <w:rsid w:val="003F4EA4"/>
    <w:rsid w:val="003F5B40"/>
    <w:rsid w:val="003F613A"/>
    <w:rsid w:val="003F74B5"/>
    <w:rsid w:val="003F7768"/>
    <w:rsid w:val="00400B78"/>
    <w:rsid w:val="004047D6"/>
    <w:rsid w:val="004047EA"/>
    <w:rsid w:val="0040490F"/>
    <w:rsid w:val="00407D81"/>
    <w:rsid w:val="00412172"/>
    <w:rsid w:val="00413692"/>
    <w:rsid w:val="00414243"/>
    <w:rsid w:val="004146F6"/>
    <w:rsid w:val="00414DEB"/>
    <w:rsid w:val="004150EC"/>
    <w:rsid w:val="00415213"/>
    <w:rsid w:val="00415923"/>
    <w:rsid w:val="004159CB"/>
    <w:rsid w:val="00416093"/>
    <w:rsid w:val="00422EFF"/>
    <w:rsid w:val="004241A6"/>
    <w:rsid w:val="004242C7"/>
    <w:rsid w:val="00427A38"/>
    <w:rsid w:val="00431C8A"/>
    <w:rsid w:val="004326A5"/>
    <w:rsid w:val="00432DC8"/>
    <w:rsid w:val="00432F0E"/>
    <w:rsid w:val="00433AA2"/>
    <w:rsid w:val="004349B9"/>
    <w:rsid w:val="00434A8F"/>
    <w:rsid w:val="00434F58"/>
    <w:rsid w:val="00435732"/>
    <w:rsid w:val="0043672A"/>
    <w:rsid w:val="00442C1C"/>
    <w:rsid w:val="004433EC"/>
    <w:rsid w:val="00444831"/>
    <w:rsid w:val="00446A10"/>
    <w:rsid w:val="00450140"/>
    <w:rsid w:val="0045024A"/>
    <w:rsid w:val="00450F51"/>
    <w:rsid w:val="00451C55"/>
    <w:rsid w:val="00451D01"/>
    <w:rsid w:val="00455B38"/>
    <w:rsid w:val="00457588"/>
    <w:rsid w:val="00457ED5"/>
    <w:rsid w:val="004610EB"/>
    <w:rsid w:val="004610FD"/>
    <w:rsid w:val="00461DE8"/>
    <w:rsid w:val="00462FA8"/>
    <w:rsid w:val="00464E33"/>
    <w:rsid w:val="00470186"/>
    <w:rsid w:val="004704F0"/>
    <w:rsid w:val="004705BC"/>
    <w:rsid w:val="00471C11"/>
    <w:rsid w:val="00471FDA"/>
    <w:rsid w:val="00472E5D"/>
    <w:rsid w:val="0047695D"/>
    <w:rsid w:val="00482441"/>
    <w:rsid w:val="00482B0D"/>
    <w:rsid w:val="00483688"/>
    <w:rsid w:val="00484E2B"/>
    <w:rsid w:val="00487428"/>
    <w:rsid w:val="0049154F"/>
    <w:rsid w:val="00491CB9"/>
    <w:rsid w:val="00491EE4"/>
    <w:rsid w:val="00492E55"/>
    <w:rsid w:val="004935B4"/>
    <w:rsid w:val="00494099"/>
    <w:rsid w:val="0049478B"/>
    <w:rsid w:val="004955ED"/>
    <w:rsid w:val="004964DC"/>
    <w:rsid w:val="004A0348"/>
    <w:rsid w:val="004A0FDA"/>
    <w:rsid w:val="004A2CA0"/>
    <w:rsid w:val="004A3ECC"/>
    <w:rsid w:val="004A3F12"/>
    <w:rsid w:val="004A6137"/>
    <w:rsid w:val="004A6996"/>
    <w:rsid w:val="004A6F98"/>
    <w:rsid w:val="004A75F9"/>
    <w:rsid w:val="004B034A"/>
    <w:rsid w:val="004B0F0F"/>
    <w:rsid w:val="004B10A5"/>
    <w:rsid w:val="004B1520"/>
    <w:rsid w:val="004B22D7"/>
    <w:rsid w:val="004B27D7"/>
    <w:rsid w:val="004B2B3C"/>
    <w:rsid w:val="004B3C22"/>
    <w:rsid w:val="004B45DE"/>
    <w:rsid w:val="004B7C08"/>
    <w:rsid w:val="004C02F1"/>
    <w:rsid w:val="004C0ED3"/>
    <w:rsid w:val="004C19FE"/>
    <w:rsid w:val="004C215B"/>
    <w:rsid w:val="004C2C56"/>
    <w:rsid w:val="004C36BD"/>
    <w:rsid w:val="004C4A22"/>
    <w:rsid w:val="004C6DC4"/>
    <w:rsid w:val="004C7D05"/>
    <w:rsid w:val="004C7F7E"/>
    <w:rsid w:val="004D22A9"/>
    <w:rsid w:val="004D2CAF"/>
    <w:rsid w:val="004D34EB"/>
    <w:rsid w:val="004D5DD2"/>
    <w:rsid w:val="004D6D1B"/>
    <w:rsid w:val="004E02F4"/>
    <w:rsid w:val="004E0979"/>
    <w:rsid w:val="004E151E"/>
    <w:rsid w:val="004E1D80"/>
    <w:rsid w:val="004E257F"/>
    <w:rsid w:val="004E28E2"/>
    <w:rsid w:val="004E52AA"/>
    <w:rsid w:val="004E6E1E"/>
    <w:rsid w:val="004E7076"/>
    <w:rsid w:val="004F30AF"/>
    <w:rsid w:val="004F3279"/>
    <w:rsid w:val="004F412F"/>
    <w:rsid w:val="004F617D"/>
    <w:rsid w:val="004F68D1"/>
    <w:rsid w:val="004F6B23"/>
    <w:rsid w:val="004F6F77"/>
    <w:rsid w:val="00500104"/>
    <w:rsid w:val="005002A7"/>
    <w:rsid w:val="00501097"/>
    <w:rsid w:val="005019D0"/>
    <w:rsid w:val="005022F2"/>
    <w:rsid w:val="00503533"/>
    <w:rsid w:val="00503D48"/>
    <w:rsid w:val="005061D0"/>
    <w:rsid w:val="005065F5"/>
    <w:rsid w:val="00506C32"/>
    <w:rsid w:val="00507165"/>
    <w:rsid w:val="0051593C"/>
    <w:rsid w:val="00516752"/>
    <w:rsid w:val="00520920"/>
    <w:rsid w:val="00521615"/>
    <w:rsid w:val="00521644"/>
    <w:rsid w:val="00523F3A"/>
    <w:rsid w:val="005254C2"/>
    <w:rsid w:val="00525C6C"/>
    <w:rsid w:val="005260FD"/>
    <w:rsid w:val="00526D02"/>
    <w:rsid w:val="005325C0"/>
    <w:rsid w:val="0053434E"/>
    <w:rsid w:val="0053461F"/>
    <w:rsid w:val="00534BFD"/>
    <w:rsid w:val="00535D1F"/>
    <w:rsid w:val="00537AE4"/>
    <w:rsid w:val="005402A0"/>
    <w:rsid w:val="00541397"/>
    <w:rsid w:val="005428E8"/>
    <w:rsid w:val="00543090"/>
    <w:rsid w:val="0054353A"/>
    <w:rsid w:val="005476BD"/>
    <w:rsid w:val="00547E7C"/>
    <w:rsid w:val="00550322"/>
    <w:rsid w:val="005506CF"/>
    <w:rsid w:val="005526AA"/>
    <w:rsid w:val="00553DF8"/>
    <w:rsid w:val="0055467F"/>
    <w:rsid w:val="00554B5D"/>
    <w:rsid w:val="00554D9A"/>
    <w:rsid w:val="00556773"/>
    <w:rsid w:val="0055712E"/>
    <w:rsid w:val="00557333"/>
    <w:rsid w:val="0055787D"/>
    <w:rsid w:val="0055799A"/>
    <w:rsid w:val="00557CC4"/>
    <w:rsid w:val="005605B4"/>
    <w:rsid w:val="00561A02"/>
    <w:rsid w:val="00561C07"/>
    <w:rsid w:val="0056550A"/>
    <w:rsid w:val="005716E2"/>
    <w:rsid w:val="00571DCE"/>
    <w:rsid w:val="0057455C"/>
    <w:rsid w:val="00574BD5"/>
    <w:rsid w:val="0057572E"/>
    <w:rsid w:val="00575901"/>
    <w:rsid w:val="00577E14"/>
    <w:rsid w:val="00580F1A"/>
    <w:rsid w:val="00581159"/>
    <w:rsid w:val="00584AF6"/>
    <w:rsid w:val="00586330"/>
    <w:rsid w:val="00591C93"/>
    <w:rsid w:val="00593C36"/>
    <w:rsid w:val="00593EAD"/>
    <w:rsid w:val="00594ED7"/>
    <w:rsid w:val="005963FB"/>
    <w:rsid w:val="00596ECF"/>
    <w:rsid w:val="005A03C8"/>
    <w:rsid w:val="005A0D71"/>
    <w:rsid w:val="005A1975"/>
    <w:rsid w:val="005A1ECC"/>
    <w:rsid w:val="005A2A13"/>
    <w:rsid w:val="005A3102"/>
    <w:rsid w:val="005A5347"/>
    <w:rsid w:val="005A5D33"/>
    <w:rsid w:val="005A6851"/>
    <w:rsid w:val="005A7EE5"/>
    <w:rsid w:val="005B0491"/>
    <w:rsid w:val="005B08DF"/>
    <w:rsid w:val="005B0E4B"/>
    <w:rsid w:val="005B0EA8"/>
    <w:rsid w:val="005B1C6A"/>
    <w:rsid w:val="005B1D12"/>
    <w:rsid w:val="005B279B"/>
    <w:rsid w:val="005B2DEC"/>
    <w:rsid w:val="005B30A3"/>
    <w:rsid w:val="005B4A8B"/>
    <w:rsid w:val="005C1AC6"/>
    <w:rsid w:val="005C1BC9"/>
    <w:rsid w:val="005C4612"/>
    <w:rsid w:val="005C6380"/>
    <w:rsid w:val="005C7156"/>
    <w:rsid w:val="005D0E1F"/>
    <w:rsid w:val="005D0E59"/>
    <w:rsid w:val="005D2199"/>
    <w:rsid w:val="005D37E9"/>
    <w:rsid w:val="005D4408"/>
    <w:rsid w:val="005D45C0"/>
    <w:rsid w:val="005D5060"/>
    <w:rsid w:val="005D69C3"/>
    <w:rsid w:val="005D6E64"/>
    <w:rsid w:val="005E0E3D"/>
    <w:rsid w:val="005E1E84"/>
    <w:rsid w:val="005E213A"/>
    <w:rsid w:val="005E290E"/>
    <w:rsid w:val="005E5B61"/>
    <w:rsid w:val="005E5E7A"/>
    <w:rsid w:val="005E7568"/>
    <w:rsid w:val="005F032B"/>
    <w:rsid w:val="005F041A"/>
    <w:rsid w:val="005F076B"/>
    <w:rsid w:val="005F09FD"/>
    <w:rsid w:val="005F0D05"/>
    <w:rsid w:val="005F22F8"/>
    <w:rsid w:val="005F36B6"/>
    <w:rsid w:val="005F57EE"/>
    <w:rsid w:val="005F6144"/>
    <w:rsid w:val="00600F39"/>
    <w:rsid w:val="0060127C"/>
    <w:rsid w:val="006019EF"/>
    <w:rsid w:val="00601C4B"/>
    <w:rsid w:val="00602073"/>
    <w:rsid w:val="00603B12"/>
    <w:rsid w:val="006045C1"/>
    <w:rsid w:val="0060539F"/>
    <w:rsid w:val="00607A0D"/>
    <w:rsid w:val="00607D0A"/>
    <w:rsid w:val="00610A31"/>
    <w:rsid w:val="00610CBC"/>
    <w:rsid w:val="00611641"/>
    <w:rsid w:val="00613993"/>
    <w:rsid w:val="006166C6"/>
    <w:rsid w:val="00617804"/>
    <w:rsid w:val="00621800"/>
    <w:rsid w:val="006224A2"/>
    <w:rsid w:val="0062251D"/>
    <w:rsid w:val="00623515"/>
    <w:rsid w:val="0062398E"/>
    <w:rsid w:val="00623F95"/>
    <w:rsid w:val="00624C61"/>
    <w:rsid w:val="006259FE"/>
    <w:rsid w:val="0063005E"/>
    <w:rsid w:val="00630E94"/>
    <w:rsid w:val="006310CA"/>
    <w:rsid w:val="00633BD2"/>
    <w:rsid w:val="00633C69"/>
    <w:rsid w:val="00637659"/>
    <w:rsid w:val="00637CF8"/>
    <w:rsid w:val="00643B1E"/>
    <w:rsid w:val="00645A03"/>
    <w:rsid w:val="00646F66"/>
    <w:rsid w:val="00650FE3"/>
    <w:rsid w:val="006518FE"/>
    <w:rsid w:val="00652427"/>
    <w:rsid w:val="006543F9"/>
    <w:rsid w:val="00655966"/>
    <w:rsid w:val="00657EF9"/>
    <w:rsid w:val="00661389"/>
    <w:rsid w:val="00661AC4"/>
    <w:rsid w:val="00661B78"/>
    <w:rsid w:val="006637A2"/>
    <w:rsid w:val="00664508"/>
    <w:rsid w:val="00664E59"/>
    <w:rsid w:val="006656D8"/>
    <w:rsid w:val="00670D85"/>
    <w:rsid w:val="00671362"/>
    <w:rsid w:val="006714AA"/>
    <w:rsid w:val="006716D6"/>
    <w:rsid w:val="0067315D"/>
    <w:rsid w:val="006737AE"/>
    <w:rsid w:val="00675CF1"/>
    <w:rsid w:val="00676831"/>
    <w:rsid w:val="00680318"/>
    <w:rsid w:val="00681786"/>
    <w:rsid w:val="006828C4"/>
    <w:rsid w:val="00682AF8"/>
    <w:rsid w:val="00682FAA"/>
    <w:rsid w:val="00687BCA"/>
    <w:rsid w:val="00690469"/>
    <w:rsid w:val="0069094B"/>
    <w:rsid w:val="006945BE"/>
    <w:rsid w:val="006945F5"/>
    <w:rsid w:val="006949A2"/>
    <w:rsid w:val="00694DA7"/>
    <w:rsid w:val="00696EA7"/>
    <w:rsid w:val="006A037A"/>
    <w:rsid w:val="006A29BD"/>
    <w:rsid w:val="006A30E4"/>
    <w:rsid w:val="006A33FE"/>
    <w:rsid w:val="006A44ED"/>
    <w:rsid w:val="006A482D"/>
    <w:rsid w:val="006A4CA1"/>
    <w:rsid w:val="006A4D44"/>
    <w:rsid w:val="006A5664"/>
    <w:rsid w:val="006A6214"/>
    <w:rsid w:val="006A70B8"/>
    <w:rsid w:val="006A7AE2"/>
    <w:rsid w:val="006A7D2E"/>
    <w:rsid w:val="006B0067"/>
    <w:rsid w:val="006B0FCE"/>
    <w:rsid w:val="006B27C0"/>
    <w:rsid w:val="006B2A87"/>
    <w:rsid w:val="006B301B"/>
    <w:rsid w:val="006B4546"/>
    <w:rsid w:val="006B4B19"/>
    <w:rsid w:val="006B4BEE"/>
    <w:rsid w:val="006B7555"/>
    <w:rsid w:val="006B75E0"/>
    <w:rsid w:val="006C0FFB"/>
    <w:rsid w:val="006C1CE0"/>
    <w:rsid w:val="006C1D44"/>
    <w:rsid w:val="006C28AC"/>
    <w:rsid w:val="006C3059"/>
    <w:rsid w:val="006C4241"/>
    <w:rsid w:val="006C7B77"/>
    <w:rsid w:val="006D1E0D"/>
    <w:rsid w:val="006D24F3"/>
    <w:rsid w:val="006D2B0F"/>
    <w:rsid w:val="006D36D4"/>
    <w:rsid w:val="006D3A8A"/>
    <w:rsid w:val="006D4112"/>
    <w:rsid w:val="006D6269"/>
    <w:rsid w:val="006D7259"/>
    <w:rsid w:val="006E1732"/>
    <w:rsid w:val="006E1EFC"/>
    <w:rsid w:val="006E3062"/>
    <w:rsid w:val="006E411B"/>
    <w:rsid w:val="006E4690"/>
    <w:rsid w:val="006E5075"/>
    <w:rsid w:val="006F0420"/>
    <w:rsid w:val="006F07B8"/>
    <w:rsid w:val="006F29C2"/>
    <w:rsid w:val="006F2C20"/>
    <w:rsid w:val="006F33B7"/>
    <w:rsid w:val="006F43F2"/>
    <w:rsid w:val="006F56CF"/>
    <w:rsid w:val="006F59FD"/>
    <w:rsid w:val="006F5D79"/>
    <w:rsid w:val="006F71D7"/>
    <w:rsid w:val="00700EF7"/>
    <w:rsid w:val="00702830"/>
    <w:rsid w:val="007042AC"/>
    <w:rsid w:val="00705B61"/>
    <w:rsid w:val="007061BA"/>
    <w:rsid w:val="00706FDB"/>
    <w:rsid w:val="007075E7"/>
    <w:rsid w:val="00710662"/>
    <w:rsid w:val="00710FA5"/>
    <w:rsid w:val="00712CF9"/>
    <w:rsid w:val="00712E0E"/>
    <w:rsid w:val="00713E3C"/>
    <w:rsid w:val="00714A0C"/>
    <w:rsid w:val="00714D49"/>
    <w:rsid w:val="00715616"/>
    <w:rsid w:val="00715E9A"/>
    <w:rsid w:val="007165F0"/>
    <w:rsid w:val="0071660C"/>
    <w:rsid w:val="00720162"/>
    <w:rsid w:val="00720364"/>
    <w:rsid w:val="00725FD6"/>
    <w:rsid w:val="00727F2A"/>
    <w:rsid w:val="0073000A"/>
    <w:rsid w:val="00730BE0"/>
    <w:rsid w:val="00730E84"/>
    <w:rsid w:val="00731489"/>
    <w:rsid w:val="00731A5A"/>
    <w:rsid w:val="00734B5D"/>
    <w:rsid w:val="00734B66"/>
    <w:rsid w:val="0073543D"/>
    <w:rsid w:val="007429CB"/>
    <w:rsid w:val="007463CC"/>
    <w:rsid w:val="00747ED2"/>
    <w:rsid w:val="007506E7"/>
    <w:rsid w:val="007514BA"/>
    <w:rsid w:val="00753506"/>
    <w:rsid w:val="00760523"/>
    <w:rsid w:val="00760A3F"/>
    <w:rsid w:val="00761661"/>
    <w:rsid w:val="00761A12"/>
    <w:rsid w:val="00762A8E"/>
    <w:rsid w:val="00763342"/>
    <w:rsid w:val="007633D2"/>
    <w:rsid w:val="007641E3"/>
    <w:rsid w:val="007641E9"/>
    <w:rsid w:val="00765995"/>
    <w:rsid w:val="007662CC"/>
    <w:rsid w:val="007668E5"/>
    <w:rsid w:val="007668E7"/>
    <w:rsid w:val="00766B92"/>
    <w:rsid w:val="0077151E"/>
    <w:rsid w:val="00772C4F"/>
    <w:rsid w:val="00772F5E"/>
    <w:rsid w:val="00773F73"/>
    <w:rsid w:val="00774180"/>
    <w:rsid w:val="00774899"/>
    <w:rsid w:val="0077650B"/>
    <w:rsid w:val="00780712"/>
    <w:rsid w:val="00780AF8"/>
    <w:rsid w:val="00782657"/>
    <w:rsid w:val="00782E37"/>
    <w:rsid w:val="00784589"/>
    <w:rsid w:val="00784D27"/>
    <w:rsid w:val="00784DF3"/>
    <w:rsid w:val="00785BE0"/>
    <w:rsid w:val="00787471"/>
    <w:rsid w:val="0078772D"/>
    <w:rsid w:val="00792706"/>
    <w:rsid w:val="007947BD"/>
    <w:rsid w:val="00795AD2"/>
    <w:rsid w:val="00796911"/>
    <w:rsid w:val="00796AE3"/>
    <w:rsid w:val="007A097A"/>
    <w:rsid w:val="007A0EAF"/>
    <w:rsid w:val="007A13E3"/>
    <w:rsid w:val="007A42F4"/>
    <w:rsid w:val="007A4D13"/>
    <w:rsid w:val="007A4E7D"/>
    <w:rsid w:val="007A5AF2"/>
    <w:rsid w:val="007A693A"/>
    <w:rsid w:val="007A7E5C"/>
    <w:rsid w:val="007B016E"/>
    <w:rsid w:val="007B3D75"/>
    <w:rsid w:val="007B471C"/>
    <w:rsid w:val="007B4AF6"/>
    <w:rsid w:val="007B4CFA"/>
    <w:rsid w:val="007B700C"/>
    <w:rsid w:val="007B72B5"/>
    <w:rsid w:val="007C110A"/>
    <w:rsid w:val="007C1DC0"/>
    <w:rsid w:val="007C4293"/>
    <w:rsid w:val="007C5F5C"/>
    <w:rsid w:val="007C6F02"/>
    <w:rsid w:val="007C6F66"/>
    <w:rsid w:val="007C773F"/>
    <w:rsid w:val="007C7D93"/>
    <w:rsid w:val="007D0F2E"/>
    <w:rsid w:val="007D103C"/>
    <w:rsid w:val="007D2856"/>
    <w:rsid w:val="007D3364"/>
    <w:rsid w:val="007D4CE3"/>
    <w:rsid w:val="007D53BE"/>
    <w:rsid w:val="007D5A39"/>
    <w:rsid w:val="007D624B"/>
    <w:rsid w:val="007D707E"/>
    <w:rsid w:val="007E1A94"/>
    <w:rsid w:val="007E38A2"/>
    <w:rsid w:val="007E4100"/>
    <w:rsid w:val="007E4316"/>
    <w:rsid w:val="007E64AA"/>
    <w:rsid w:val="007E75FD"/>
    <w:rsid w:val="007F080D"/>
    <w:rsid w:val="007F1842"/>
    <w:rsid w:val="007F3324"/>
    <w:rsid w:val="007F5FF2"/>
    <w:rsid w:val="007F61D9"/>
    <w:rsid w:val="007F655F"/>
    <w:rsid w:val="007F6E85"/>
    <w:rsid w:val="007F70F2"/>
    <w:rsid w:val="007F7395"/>
    <w:rsid w:val="00800754"/>
    <w:rsid w:val="00802DEE"/>
    <w:rsid w:val="00803E50"/>
    <w:rsid w:val="008041C9"/>
    <w:rsid w:val="00804A86"/>
    <w:rsid w:val="00804E36"/>
    <w:rsid w:val="0080653E"/>
    <w:rsid w:val="00806A65"/>
    <w:rsid w:val="00807421"/>
    <w:rsid w:val="0080768C"/>
    <w:rsid w:val="00807E6A"/>
    <w:rsid w:val="008100C9"/>
    <w:rsid w:val="0081228E"/>
    <w:rsid w:val="00815557"/>
    <w:rsid w:val="00815CEA"/>
    <w:rsid w:val="008170F3"/>
    <w:rsid w:val="00817941"/>
    <w:rsid w:val="00821193"/>
    <w:rsid w:val="00821CA7"/>
    <w:rsid w:val="00821FE7"/>
    <w:rsid w:val="0082205C"/>
    <w:rsid w:val="00822FF4"/>
    <w:rsid w:val="008233E7"/>
    <w:rsid w:val="00823D31"/>
    <w:rsid w:val="00830A11"/>
    <w:rsid w:val="00832A02"/>
    <w:rsid w:val="008333A4"/>
    <w:rsid w:val="0083385D"/>
    <w:rsid w:val="00834563"/>
    <w:rsid w:val="00835EA6"/>
    <w:rsid w:val="008401B0"/>
    <w:rsid w:val="00841253"/>
    <w:rsid w:val="008424C5"/>
    <w:rsid w:val="00843067"/>
    <w:rsid w:val="008430DB"/>
    <w:rsid w:val="00843638"/>
    <w:rsid w:val="00846B0A"/>
    <w:rsid w:val="008500A5"/>
    <w:rsid w:val="00850FE0"/>
    <w:rsid w:val="00851A1D"/>
    <w:rsid w:val="0085291E"/>
    <w:rsid w:val="00853C9E"/>
    <w:rsid w:val="00853E18"/>
    <w:rsid w:val="008542F3"/>
    <w:rsid w:val="0085532C"/>
    <w:rsid w:val="00855BE6"/>
    <w:rsid w:val="00855ECB"/>
    <w:rsid w:val="0086003D"/>
    <w:rsid w:val="00861C70"/>
    <w:rsid w:val="008648E5"/>
    <w:rsid w:val="008663C9"/>
    <w:rsid w:val="008669F3"/>
    <w:rsid w:val="00866A26"/>
    <w:rsid w:val="00866E35"/>
    <w:rsid w:val="0087118E"/>
    <w:rsid w:val="00872C2B"/>
    <w:rsid w:val="0087373C"/>
    <w:rsid w:val="00874206"/>
    <w:rsid w:val="008746D9"/>
    <w:rsid w:val="0087486B"/>
    <w:rsid w:val="0087524C"/>
    <w:rsid w:val="00876579"/>
    <w:rsid w:val="00876DC3"/>
    <w:rsid w:val="00877EB6"/>
    <w:rsid w:val="00885517"/>
    <w:rsid w:val="00886FCF"/>
    <w:rsid w:val="00887A0C"/>
    <w:rsid w:val="00887FF7"/>
    <w:rsid w:val="00890113"/>
    <w:rsid w:val="008914CB"/>
    <w:rsid w:val="0089183A"/>
    <w:rsid w:val="00892586"/>
    <w:rsid w:val="0089404E"/>
    <w:rsid w:val="008952DB"/>
    <w:rsid w:val="0089536D"/>
    <w:rsid w:val="00896E83"/>
    <w:rsid w:val="0089772C"/>
    <w:rsid w:val="008978EE"/>
    <w:rsid w:val="008A0F52"/>
    <w:rsid w:val="008A0FC7"/>
    <w:rsid w:val="008A116D"/>
    <w:rsid w:val="008A632F"/>
    <w:rsid w:val="008A72F8"/>
    <w:rsid w:val="008B039A"/>
    <w:rsid w:val="008B0BDA"/>
    <w:rsid w:val="008B2506"/>
    <w:rsid w:val="008B3F92"/>
    <w:rsid w:val="008B6B28"/>
    <w:rsid w:val="008B7314"/>
    <w:rsid w:val="008C0088"/>
    <w:rsid w:val="008C072E"/>
    <w:rsid w:val="008C1C6D"/>
    <w:rsid w:val="008C2270"/>
    <w:rsid w:val="008C2E34"/>
    <w:rsid w:val="008C66FF"/>
    <w:rsid w:val="008C72E1"/>
    <w:rsid w:val="008D68A7"/>
    <w:rsid w:val="008D743A"/>
    <w:rsid w:val="008D7D16"/>
    <w:rsid w:val="008E0824"/>
    <w:rsid w:val="008E0938"/>
    <w:rsid w:val="008E29A6"/>
    <w:rsid w:val="008E41CF"/>
    <w:rsid w:val="008E49CB"/>
    <w:rsid w:val="008E5CDE"/>
    <w:rsid w:val="008E77D3"/>
    <w:rsid w:val="008E79D0"/>
    <w:rsid w:val="008E7D64"/>
    <w:rsid w:val="008E7D91"/>
    <w:rsid w:val="008F1D3F"/>
    <w:rsid w:val="008F3A3A"/>
    <w:rsid w:val="008F4590"/>
    <w:rsid w:val="008F6490"/>
    <w:rsid w:val="008F789B"/>
    <w:rsid w:val="00901FDD"/>
    <w:rsid w:val="009028B8"/>
    <w:rsid w:val="00902B17"/>
    <w:rsid w:val="00904F9B"/>
    <w:rsid w:val="00907BDB"/>
    <w:rsid w:val="00912438"/>
    <w:rsid w:val="0091286E"/>
    <w:rsid w:val="00912FD0"/>
    <w:rsid w:val="009132CE"/>
    <w:rsid w:val="00913D52"/>
    <w:rsid w:val="00914A8B"/>
    <w:rsid w:val="0091587A"/>
    <w:rsid w:val="00916B8A"/>
    <w:rsid w:val="00916C27"/>
    <w:rsid w:val="0092020C"/>
    <w:rsid w:val="009204AE"/>
    <w:rsid w:val="00922061"/>
    <w:rsid w:val="00926C04"/>
    <w:rsid w:val="009274A0"/>
    <w:rsid w:val="009275EE"/>
    <w:rsid w:val="009317E0"/>
    <w:rsid w:val="00931875"/>
    <w:rsid w:val="00933C33"/>
    <w:rsid w:val="009340B6"/>
    <w:rsid w:val="00934134"/>
    <w:rsid w:val="00934595"/>
    <w:rsid w:val="0093509F"/>
    <w:rsid w:val="009370E9"/>
    <w:rsid w:val="0094029A"/>
    <w:rsid w:val="00940DF4"/>
    <w:rsid w:val="009412AE"/>
    <w:rsid w:val="009413A5"/>
    <w:rsid w:val="00941C8A"/>
    <w:rsid w:val="00942C89"/>
    <w:rsid w:val="009443F5"/>
    <w:rsid w:val="00944D46"/>
    <w:rsid w:val="00945828"/>
    <w:rsid w:val="009464AD"/>
    <w:rsid w:val="00946F7D"/>
    <w:rsid w:val="009479F2"/>
    <w:rsid w:val="009520FB"/>
    <w:rsid w:val="00952373"/>
    <w:rsid w:val="0095730A"/>
    <w:rsid w:val="00962601"/>
    <w:rsid w:val="00962ACA"/>
    <w:rsid w:val="009643B6"/>
    <w:rsid w:val="009643CE"/>
    <w:rsid w:val="009648B6"/>
    <w:rsid w:val="00965DF5"/>
    <w:rsid w:val="00966871"/>
    <w:rsid w:val="009676B6"/>
    <w:rsid w:val="00967A6D"/>
    <w:rsid w:val="00967FDB"/>
    <w:rsid w:val="00972C8C"/>
    <w:rsid w:val="00975711"/>
    <w:rsid w:val="00975D62"/>
    <w:rsid w:val="00976E42"/>
    <w:rsid w:val="00977A7C"/>
    <w:rsid w:val="00977AB2"/>
    <w:rsid w:val="009803F6"/>
    <w:rsid w:val="00980433"/>
    <w:rsid w:val="00984059"/>
    <w:rsid w:val="00985015"/>
    <w:rsid w:val="00985350"/>
    <w:rsid w:val="00985B4C"/>
    <w:rsid w:val="00985D99"/>
    <w:rsid w:val="00986CD4"/>
    <w:rsid w:val="0099063C"/>
    <w:rsid w:val="00992DAC"/>
    <w:rsid w:val="0099439B"/>
    <w:rsid w:val="009959CB"/>
    <w:rsid w:val="00995A29"/>
    <w:rsid w:val="0099619B"/>
    <w:rsid w:val="00996875"/>
    <w:rsid w:val="00996D70"/>
    <w:rsid w:val="009976BA"/>
    <w:rsid w:val="009A01B9"/>
    <w:rsid w:val="009A1E55"/>
    <w:rsid w:val="009A1FD2"/>
    <w:rsid w:val="009A249E"/>
    <w:rsid w:val="009A2A23"/>
    <w:rsid w:val="009A2EC2"/>
    <w:rsid w:val="009A3057"/>
    <w:rsid w:val="009A3361"/>
    <w:rsid w:val="009A3697"/>
    <w:rsid w:val="009A3805"/>
    <w:rsid w:val="009A42C4"/>
    <w:rsid w:val="009A43F4"/>
    <w:rsid w:val="009A466C"/>
    <w:rsid w:val="009A46E1"/>
    <w:rsid w:val="009A74D6"/>
    <w:rsid w:val="009B7487"/>
    <w:rsid w:val="009C1082"/>
    <w:rsid w:val="009C1146"/>
    <w:rsid w:val="009C2EF8"/>
    <w:rsid w:val="009C389D"/>
    <w:rsid w:val="009C4443"/>
    <w:rsid w:val="009C48E5"/>
    <w:rsid w:val="009C50BD"/>
    <w:rsid w:val="009C5399"/>
    <w:rsid w:val="009C5608"/>
    <w:rsid w:val="009D14C8"/>
    <w:rsid w:val="009D292B"/>
    <w:rsid w:val="009D3F73"/>
    <w:rsid w:val="009D60BB"/>
    <w:rsid w:val="009D64E2"/>
    <w:rsid w:val="009D6BE1"/>
    <w:rsid w:val="009E1DEB"/>
    <w:rsid w:val="009E1EA3"/>
    <w:rsid w:val="009E2188"/>
    <w:rsid w:val="009E2C15"/>
    <w:rsid w:val="009E341B"/>
    <w:rsid w:val="009E4BBF"/>
    <w:rsid w:val="009E4DD4"/>
    <w:rsid w:val="009E500C"/>
    <w:rsid w:val="009E79F6"/>
    <w:rsid w:val="009F2619"/>
    <w:rsid w:val="009F3060"/>
    <w:rsid w:val="009F33ED"/>
    <w:rsid w:val="009F4FAC"/>
    <w:rsid w:val="00A00451"/>
    <w:rsid w:val="00A02AF6"/>
    <w:rsid w:val="00A037B7"/>
    <w:rsid w:val="00A03DB2"/>
    <w:rsid w:val="00A04508"/>
    <w:rsid w:val="00A04607"/>
    <w:rsid w:val="00A064E0"/>
    <w:rsid w:val="00A12E38"/>
    <w:rsid w:val="00A157F0"/>
    <w:rsid w:val="00A1660F"/>
    <w:rsid w:val="00A16B02"/>
    <w:rsid w:val="00A170CF"/>
    <w:rsid w:val="00A201A1"/>
    <w:rsid w:val="00A209FF"/>
    <w:rsid w:val="00A21750"/>
    <w:rsid w:val="00A22FEA"/>
    <w:rsid w:val="00A238A7"/>
    <w:rsid w:val="00A23DEB"/>
    <w:rsid w:val="00A24C13"/>
    <w:rsid w:val="00A25852"/>
    <w:rsid w:val="00A26F35"/>
    <w:rsid w:val="00A26F39"/>
    <w:rsid w:val="00A27E96"/>
    <w:rsid w:val="00A27EB3"/>
    <w:rsid w:val="00A31470"/>
    <w:rsid w:val="00A3263D"/>
    <w:rsid w:val="00A33608"/>
    <w:rsid w:val="00A33871"/>
    <w:rsid w:val="00A3529E"/>
    <w:rsid w:val="00A356A3"/>
    <w:rsid w:val="00A407D7"/>
    <w:rsid w:val="00A41474"/>
    <w:rsid w:val="00A4373B"/>
    <w:rsid w:val="00A43A8B"/>
    <w:rsid w:val="00A445DD"/>
    <w:rsid w:val="00A45577"/>
    <w:rsid w:val="00A4673B"/>
    <w:rsid w:val="00A477AC"/>
    <w:rsid w:val="00A47AE6"/>
    <w:rsid w:val="00A47FD4"/>
    <w:rsid w:val="00A51010"/>
    <w:rsid w:val="00A51BCE"/>
    <w:rsid w:val="00A52A78"/>
    <w:rsid w:val="00A545C4"/>
    <w:rsid w:val="00A54931"/>
    <w:rsid w:val="00A5536C"/>
    <w:rsid w:val="00A6075A"/>
    <w:rsid w:val="00A60764"/>
    <w:rsid w:val="00A612B7"/>
    <w:rsid w:val="00A619CB"/>
    <w:rsid w:val="00A63B66"/>
    <w:rsid w:val="00A6724C"/>
    <w:rsid w:val="00A674D8"/>
    <w:rsid w:val="00A67839"/>
    <w:rsid w:val="00A714A6"/>
    <w:rsid w:val="00A736EF"/>
    <w:rsid w:val="00A74251"/>
    <w:rsid w:val="00A748C3"/>
    <w:rsid w:val="00A758AA"/>
    <w:rsid w:val="00A8082A"/>
    <w:rsid w:val="00A81454"/>
    <w:rsid w:val="00A81B70"/>
    <w:rsid w:val="00A86154"/>
    <w:rsid w:val="00A87D33"/>
    <w:rsid w:val="00A91207"/>
    <w:rsid w:val="00A93D60"/>
    <w:rsid w:val="00A94514"/>
    <w:rsid w:val="00A95B7E"/>
    <w:rsid w:val="00A97FB8"/>
    <w:rsid w:val="00AA00B5"/>
    <w:rsid w:val="00AA0487"/>
    <w:rsid w:val="00AA08A2"/>
    <w:rsid w:val="00AA0A09"/>
    <w:rsid w:val="00AA2E7F"/>
    <w:rsid w:val="00AA47BB"/>
    <w:rsid w:val="00AA5D62"/>
    <w:rsid w:val="00AA62AE"/>
    <w:rsid w:val="00AA67A4"/>
    <w:rsid w:val="00AA7F15"/>
    <w:rsid w:val="00AB0918"/>
    <w:rsid w:val="00AB10C8"/>
    <w:rsid w:val="00AB194A"/>
    <w:rsid w:val="00AB1973"/>
    <w:rsid w:val="00AB40C4"/>
    <w:rsid w:val="00AB4A53"/>
    <w:rsid w:val="00AB6480"/>
    <w:rsid w:val="00AB78F3"/>
    <w:rsid w:val="00AC04E1"/>
    <w:rsid w:val="00AC578D"/>
    <w:rsid w:val="00AD0BA4"/>
    <w:rsid w:val="00AD35FB"/>
    <w:rsid w:val="00AD3B59"/>
    <w:rsid w:val="00AD480A"/>
    <w:rsid w:val="00AD69AA"/>
    <w:rsid w:val="00AE0FE6"/>
    <w:rsid w:val="00AE2A48"/>
    <w:rsid w:val="00AE2F76"/>
    <w:rsid w:val="00AE3F4E"/>
    <w:rsid w:val="00AE6577"/>
    <w:rsid w:val="00AE6DC9"/>
    <w:rsid w:val="00AE723F"/>
    <w:rsid w:val="00AF1F1C"/>
    <w:rsid w:val="00AF37FB"/>
    <w:rsid w:val="00AF3A96"/>
    <w:rsid w:val="00AF3D3A"/>
    <w:rsid w:val="00AF424A"/>
    <w:rsid w:val="00AF51EA"/>
    <w:rsid w:val="00AF5602"/>
    <w:rsid w:val="00AF60C8"/>
    <w:rsid w:val="00B01195"/>
    <w:rsid w:val="00B01A1E"/>
    <w:rsid w:val="00B02AC0"/>
    <w:rsid w:val="00B03AE0"/>
    <w:rsid w:val="00B05641"/>
    <w:rsid w:val="00B108FE"/>
    <w:rsid w:val="00B11844"/>
    <w:rsid w:val="00B11E8D"/>
    <w:rsid w:val="00B120EF"/>
    <w:rsid w:val="00B12720"/>
    <w:rsid w:val="00B14460"/>
    <w:rsid w:val="00B21FF0"/>
    <w:rsid w:val="00B22342"/>
    <w:rsid w:val="00B23BCC"/>
    <w:rsid w:val="00B25945"/>
    <w:rsid w:val="00B2774B"/>
    <w:rsid w:val="00B278D6"/>
    <w:rsid w:val="00B27BAA"/>
    <w:rsid w:val="00B30ECE"/>
    <w:rsid w:val="00B311CE"/>
    <w:rsid w:val="00B31CE9"/>
    <w:rsid w:val="00B346B8"/>
    <w:rsid w:val="00B35659"/>
    <w:rsid w:val="00B41890"/>
    <w:rsid w:val="00B45CB4"/>
    <w:rsid w:val="00B47FAA"/>
    <w:rsid w:val="00B500AA"/>
    <w:rsid w:val="00B507EB"/>
    <w:rsid w:val="00B511F7"/>
    <w:rsid w:val="00B517AC"/>
    <w:rsid w:val="00B52388"/>
    <w:rsid w:val="00B52AB7"/>
    <w:rsid w:val="00B536FE"/>
    <w:rsid w:val="00B53E13"/>
    <w:rsid w:val="00B54BD7"/>
    <w:rsid w:val="00B54F6C"/>
    <w:rsid w:val="00B556A4"/>
    <w:rsid w:val="00B5672D"/>
    <w:rsid w:val="00B56B6F"/>
    <w:rsid w:val="00B573F5"/>
    <w:rsid w:val="00B57925"/>
    <w:rsid w:val="00B61623"/>
    <w:rsid w:val="00B61A96"/>
    <w:rsid w:val="00B61BE5"/>
    <w:rsid w:val="00B62CBD"/>
    <w:rsid w:val="00B65367"/>
    <w:rsid w:val="00B7110C"/>
    <w:rsid w:val="00B720AA"/>
    <w:rsid w:val="00B72578"/>
    <w:rsid w:val="00B73736"/>
    <w:rsid w:val="00B74082"/>
    <w:rsid w:val="00B7446B"/>
    <w:rsid w:val="00B745FF"/>
    <w:rsid w:val="00B7675C"/>
    <w:rsid w:val="00B8010B"/>
    <w:rsid w:val="00B824DA"/>
    <w:rsid w:val="00B83C3B"/>
    <w:rsid w:val="00B83E8F"/>
    <w:rsid w:val="00B868F9"/>
    <w:rsid w:val="00B86B97"/>
    <w:rsid w:val="00B87D56"/>
    <w:rsid w:val="00B9148D"/>
    <w:rsid w:val="00B94A49"/>
    <w:rsid w:val="00B95665"/>
    <w:rsid w:val="00B95AE9"/>
    <w:rsid w:val="00B97B77"/>
    <w:rsid w:val="00BA20BB"/>
    <w:rsid w:val="00BA2108"/>
    <w:rsid w:val="00BA232D"/>
    <w:rsid w:val="00BA233D"/>
    <w:rsid w:val="00BA2D89"/>
    <w:rsid w:val="00BA30AD"/>
    <w:rsid w:val="00BA3371"/>
    <w:rsid w:val="00BA39EA"/>
    <w:rsid w:val="00BA5F33"/>
    <w:rsid w:val="00BA64F8"/>
    <w:rsid w:val="00BA65BF"/>
    <w:rsid w:val="00BA75E5"/>
    <w:rsid w:val="00BA7674"/>
    <w:rsid w:val="00BB070B"/>
    <w:rsid w:val="00BB081B"/>
    <w:rsid w:val="00BB21A9"/>
    <w:rsid w:val="00BB2900"/>
    <w:rsid w:val="00BB5E24"/>
    <w:rsid w:val="00BB644C"/>
    <w:rsid w:val="00BB6841"/>
    <w:rsid w:val="00BB6BD5"/>
    <w:rsid w:val="00BB6C1C"/>
    <w:rsid w:val="00BB7378"/>
    <w:rsid w:val="00BB7BDD"/>
    <w:rsid w:val="00BC18B4"/>
    <w:rsid w:val="00BC2BB8"/>
    <w:rsid w:val="00BC32CA"/>
    <w:rsid w:val="00BC5C0F"/>
    <w:rsid w:val="00BC6349"/>
    <w:rsid w:val="00BD0B6B"/>
    <w:rsid w:val="00BD1B62"/>
    <w:rsid w:val="00BD2A5D"/>
    <w:rsid w:val="00BD37DC"/>
    <w:rsid w:val="00BD4772"/>
    <w:rsid w:val="00BD4B6F"/>
    <w:rsid w:val="00BD511F"/>
    <w:rsid w:val="00BD6049"/>
    <w:rsid w:val="00BD60A7"/>
    <w:rsid w:val="00BD6307"/>
    <w:rsid w:val="00BD66B4"/>
    <w:rsid w:val="00BE0920"/>
    <w:rsid w:val="00BE3FB2"/>
    <w:rsid w:val="00BE4D43"/>
    <w:rsid w:val="00BE66D3"/>
    <w:rsid w:val="00BF1FB7"/>
    <w:rsid w:val="00BF3FA5"/>
    <w:rsid w:val="00BF52E5"/>
    <w:rsid w:val="00BF58CA"/>
    <w:rsid w:val="00C00E98"/>
    <w:rsid w:val="00C01B56"/>
    <w:rsid w:val="00C0338C"/>
    <w:rsid w:val="00C03E4B"/>
    <w:rsid w:val="00C0484E"/>
    <w:rsid w:val="00C06763"/>
    <w:rsid w:val="00C072F6"/>
    <w:rsid w:val="00C10736"/>
    <w:rsid w:val="00C11476"/>
    <w:rsid w:val="00C11AD8"/>
    <w:rsid w:val="00C12435"/>
    <w:rsid w:val="00C133F5"/>
    <w:rsid w:val="00C1384F"/>
    <w:rsid w:val="00C148FC"/>
    <w:rsid w:val="00C1540B"/>
    <w:rsid w:val="00C15423"/>
    <w:rsid w:val="00C16EA2"/>
    <w:rsid w:val="00C17506"/>
    <w:rsid w:val="00C17874"/>
    <w:rsid w:val="00C201A4"/>
    <w:rsid w:val="00C206F8"/>
    <w:rsid w:val="00C21409"/>
    <w:rsid w:val="00C229AC"/>
    <w:rsid w:val="00C252F6"/>
    <w:rsid w:val="00C2627A"/>
    <w:rsid w:val="00C27131"/>
    <w:rsid w:val="00C3038D"/>
    <w:rsid w:val="00C30B22"/>
    <w:rsid w:val="00C31D2F"/>
    <w:rsid w:val="00C32B02"/>
    <w:rsid w:val="00C32B6C"/>
    <w:rsid w:val="00C33B64"/>
    <w:rsid w:val="00C3442E"/>
    <w:rsid w:val="00C34954"/>
    <w:rsid w:val="00C34AC4"/>
    <w:rsid w:val="00C35304"/>
    <w:rsid w:val="00C354DC"/>
    <w:rsid w:val="00C356EE"/>
    <w:rsid w:val="00C3576D"/>
    <w:rsid w:val="00C35A0F"/>
    <w:rsid w:val="00C366C0"/>
    <w:rsid w:val="00C36BE0"/>
    <w:rsid w:val="00C3706E"/>
    <w:rsid w:val="00C44BD2"/>
    <w:rsid w:val="00C45F25"/>
    <w:rsid w:val="00C46436"/>
    <w:rsid w:val="00C47AA9"/>
    <w:rsid w:val="00C47CC0"/>
    <w:rsid w:val="00C50806"/>
    <w:rsid w:val="00C50B31"/>
    <w:rsid w:val="00C51A87"/>
    <w:rsid w:val="00C5310D"/>
    <w:rsid w:val="00C534B7"/>
    <w:rsid w:val="00C534ED"/>
    <w:rsid w:val="00C538D2"/>
    <w:rsid w:val="00C54151"/>
    <w:rsid w:val="00C559CB"/>
    <w:rsid w:val="00C56615"/>
    <w:rsid w:val="00C57BD9"/>
    <w:rsid w:val="00C57F15"/>
    <w:rsid w:val="00C60254"/>
    <w:rsid w:val="00C611A3"/>
    <w:rsid w:val="00C620AA"/>
    <w:rsid w:val="00C63E6B"/>
    <w:rsid w:val="00C64734"/>
    <w:rsid w:val="00C6474C"/>
    <w:rsid w:val="00C64784"/>
    <w:rsid w:val="00C7020B"/>
    <w:rsid w:val="00C75ABC"/>
    <w:rsid w:val="00C77D53"/>
    <w:rsid w:val="00C80E5A"/>
    <w:rsid w:val="00C817BC"/>
    <w:rsid w:val="00C84503"/>
    <w:rsid w:val="00C85F42"/>
    <w:rsid w:val="00C86930"/>
    <w:rsid w:val="00C86E63"/>
    <w:rsid w:val="00C86F74"/>
    <w:rsid w:val="00C91058"/>
    <w:rsid w:val="00C929FE"/>
    <w:rsid w:val="00C931A4"/>
    <w:rsid w:val="00C945C5"/>
    <w:rsid w:val="00C96222"/>
    <w:rsid w:val="00C9622B"/>
    <w:rsid w:val="00C96CC5"/>
    <w:rsid w:val="00C97737"/>
    <w:rsid w:val="00C97C59"/>
    <w:rsid w:val="00CA3550"/>
    <w:rsid w:val="00CA3829"/>
    <w:rsid w:val="00CA4A44"/>
    <w:rsid w:val="00CA5397"/>
    <w:rsid w:val="00CA5469"/>
    <w:rsid w:val="00CA59E3"/>
    <w:rsid w:val="00CA712E"/>
    <w:rsid w:val="00CB0A93"/>
    <w:rsid w:val="00CB0F6D"/>
    <w:rsid w:val="00CB2D9A"/>
    <w:rsid w:val="00CB3D9C"/>
    <w:rsid w:val="00CB4C3F"/>
    <w:rsid w:val="00CB6361"/>
    <w:rsid w:val="00CB6B25"/>
    <w:rsid w:val="00CC1D55"/>
    <w:rsid w:val="00CC1F5B"/>
    <w:rsid w:val="00CC3BE7"/>
    <w:rsid w:val="00CC43DD"/>
    <w:rsid w:val="00CC6637"/>
    <w:rsid w:val="00CD0A11"/>
    <w:rsid w:val="00CD2C5C"/>
    <w:rsid w:val="00CD2E2E"/>
    <w:rsid w:val="00CD3923"/>
    <w:rsid w:val="00CD47A8"/>
    <w:rsid w:val="00CD5C17"/>
    <w:rsid w:val="00CD793A"/>
    <w:rsid w:val="00CD7E6C"/>
    <w:rsid w:val="00CE048E"/>
    <w:rsid w:val="00CE2BA4"/>
    <w:rsid w:val="00CE5473"/>
    <w:rsid w:val="00CE5CED"/>
    <w:rsid w:val="00CE651D"/>
    <w:rsid w:val="00CE7D60"/>
    <w:rsid w:val="00CF0A1F"/>
    <w:rsid w:val="00CF18D5"/>
    <w:rsid w:val="00CF2559"/>
    <w:rsid w:val="00CF2B98"/>
    <w:rsid w:val="00CF3080"/>
    <w:rsid w:val="00CF4206"/>
    <w:rsid w:val="00CF44E9"/>
    <w:rsid w:val="00CF46FB"/>
    <w:rsid w:val="00D01302"/>
    <w:rsid w:val="00D01FE8"/>
    <w:rsid w:val="00D03277"/>
    <w:rsid w:val="00D03724"/>
    <w:rsid w:val="00D041FF"/>
    <w:rsid w:val="00D04597"/>
    <w:rsid w:val="00D05283"/>
    <w:rsid w:val="00D0596D"/>
    <w:rsid w:val="00D06F01"/>
    <w:rsid w:val="00D073DB"/>
    <w:rsid w:val="00D07C33"/>
    <w:rsid w:val="00D12173"/>
    <w:rsid w:val="00D22EDB"/>
    <w:rsid w:val="00D235CE"/>
    <w:rsid w:val="00D23EF7"/>
    <w:rsid w:val="00D23FE1"/>
    <w:rsid w:val="00D24277"/>
    <w:rsid w:val="00D244C5"/>
    <w:rsid w:val="00D24D3E"/>
    <w:rsid w:val="00D26585"/>
    <w:rsid w:val="00D26D11"/>
    <w:rsid w:val="00D279CE"/>
    <w:rsid w:val="00D33DDB"/>
    <w:rsid w:val="00D344AE"/>
    <w:rsid w:val="00D34516"/>
    <w:rsid w:val="00D351DC"/>
    <w:rsid w:val="00D3520C"/>
    <w:rsid w:val="00D35A0B"/>
    <w:rsid w:val="00D3725C"/>
    <w:rsid w:val="00D40738"/>
    <w:rsid w:val="00D4128E"/>
    <w:rsid w:val="00D432E3"/>
    <w:rsid w:val="00D44CE0"/>
    <w:rsid w:val="00D46A40"/>
    <w:rsid w:val="00D50EAC"/>
    <w:rsid w:val="00D52985"/>
    <w:rsid w:val="00D54661"/>
    <w:rsid w:val="00D55D22"/>
    <w:rsid w:val="00D60762"/>
    <w:rsid w:val="00D62C72"/>
    <w:rsid w:val="00D63342"/>
    <w:rsid w:val="00D662AF"/>
    <w:rsid w:val="00D66E6A"/>
    <w:rsid w:val="00D671B8"/>
    <w:rsid w:val="00D67A9D"/>
    <w:rsid w:val="00D67EE8"/>
    <w:rsid w:val="00D7256F"/>
    <w:rsid w:val="00D73358"/>
    <w:rsid w:val="00D74633"/>
    <w:rsid w:val="00D74649"/>
    <w:rsid w:val="00D75F95"/>
    <w:rsid w:val="00D76414"/>
    <w:rsid w:val="00D777D5"/>
    <w:rsid w:val="00D814BC"/>
    <w:rsid w:val="00D81E92"/>
    <w:rsid w:val="00D961E9"/>
    <w:rsid w:val="00D97670"/>
    <w:rsid w:val="00DA0FE2"/>
    <w:rsid w:val="00DA1970"/>
    <w:rsid w:val="00DA1D39"/>
    <w:rsid w:val="00DA27A7"/>
    <w:rsid w:val="00DA3F1F"/>
    <w:rsid w:val="00DB0910"/>
    <w:rsid w:val="00DB121D"/>
    <w:rsid w:val="00DB13E5"/>
    <w:rsid w:val="00DB2105"/>
    <w:rsid w:val="00DB4463"/>
    <w:rsid w:val="00DB4AF8"/>
    <w:rsid w:val="00DB5CE1"/>
    <w:rsid w:val="00DB659A"/>
    <w:rsid w:val="00DB68C0"/>
    <w:rsid w:val="00DB6E70"/>
    <w:rsid w:val="00DB7E64"/>
    <w:rsid w:val="00DC0DE1"/>
    <w:rsid w:val="00DC2444"/>
    <w:rsid w:val="00DC29D5"/>
    <w:rsid w:val="00DC31E5"/>
    <w:rsid w:val="00DC408D"/>
    <w:rsid w:val="00DC4856"/>
    <w:rsid w:val="00DC69D0"/>
    <w:rsid w:val="00DC6ED0"/>
    <w:rsid w:val="00DC7D0D"/>
    <w:rsid w:val="00DD06DE"/>
    <w:rsid w:val="00DD0D9B"/>
    <w:rsid w:val="00DD2B5B"/>
    <w:rsid w:val="00DD417F"/>
    <w:rsid w:val="00DD596B"/>
    <w:rsid w:val="00DD7B83"/>
    <w:rsid w:val="00DE1913"/>
    <w:rsid w:val="00DE2703"/>
    <w:rsid w:val="00DE28E5"/>
    <w:rsid w:val="00DE301C"/>
    <w:rsid w:val="00DE30DC"/>
    <w:rsid w:val="00DE4C8B"/>
    <w:rsid w:val="00DE6AB6"/>
    <w:rsid w:val="00DF0E29"/>
    <w:rsid w:val="00DF202E"/>
    <w:rsid w:val="00DF29E2"/>
    <w:rsid w:val="00DF2F53"/>
    <w:rsid w:val="00DF3CA3"/>
    <w:rsid w:val="00DF4774"/>
    <w:rsid w:val="00DF5A2C"/>
    <w:rsid w:val="00E01B01"/>
    <w:rsid w:val="00E023F5"/>
    <w:rsid w:val="00E028DE"/>
    <w:rsid w:val="00E02912"/>
    <w:rsid w:val="00E042F6"/>
    <w:rsid w:val="00E04531"/>
    <w:rsid w:val="00E05092"/>
    <w:rsid w:val="00E06912"/>
    <w:rsid w:val="00E06CE5"/>
    <w:rsid w:val="00E06E9E"/>
    <w:rsid w:val="00E106A6"/>
    <w:rsid w:val="00E12469"/>
    <w:rsid w:val="00E128D2"/>
    <w:rsid w:val="00E13459"/>
    <w:rsid w:val="00E13701"/>
    <w:rsid w:val="00E1382E"/>
    <w:rsid w:val="00E14E73"/>
    <w:rsid w:val="00E15EF3"/>
    <w:rsid w:val="00E15F10"/>
    <w:rsid w:val="00E16A33"/>
    <w:rsid w:val="00E17E13"/>
    <w:rsid w:val="00E20611"/>
    <w:rsid w:val="00E23FA9"/>
    <w:rsid w:val="00E25412"/>
    <w:rsid w:val="00E25DF0"/>
    <w:rsid w:val="00E27DF7"/>
    <w:rsid w:val="00E303F2"/>
    <w:rsid w:val="00E33882"/>
    <w:rsid w:val="00E343D6"/>
    <w:rsid w:val="00E34FEE"/>
    <w:rsid w:val="00E3677F"/>
    <w:rsid w:val="00E368B9"/>
    <w:rsid w:val="00E37228"/>
    <w:rsid w:val="00E372DC"/>
    <w:rsid w:val="00E404AF"/>
    <w:rsid w:val="00E421BF"/>
    <w:rsid w:val="00E443C6"/>
    <w:rsid w:val="00E46E27"/>
    <w:rsid w:val="00E47672"/>
    <w:rsid w:val="00E508DA"/>
    <w:rsid w:val="00E526B3"/>
    <w:rsid w:val="00E53AB1"/>
    <w:rsid w:val="00E54396"/>
    <w:rsid w:val="00E549F0"/>
    <w:rsid w:val="00E553F4"/>
    <w:rsid w:val="00E563B9"/>
    <w:rsid w:val="00E57635"/>
    <w:rsid w:val="00E57F4B"/>
    <w:rsid w:val="00E60AAE"/>
    <w:rsid w:val="00E60C39"/>
    <w:rsid w:val="00E62768"/>
    <w:rsid w:val="00E63BA5"/>
    <w:rsid w:val="00E67037"/>
    <w:rsid w:val="00E70999"/>
    <w:rsid w:val="00E71289"/>
    <w:rsid w:val="00E72500"/>
    <w:rsid w:val="00E735A2"/>
    <w:rsid w:val="00E73D60"/>
    <w:rsid w:val="00E74651"/>
    <w:rsid w:val="00E777A9"/>
    <w:rsid w:val="00E778DD"/>
    <w:rsid w:val="00E77AF8"/>
    <w:rsid w:val="00E77C2F"/>
    <w:rsid w:val="00E80DCA"/>
    <w:rsid w:val="00E81477"/>
    <w:rsid w:val="00E81513"/>
    <w:rsid w:val="00E8238A"/>
    <w:rsid w:val="00E82D71"/>
    <w:rsid w:val="00E83A25"/>
    <w:rsid w:val="00E83D2A"/>
    <w:rsid w:val="00E843FD"/>
    <w:rsid w:val="00E84B20"/>
    <w:rsid w:val="00E86940"/>
    <w:rsid w:val="00E8770F"/>
    <w:rsid w:val="00E87FF5"/>
    <w:rsid w:val="00E90713"/>
    <w:rsid w:val="00E90AA2"/>
    <w:rsid w:val="00E91396"/>
    <w:rsid w:val="00E9320A"/>
    <w:rsid w:val="00E96A47"/>
    <w:rsid w:val="00EA0AC1"/>
    <w:rsid w:val="00EA1A5B"/>
    <w:rsid w:val="00EA2445"/>
    <w:rsid w:val="00EA2C4F"/>
    <w:rsid w:val="00EA30FD"/>
    <w:rsid w:val="00EA32A8"/>
    <w:rsid w:val="00EA3D0D"/>
    <w:rsid w:val="00EA3D23"/>
    <w:rsid w:val="00EA6721"/>
    <w:rsid w:val="00EA6E5D"/>
    <w:rsid w:val="00EB2357"/>
    <w:rsid w:val="00EB2B2C"/>
    <w:rsid w:val="00EB55C5"/>
    <w:rsid w:val="00EB7BC1"/>
    <w:rsid w:val="00EB7C2A"/>
    <w:rsid w:val="00EB7EFA"/>
    <w:rsid w:val="00EC209B"/>
    <w:rsid w:val="00EC2CBD"/>
    <w:rsid w:val="00EC336B"/>
    <w:rsid w:val="00EC43FF"/>
    <w:rsid w:val="00EC4C26"/>
    <w:rsid w:val="00EC5BC0"/>
    <w:rsid w:val="00EC62CA"/>
    <w:rsid w:val="00EC67C0"/>
    <w:rsid w:val="00EC7EF4"/>
    <w:rsid w:val="00ED09BA"/>
    <w:rsid w:val="00ED1E98"/>
    <w:rsid w:val="00ED2795"/>
    <w:rsid w:val="00ED29A6"/>
    <w:rsid w:val="00ED3A8C"/>
    <w:rsid w:val="00ED55D5"/>
    <w:rsid w:val="00ED6743"/>
    <w:rsid w:val="00ED6D3A"/>
    <w:rsid w:val="00EE1916"/>
    <w:rsid w:val="00EE1D17"/>
    <w:rsid w:val="00EE284A"/>
    <w:rsid w:val="00EE3A35"/>
    <w:rsid w:val="00EE5F16"/>
    <w:rsid w:val="00EE664E"/>
    <w:rsid w:val="00EE66F8"/>
    <w:rsid w:val="00EE7110"/>
    <w:rsid w:val="00EE7EE1"/>
    <w:rsid w:val="00EF0027"/>
    <w:rsid w:val="00EF0572"/>
    <w:rsid w:val="00EF17C1"/>
    <w:rsid w:val="00EF2C2E"/>
    <w:rsid w:val="00EF2FB7"/>
    <w:rsid w:val="00EF42B5"/>
    <w:rsid w:val="00EF5E31"/>
    <w:rsid w:val="00F009C4"/>
    <w:rsid w:val="00F00E87"/>
    <w:rsid w:val="00F0364D"/>
    <w:rsid w:val="00F04426"/>
    <w:rsid w:val="00F04943"/>
    <w:rsid w:val="00F074FD"/>
    <w:rsid w:val="00F1021C"/>
    <w:rsid w:val="00F1143C"/>
    <w:rsid w:val="00F11646"/>
    <w:rsid w:val="00F12119"/>
    <w:rsid w:val="00F12227"/>
    <w:rsid w:val="00F12FF3"/>
    <w:rsid w:val="00F14AFB"/>
    <w:rsid w:val="00F14DB0"/>
    <w:rsid w:val="00F15B0F"/>
    <w:rsid w:val="00F17C61"/>
    <w:rsid w:val="00F208E5"/>
    <w:rsid w:val="00F2192F"/>
    <w:rsid w:val="00F21E09"/>
    <w:rsid w:val="00F21E9F"/>
    <w:rsid w:val="00F22EDA"/>
    <w:rsid w:val="00F22EE3"/>
    <w:rsid w:val="00F23762"/>
    <w:rsid w:val="00F23FA5"/>
    <w:rsid w:val="00F2411B"/>
    <w:rsid w:val="00F26F63"/>
    <w:rsid w:val="00F3091E"/>
    <w:rsid w:val="00F33EA3"/>
    <w:rsid w:val="00F34415"/>
    <w:rsid w:val="00F35F38"/>
    <w:rsid w:val="00F36D8E"/>
    <w:rsid w:val="00F36E4C"/>
    <w:rsid w:val="00F37DD6"/>
    <w:rsid w:val="00F40917"/>
    <w:rsid w:val="00F40DB0"/>
    <w:rsid w:val="00F41E80"/>
    <w:rsid w:val="00F420B9"/>
    <w:rsid w:val="00F425C0"/>
    <w:rsid w:val="00F434EB"/>
    <w:rsid w:val="00F4432F"/>
    <w:rsid w:val="00F44911"/>
    <w:rsid w:val="00F44ECB"/>
    <w:rsid w:val="00F45957"/>
    <w:rsid w:val="00F45FB9"/>
    <w:rsid w:val="00F479B1"/>
    <w:rsid w:val="00F47DD6"/>
    <w:rsid w:val="00F52C06"/>
    <w:rsid w:val="00F54CE6"/>
    <w:rsid w:val="00F57378"/>
    <w:rsid w:val="00F578E5"/>
    <w:rsid w:val="00F62130"/>
    <w:rsid w:val="00F6341D"/>
    <w:rsid w:val="00F645DC"/>
    <w:rsid w:val="00F662AA"/>
    <w:rsid w:val="00F66520"/>
    <w:rsid w:val="00F6717F"/>
    <w:rsid w:val="00F72322"/>
    <w:rsid w:val="00F72E43"/>
    <w:rsid w:val="00F7424C"/>
    <w:rsid w:val="00F7426D"/>
    <w:rsid w:val="00F74F28"/>
    <w:rsid w:val="00F75014"/>
    <w:rsid w:val="00F75A20"/>
    <w:rsid w:val="00F763C0"/>
    <w:rsid w:val="00F8089C"/>
    <w:rsid w:val="00F8104C"/>
    <w:rsid w:val="00F81051"/>
    <w:rsid w:val="00F843E8"/>
    <w:rsid w:val="00F87233"/>
    <w:rsid w:val="00F877D8"/>
    <w:rsid w:val="00F90710"/>
    <w:rsid w:val="00F90F37"/>
    <w:rsid w:val="00F90F68"/>
    <w:rsid w:val="00F913CE"/>
    <w:rsid w:val="00F91953"/>
    <w:rsid w:val="00F91A74"/>
    <w:rsid w:val="00F92330"/>
    <w:rsid w:val="00F93135"/>
    <w:rsid w:val="00F93446"/>
    <w:rsid w:val="00F946D4"/>
    <w:rsid w:val="00F94B69"/>
    <w:rsid w:val="00F955F9"/>
    <w:rsid w:val="00F95645"/>
    <w:rsid w:val="00F95C1C"/>
    <w:rsid w:val="00F97F28"/>
    <w:rsid w:val="00FA02D0"/>
    <w:rsid w:val="00FA120C"/>
    <w:rsid w:val="00FA1D40"/>
    <w:rsid w:val="00FA1D51"/>
    <w:rsid w:val="00FA3A49"/>
    <w:rsid w:val="00FA452D"/>
    <w:rsid w:val="00FA5D73"/>
    <w:rsid w:val="00FA6E5E"/>
    <w:rsid w:val="00FA7ADE"/>
    <w:rsid w:val="00FB11B3"/>
    <w:rsid w:val="00FB2485"/>
    <w:rsid w:val="00FB377D"/>
    <w:rsid w:val="00FB43F7"/>
    <w:rsid w:val="00FB5330"/>
    <w:rsid w:val="00FB7C6D"/>
    <w:rsid w:val="00FC2978"/>
    <w:rsid w:val="00FC2FF1"/>
    <w:rsid w:val="00FC3037"/>
    <w:rsid w:val="00FC4148"/>
    <w:rsid w:val="00FC45C0"/>
    <w:rsid w:val="00FC496F"/>
    <w:rsid w:val="00FD1135"/>
    <w:rsid w:val="00FD14F8"/>
    <w:rsid w:val="00FD3865"/>
    <w:rsid w:val="00FD40A4"/>
    <w:rsid w:val="00FD4A18"/>
    <w:rsid w:val="00FD5BEE"/>
    <w:rsid w:val="00FE0748"/>
    <w:rsid w:val="00FE1E56"/>
    <w:rsid w:val="00FE1EEA"/>
    <w:rsid w:val="00FE2489"/>
    <w:rsid w:val="00FE2E36"/>
    <w:rsid w:val="00FE432A"/>
    <w:rsid w:val="00FE5306"/>
    <w:rsid w:val="00FE61AC"/>
    <w:rsid w:val="00FF0C1F"/>
    <w:rsid w:val="00FF10A2"/>
    <w:rsid w:val="00FF1157"/>
    <w:rsid w:val="00FF184E"/>
    <w:rsid w:val="00FF236F"/>
    <w:rsid w:val="00FF2968"/>
    <w:rsid w:val="00FF32C4"/>
    <w:rsid w:val="00FF39AA"/>
    <w:rsid w:val="00FF507D"/>
    <w:rsid w:val="00FF70CB"/>
    <w:rsid w:val="00FF7278"/>
    <w:rsid w:val="2C312FBF"/>
    <w:rsid w:val="3B7A6938"/>
    <w:rsid w:val="65A6522B"/>
    <w:rsid w:val="6CCE6228"/>
    <w:rsid w:val="78D15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3"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1DF"/>
    <w:pPr>
      <w:widowControl w:val="0"/>
      <w:jc w:val="both"/>
    </w:pPr>
    <w:rPr>
      <w:kern w:val="2"/>
      <w:sz w:val="21"/>
      <w:szCs w:val="24"/>
    </w:rPr>
  </w:style>
  <w:style w:type="paragraph" w:styleId="1">
    <w:name w:val="heading 1"/>
    <w:basedOn w:val="a0"/>
    <w:next w:val="a0"/>
    <w:link w:val="1Char"/>
    <w:qFormat/>
    <w:rsid w:val="000F11DF"/>
    <w:pPr>
      <w:keepNext/>
      <w:keepLines/>
      <w:numPr>
        <w:numId w:val="1"/>
      </w:numPr>
      <w:spacing w:before="340" w:after="330"/>
      <w:outlineLvl w:val="0"/>
    </w:pPr>
    <w:rPr>
      <w:b/>
      <w:bCs/>
      <w:kern w:val="44"/>
      <w:sz w:val="32"/>
      <w:szCs w:val="44"/>
    </w:rPr>
  </w:style>
  <w:style w:type="paragraph" w:styleId="2">
    <w:name w:val="heading 2"/>
    <w:basedOn w:val="a0"/>
    <w:next w:val="a0"/>
    <w:qFormat/>
    <w:rsid w:val="000F11DF"/>
    <w:pPr>
      <w:keepNext/>
      <w:keepLines/>
      <w:numPr>
        <w:ilvl w:val="1"/>
        <w:numId w:val="1"/>
      </w:numPr>
      <w:tabs>
        <w:tab w:val="left" w:pos="1843"/>
      </w:tabs>
      <w:spacing w:before="260" w:after="260"/>
      <w:outlineLvl w:val="1"/>
    </w:pPr>
    <w:rPr>
      <w:b/>
      <w:bCs/>
      <w:sz w:val="28"/>
      <w:szCs w:val="32"/>
    </w:rPr>
  </w:style>
  <w:style w:type="paragraph" w:styleId="30">
    <w:name w:val="heading 3"/>
    <w:basedOn w:val="a0"/>
    <w:next w:val="a0"/>
    <w:qFormat/>
    <w:rsid w:val="000F11DF"/>
    <w:pPr>
      <w:keepNext/>
      <w:keepLines/>
      <w:numPr>
        <w:ilvl w:val="2"/>
        <w:numId w:val="1"/>
      </w:numPr>
      <w:tabs>
        <w:tab w:val="left" w:pos="1475"/>
      </w:tabs>
      <w:spacing w:before="260" w:after="260"/>
      <w:outlineLvl w:val="2"/>
    </w:pPr>
    <w:rPr>
      <w:b/>
      <w:bCs/>
      <w:sz w:val="28"/>
      <w:szCs w:val="32"/>
    </w:rPr>
  </w:style>
  <w:style w:type="paragraph" w:styleId="40">
    <w:name w:val="heading 4"/>
    <w:basedOn w:val="a0"/>
    <w:next w:val="a0"/>
    <w:link w:val="4Char"/>
    <w:qFormat/>
    <w:rsid w:val="000F11DF"/>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rsid w:val="000F11DF"/>
    <w:pPr>
      <w:ind w:leftChars="1200" w:left="2520"/>
    </w:pPr>
    <w:rPr>
      <w:rFonts w:asciiTheme="minorHAnsi" w:eastAsiaTheme="minorEastAsia" w:hAnsiTheme="minorHAnsi" w:cstheme="minorBidi"/>
      <w:szCs w:val="22"/>
    </w:rPr>
  </w:style>
  <w:style w:type="paragraph" w:styleId="a4">
    <w:name w:val="caption"/>
    <w:basedOn w:val="a0"/>
    <w:next w:val="a0"/>
    <w:qFormat/>
    <w:rsid w:val="000F11DF"/>
    <w:rPr>
      <w:rFonts w:ascii="Arial" w:eastAsia="黑体" w:hAnsi="Arial" w:cs="Arial"/>
      <w:sz w:val="20"/>
      <w:szCs w:val="20"/>
    </w:rPr>
  </w:style>
  <w:style w:type="paragraph" w:styleId="a5">
    <w:name w:val="Document Map"/>
    <w:basedOn w:val="a0"/>
    <w:semiHidden/>
    <w:qFormat/>
    <w:rsid w:val="000F11DF"/>
    <w:pPr>
      <w:shd w:val="clear" w:color="auto" w:fill="000080"/>
    </w:pPr>
  </w:style>
  <w:style w:type="paragraph" w:styleId="a6">
    <w:name w:val="annotation text"/>
    <w:basedOn w:val="a0"/>
    <w:link w:val="Char"/>
    <w:qFormat/>
    <w:rsid w:val="000F11DF"/>
    <w:pPr>
      <w:jc w:val="left"/>
    </w:pPr>
  </w:style>
  <w:style w:type="paragraph" w:styleId="a7">
    <w:name w:val="Body Text"/>
    <w:basedOn w:val="a0"/>
    <w:link w:val="Char0"/>
    <w:uiPriority w:val="1"/>
    <w:qFormat/>
    <w:rsid w:val="000F11DF"/>
    <w:pPr>
      <w:autoSpaceDE w:val="0"/>
      <w:autoSpaceDN w:val="0"/>
      <w:jc w:val="left"/>
    </w:pPr>
    <w:rPr>
      <w:rFonts w:ascii="Noto Sans CJK JP Regular" w:eastAsia="Noto Sans CJK JP Regular" w:hAnsi="Noto Sans CJK JP Regular" w:cs="Noto Sans CJK JP Regular"/>
      <w:kern w:val="0"/>
      <w:szCs w:val="21"/>
    </w:rPr>
  </w:style>
  <w:style w:type="paragraph" w:styleId="3">
    <w:name w:val="List Number 3"/>
    <w:basedOn w:val="a0"/>
    <w:uiPriority w:val="99"/>
    <w:unhideWhenUsed/>
    <w:qFormat/>
    <w:rsid w:val="000F11DF"/>
    <w:pPr>
      <w:keepLines/>
      <w:widowControl/>
      <w:numPr>
        <w:numId w:val="2"/>
      </w:numPr>
      <w:contextualSpacing/>
      <w:jc w:val="left"/>
    </w:pPr>
    <w:rPr>
      <w:rFonts w:ascii="Arial" w:hAnsi="Arial"/>
      <w:szCs w:val="21"/>
    </w:rPr>
  </w:style>
  <w:style w:type="paragraph" w:styleId="5">
    <w:name w:val="toc 5"/>
    <w:basedOn w:val="a0"/>
    <w:next w:val="a0"/>
    <w:uiPriority w:val="39"/>
    <w:unhideWhenUsed/>
    <w:qFormat/>
    <w:rsid w:val="000F11DF"/>
    <w:pPr>
      <w:ind w:leftChars="800" w:left="1680"/>
    </w:pPr>
    <w:rPr>
      <w:rFonts w:asciiTheme="minorHAnsi" w:eastAsiaTheme="minorEastAsia" w:hAnsiTheme="minorHAnsi" w:cstheme="minorBidi"/>
      <w:szCs w:val="22"/>
    </w:rPr>
  </w:style>
  <w:style w:type="paragraph" w:styleId="32">
    <w:name w:val="toc 3"/>
    <w:basedOn w:val="a0"/>
    <w:next w:val="a0"/>
    <w:uiPriority w:val="39"/>
    <w:qFormat/>
    <w:rsid w:val="000F11DF"/>
    <w:pPr>
      <w:ind w:leftChars="400" w:left="840"/>
    </w:pPr>
  </w:style>
  <w:style w:type="paragraph" w:styleId="8">
    <w:name w:val="toc 8"/>
    <w:basedOn w:val="a0"/>
    <w:next w:val="a0"/>
    <w:uiPriority w:val="39"/>
    <w:unhideWhenUsed/>
    <w:qFormat/>
    <w:rsid w:val="000F11DF"/>
    <w:pPr>
      <w:ind w:leftChars="1400" w:left="2940"/>
    </w:pPr>
    <w:rPr>
      <w:rFonts w:asciiTheme="minorHAnsi" w:eastAsiaTheme="minorEastAsia" w:hAnsiTheme="minorHAnsi" w:cstheme="minorBidi"/>
      <w:szCs w:val="22"/>
    </w:rPr>
  </w:style>
  <w:style w:type="paragraph" w:styleId="a8">
    <w:name w:val="Balloon Text"/>
    <w:basedOn w:val="a0"/>
    <w:link w:val="Char1"/>
    <w:qFormat/>
    <w:rsid w:val="000F11DF"/>
    <w:rPr>
      <w:sz w:val="18"/>
      <w:szCs w:val="18"/>
    </w:rPr>
  </w:style>
  <w:style w:type="paragraph" w:styleId="a9">
    <w:name w:val="footer"/>
    <w:basedOn w:val="a0"/>
    <w:link w:val="Char2"/>
    <w:qFormat/>
    <w:rsid w:val="000F11DF"/>
    <w:pPr>
      <w:tabs>
        <w:tab w:val="center" w:pos="4153"/>
        <w:tab w:val="right" w:pos="8306"/>
      </w:tabs>
      <w:snapToGrid w:val="0"/>
      <w:jc w:val="left"/>
    </w:pPr>
    <w:rPr>
      <w:sz w:val="18"/>
      <w:szCs w:val="18"/>
    </w:rPr>
  </w:style>
  <w:style w:type="paragraph" w:styleId="aa">
    <w:name w:val="header"/>
    <w:basedOn w:val="a0"/>
    <w:qFormat/>
    <w:rsid w:val="000F11DF"/>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0F11DF"/>
    <w:pPr>
      <w:tabs>
        <w:tab w:val="right" w:leader="dot" w:pos="8296"/>
      </w:tabs>
    </w:pPr>
    <w:rPr>
      <w:rFonts w:ascii="Arial" w:hAnsi="Arial" w:cs="Arial"/>
      <w:sz w:val="24"/>
    </w:rPr>
  </w:style>
  <w:style w:type="paragraph" w:styleId="41">
    <w:name w:val="toc 4"/>
    <w:basedOn w:val="a0"/>
    <w:next w:val="a0"/>
    <w:uiPriority w:val="39"/>
    <w:unhideWhenUsed/>
    <w:qFormat/>
    <w:rsid w:val="000F11DF"/>
    <w:pPr>
      <w:ind w:leftChars="600" w:left="1260"/>
    </w:pPr>
    <w:rPr>
      <w:rFonts w:asciiTheme="minorHAnsi" w:eastAsiaTheme="minorEastAsia" w:hAnsiTheme="minorHAnsi" w:cstheme="minorBidi"/>
      <w:szCs w:val="22"/>
    </w:rPr>
  </w:style>
  <w:style w:type="paragraph" w:styleId="6">
    <w:name w:val="toc 6"/>
    <w:basedOn w:val="a0"/>
    <w:next w:val="a0"/>
    <w:uiPriority w:val="39"/>
    <w:unhideWhenUsed/>
    <w:qFormat/>
    <w:rsid w:val="000F11DF"/>
    <w:pPr>
      <w:ind w:leftChars="1000" w:left="2100"/>
    </w:pPr>
    <w:rPr>
      <w:rFonts w:asciiTheme="minorHAnsi" w:eastAsiaTheme="minorEastAsia" w:hAnsiTheme="minorHAnsi" w:cstheme="minorBidi"/>
      <w:szCs w:val="22"/>
    </w:rPr>
  </w:style>
  <w:style w:type="paragraph" w:styleId="21">
    <w:name w:val="toc 2"/>
    <w:basedOn w:val="a0"/>
    <w:next w:val="a0"/>
    <w:uiPriority w:val="39"/>
    <w:qFormat/>
    <w:rsid w:val="000F11DF"/>
    <w:pPr>
      <w:ind w:leftChars="200" w:left="420"/>
    </w:pPr>
  </w:style>
  <w:style w:type="paragraph" w:styleId="9">
    <w:name w:val="toc 9"/>
    <w:basedOn w:val="a0"/>
    <w:next w:val="a0"/>
    <w:uiPriority w:val="39"/>
    <w:unhideWhenUsed/>
    <w:qFormat/>
    <w:rsid w:val="000F11DF"/>
    <w:pPr>
      <w:ind w:leftChars="1600" w:left="3360"/>
    </w:pPr>
    <w:rPr>
      <w:rFonts w:asciiTheme="minorHAnsi" w:eastAsiaTheme="minorEastAsia" w:hAnsiTheme="minorHAnsi" w:cstheme="minorBidi"/>
      <w:szCs w:val="22"/>
    </w:rPr>
  </w:style>
  <w:style w:type="paragraph" w:styleId="ab">
    <w:name w:val="Normal (Web)"/>
    <w:basedOn w:val="a0"/>
    <w:uiPriority w:val="99"/>
    <w:unhideWhenUsed/>
    <w:qFormat/>
    <w:rsid w:val="000F11DF"/>
    <w:pPr>
      <w:widowControl/>
      <w:spacing w:before="100" w:beforeAutospacing="1" w:after="100" w:afterAutospacing="1"/>
      <w:jc w:val="left"/>
    </w:pPr>
    <w:rPr>
      <w:rFonts w:ascii="宋体" w:hAnsi="宋体" w:cs="宋体"/>
      <w:kern w:val="0"/>
      <w:sz w:val="24"/>
    </w:rPr>
  </w:style>
  <w:style w:type="paragraph" w:styleId="ac">
    <w:name w:val="Title"/>
    <w:basedOn w:val="a0"/>
    <w:next w:val="a0"/>
    <w:link w:val="Char3"/>
    <w:qFormat/>
    <w:rsid w:val="000F11DF"/>
    <w:pPr>
      <w:spacing w:before="240" w:after="60"/>
      <w:jc w:val="center"/>
      <w:outlineLvl w:val="0"/>
    </w:pPr>
    <w:rPr>
      <w:rFonts w:ascii="Cambria" w:hAnsi="Cambria"/>
      <w:b/>
      <w:bCs/>
      <w:sz w:val="32"/>
      <w:szCs w:val="32"/>
    </w:rPr>
  </w:style>
  <w:style w:type="paragraph" w:styleId="ad">
    <w:name w:val="annotation subject"/>
    <w:basedOn w:val="a6"/>
    <w:next w:val="a6"/>
    <w:link w:val="Char4"/>
    <w:qFormat/>
    <w:rsid w:val="000F11DF"/>
    <w:rPr>
      <w:b/>
      <w:bCs/>
    </w:rPr>
  </w:style>
  <w:style w:type="table" w:styleId="ae">
    <w:name w:val="Table Grid"/>
    <w:basedOn w:val="a2"/>
    <w:uiPriority w:val="39"/>
    <w:qFormat/>
    <w:rsid w:val="000F11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0F11DF"/>
    <w:rPr>
      <w:b/>
      <w:bCs/>
    </w:rPr>
  </w:style>
  <w:style w:type="character" w:styleId="af0">
    <w:name w:val="page number"/>
    <w:basedOn w:val="a1"/>
    <w:qFormat/>
    <w:rsid w:val="000F11DF"/>
  </w:style>
  <w:style w:type="character" w:styleId="af1">
    <w:name w:val="FollowedHyperlink"/>
    <w:basedOn w:val="a1"/>
    <w:qFormat/>
    <w:rsid w:val="000F11DF"/>
    <w:rPr>
      <w:color w:val="954F72" w:themeColor="followedHyperlink"/>
      <w:u w:val="single"/>
    </w:rPr>
  </w:style>
  <w:style w:type="character" w:styleId="af2">
    <w:name w:val="Emphasis"/>
    <w:basedOn w:val="a1"/>
    <w:qFormat/>
    <w:rsid w:val="000F11DF"/>
    <w:rPr>
      <w:i/>
      <w:iCs/>
    </w:rPr>
  </w:style>
  <w:style w:type="character" w:styleId="af3">
    <w:name w:val="Hyperlink"/>
    <w:uiPriority w:val="99"/>
    <w:qFormat/>
    <w:rsid w:val="000F11DF"/>
  </w:style>
  <w:style w:type="character" w:styleId="af4">
    <w:name w:val="annotation reference"/>
    <w:qFormat/>
    <w:rsid w:val="000F11DF"/>
    <w:rPr>
      <w:sz w:val="21"/>
      <w:szCs w:val="21"/>
    </w:rPr>
  </w:style>
  <w:style w:type="paragraph" w:customStyle="1" w:styleId="af5">
    <w:name w:val="正文居中"/>
    <w:basedOn w:val="a0"/>
    <w:next w:val="a0"/>
    <w:rsid w:val="000F11DF"/>
    <w:pPr>
      <w:keepLines/>
      <w:widowControl/>
      <w:jc w:val="center"/>
    </w:pPr>
    <w:rPr>
      <w:rFonts w:ascii="Arial" w:hAnsi="Arial"/>
      <w:szCs w:val="21"/>
    </w:rPr>
  </w:style>
  <w:style w:type="paragraph" w:styleId="af6">
    <w:name w:val="List Paragraph"/>
    <w:basedOn w:val="a0"/>
    <w:uiPriority w:val="1"/>
    <w:qFormat/>
    <w:rsid w:val="000F11DF"/>
    <w:pPr>
      <w:ind w:firstLineChars="200" w:firstLine="420"/>
    </w:pPr>
    <w:rPr>
      <w:rFonts w:ascii="Calibri" w:hAnsi="Calibri"/>
      <w:szCs w:val="22"/>
    </w:rPr>
  </w:style>
  <w:style w:type="paragraph" w:customStyle="1" w:styleId="12">
    <w:name w:val="列出段落1"/>
    <w:basedOn w:val="a0"/>
    <w:qFormat/>
    <w:rsid w:val="000F11DF"/>
    <w:pPr>
      <w:ind w:firstLineChars="200" w:firstLine="420"/>
    </w:pPr>
    <w:rPr>
      <w:szCs w:val="20"/>
    </w:rPr>
  </w:style>
  <w:style w:type="character" w:customStyle="1" w:styleId="1Char">
    <w:name w:val="标题 1 Char"/>
    <w:link w:val="1"/>
    <w:qFormat/>
    <w:rsid w:val="000F11DF"/>
    <w:rPr>
      <w:b/>
      <w:bCs/>
      <w:kern w:val="44"/>
      <w:sz w:val="32"/>
      <w:szCs w:val="44"/>
    </w:rPr>
  </w:style>
  <w:style w:type="character" w:customStyle="1" w:styleId="Char3">
    <w:name w:val="标题 Char"/>
    <w:link w:val="ac"/>
    <w:rsid w:val="000F11DF"/>
    <w:rPr>
      <w:rFonts w:ascii="Cambria" w:hAnsi="Cambria" w:cs="Times New Roman"/>
      <w:b/>
      <w:bCs/>
      <w:kern w:val="2"/>
      <w:sz w:val="32"/>
      <w:szCs w:val="32"/>
    </w:rPr>
  </w:style>
  <w:style w:type="paragraph" w:customStyle="1" w:styleId="10">
    <w:name w:val="附录标题1"/>
    <w:basedOn w:val="a0"/>
    <w:next w:val="a0"/>
    <w:qFormat/>
    <w:rsid w:val="000F11DF"/>
    <w:pPr>
      <w:keepNext/>
      <w:keepLines/>
      <w:pageBreakBefore/>
      <w:widowControl/>
      <w:numPr>
        <w:numId w:val="3"/>
      </w:numPr>
      <w:spacing w:beforeLines="50" w:afterLines="50"/>
      <w:jc w:val="left"/>
      <w:outlineLvl w:val="0"/>
    </w:pPr>
    <w:rPr>
      <w:rFonts w:ascii="Arial" w:hAnsi="Arial"/>
      <w:b/>
      <w:sz w:val="32"/>
      <w:szCs w:val="32"/>
    </w:rPr>
  </w:style>
  <w:style w:type="paragraph" w:customStyle="1" w:styleId="20">
    <w:name w:val="附录标题2"/>
    <w:basedOn w:val="2"/>
    <w:next w:val="a0"/>
    <w:rsid w:val="000F11DF"/>
    <w:pPr>
      <w:widowControl/>
      <w:numPr>
        <w:numId w:val="3"/>
      </w:numPr>
      <w:tabs>
        <w:tab w:val="left" w:pos="567"/>
      </w:tabs>
      <w:spacing w:beforeLines="50" w:afterLines="50"/>
      <w:jc w:val="left"/>
    </w:pPr>
    <w:rPr>
      <w:rFonts w:cs="Arial"/>
      <w:bCs w:val="0"/>
      <w:szCs w:val="28"/>
    </w:rPr>
  </w:style>
  <w:style w:type="paragraph" w:customStyle="1" w:styleId="31">
    <w:name w:val="附录标题3"/>
    <w:basedOn w:val="30"/>
    <w:next w:val="a0"/>
    <w:qFormat/>
    <w:rsid w:val="000F11DF"/>
    <w:pPr>
      <w:keepNext w:val="0"/>
      <w:keepLines w:val="0"/>
      <w:numPr>
        <w:numId w:val="3"/>
      </w:numPr>
      <w:tabs>
        <w:tab w:val="left" w:pos="567"/>
      </w:tabs>
      <w:spacing w:beforeLines="50" w:afterLines="50"/>
    </w:pPr>
    <w:rPr>
      <w:bCs w:val="0"/>
      <w:szCs w:val="28"/>
    </w:rPr>
  </w:style>
  <w:style w:type="paragraph" w:customStyle="1" w:styleId="4">
    <w:name w:val="附录标题4"/>
    <w:basedOn w:val="40"/>
    <w:next w:val="a0"/>
    <w:qFormat/>
    <w:rsid w:val="000F11DF"/>
    <w:pPr>
      <w:widowControl/>
      <w:numPr>
        <w:ilvl w:val="3"/>
        <w:numId w:val="3"/>
      </w:numPr>
      <w:spacing w:beforeLines="50" w:afterLines="50" w:line="240" w:lineRule="auto"/>
      <w:jc w:val="left"/>
    </w:pPr>
    <w:rPr>
      <w:rFonts w:ascii="Arial" w:hAnsi="Arial" w:cs="Arial"/>
      <w:bCs w:val="0"/>
    </w:rPr>
  </w:style>
  <w:style w:type="character" w:customStyle="1" w:styleId="4Char">
    <w:name w:val="标题 4 Char"/>
    <w:link w:val="40"/>
    <w:semiHidden/>
    <w:qFormat/>
    <w:rsid w:val="000F11DF"/>
    <w:rPr>
      <w:rFonts w:ascii="Cambria" w:eastAsia="宋体" w:hAnsi="Cambria" w:cs="Times New Roman"/>
      <w:b/>
      <w:bCs/>
      <w:kern w:val="2"/>
      <w:sz w:val="28"/>
      <w:szCs w:val="28"/>
    </w:rPr>
  </w:style>
  <w:style w:type="character" w:customStyle="1" w:styleId="Char1">
    <w:name w:val="批注框文本 Char"/>
    <w:link w:val="a8"/>
    <w:qFormat/>
    <w:rsid w:val="000F11DF"/>
    <w:rPr>
      <w:kern w:val="2"/>
      <w:sz w:val="18"/>
      <w:szCs w:val="18"/>
    </w:rPr>
  </w:style>
  <w:style w:type="character" w:customStyle="1" w:styleId="Char">
    <w:name w:val="批注文字 Char"/>
    <w:link w:val="a6"/>
    <w:qFormat/>
    <w:rsid w:val="000F11DF"/>
    <w:rPr>
      <w:kern w:val="2"/>
      <w:sz w:val="21"/>
      <w:szCs w:val="24"/>
    </w:rPr>
  </w:style>
  <w:style w:type="character" w:customStyle="1" w:styleId="Char4">
    <w:name w:val="批注主题 Char"/>
    <w:link w:val="ad"/>
    <w:qFormat/>
    <w:rsid w:val="000F11DF"/>
    <w:rPr>
      <w:b/>
      <w:bCs/>
      <w:kern w:val="2"/>
      <w:sz w:val="21"/>
      <w:szCs w:val="24"/>
    </w:rPr>
  </w:style>
  <w:style w:type="character" w:customStyle="1" w:styleId="Char2">
    <w:name w:val="页脚 Char"/>
    <w:link w:val="a9"/>
    <w:qFormat/>
    <w:rsid w:val="000F11DF"/>
    <w:rPr>
      <w:kern w:val="2"/>
      <w:sz w:val="18"/>
      <w:szCs w:val="18"/>
    </w:rPr>
  </w:style>
  <w:style w:type="paragraph" w:customStyle="1" w:styleId="a">
    <w:name w:val="项目符号"/>
    <w:basedOn w:val="a0"/>
    <w:qFormat/>
    <w:rsid w:val="000F11DF"/>
    <w:pPr>
      <w:keepLines/>
      <w:widowControl/>
      <w:numPr>
        <w:numId w:val="4"/>
      </w:numPr>
      <w:jc w:val="left"/>
    </w:pPr>
    <w:rPr>
      <w:rFonts w:ascii="Arial" w:hAnsi="Arial"/>
      <w:szCs w:val="21"/>
      <w:lang w:eastAsia="en-US"/>
    </w:rPr>
  </w:style>
  <w:style w:type="character" w:customStyle="1" w:styleId="Char0">
    <w:name w:val="正文文本 Char"/>
    <w:basedOn w:val="a1"/>
    <w:link w:val="a7"/>
    <w:uiPriority w:val="1"/>
    <w:qFormat/>
    <w:rsid w:val="000F11DF"/>
    <w:rPr>
      <w:rFonts w:ascii="Noto Sans CJK JP Regular" w:eastAsia="Noto Sans CJK JP Regular" w:hAnsi="Noto Sans CJK JP Regular" w:cs="Noto Sans CJK JP Regular"/>
      <w:sz w:val="21"/>
      <w:szCs w:val="21"/>
    </w:rPr>
  </w:style>
  <w:style w:type="paragraph" w:customStyle="1" w:styleId="TableParagraph">
    <w:name w:val="Table Paragraph"/>
    <w:basedOn w:val="a0"/>
    <w:uiPriority w:val="1"/>
    <w:qFormat/>
    <w:rsid w:val="000F11DF"/>
    <w:pPr>
      <w:autoSpaceDE w:val="0"/>
      <w:autoSpaceDN w:val="0"/>
      <w:jc w:val="left"/>
    </w:pPr>
    <w:rPr>
      <w:rFonts w:ascii="Noto Sans CJK JP Regular" w:eastAsia="Noto Sans CJK JP Regular" w:hAnsi="Noto Sans CJK JP Regular" w:cs="Noto Sans CJK JP Regular"/>
      <w:kern w:val="0"/>
      <w:sz w:val="22"/>
      <w:szCs w:val="22"/>
    </w:rPr>
  </w:style>
  <w:style w:type="table" w:customStyle="1" w:styleId="TableNormal">
    <w:name w:val="Table Normal"/>
    <w:uiPriority w:val="2"/>
    <w:semiHidden/>
    <w:qFormat/>
    <w:rsid w:val="000F11DF"/>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paragraph" w:customStyle="1" w:styleId="af7">
    <w:name w:val="小标题"/>
    <w:basedOn w:val="a0"/>
    <w:next w:val="a0"/>
    <w:link w:val="Char5"/>
    <w:qFormat/>
    <w:rsid w:val="000F11DF"/>
    <w:pPr>
      <w:ind w:firstLineChars="700" w:firstLine="1470"/>
    </w:pPr>
    <w:rPr>
      <w:sz w:val="18"/>
    </w:rPr>
  </w:style>
  <w:style w:type="character" w:customStyle="1" w:styleId="Char5">
    <w:name w:val="小标题 Char"/>
    <w:basedOn w:val="a1"/>
    <w:link w:val="af7"/>
    <w:qFormat/>
    <w:rsid w:val="000F11DF"/>
    <w:rPr>
      <w:kern w:val="2"/>
      <w:sz w:val="18"/>
      <w:szCs w:val="24"/>
    </w:rPr>
  </w:style>
  <w:style w:type="paragraph" w:customStyle="1" w:styleId="13">
    <w:name w:val="无间隔1"/>
    <w:uiPriority w:val="1"/>
    <w:qFormat/>
    <w:rsid w:val="000F11DF"/>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99" Type="http://schemas.openxmlformats.org/officeDocument/2006/relationships/image" Target="media/image291.png"/><Relationship Id="rId21" Type="http://schemas.openxmlformats.org/officeDocument/2006/relationships/image" Target="media/image13.png"/><Relationship Id="rId63" Type="http://schemas.openxmlformats.org/officeDocument/2006/relationships/image" Target="media/image55.png"/><Relationship Id="rId159" Type="http://schemas.openxmlformats.org/officeDocument/2006/relationships/image" Target="media/image151.png"/><Relationship Id="rId324" Type="http://schemas.openxmlformats.org/officeDocument/2006/relationships/image" Target="media/image316.png"/><Relationship Id="rId366" Type="http://schemas.openxmlformats.org/officeDocument/2006/relationships/image" Target="media/image358.png"/><Relationship Id="rId170" Type="http://schemas.openxmlformats.org/officeDocument/2006/relationships/image" Target="media/image162.png"/><Relationship Id="rId226" Type="http://schemas.openxmlformats.org/officeDocument/2006/relationships/image" Target="media/image218.png"/><Relationship Id="rId433" Type="http://schemas.openxmlformats.org/officeDocument/2006/relationships/image" Target="media/image425.png"/><Relationship Id="rId268" Type="http://schemas.openxmlformats.org/officeDocument/2006/relationships/image" Target="media/image260.png"/><Relationship Id="rId475" Type="http://schemas.openxmlformats.org/officeDocument/2006/relationships/image" Target="media/image467.png"/><Relationship Id="rId32" Type="http://schemas.openxmlformats.org/officeDocument/2006/relationships/image" Target="media/image24.png"/><Relationship Id="rId74" Type="http://schemas.openxmlformats.org/officeDocument/2006/relationships/image" Target="media/image66.png"/><Relationship Id="rId128" Type="http://schemas.openxmlformats.org/officeDocument/2006/relationships/image" Target="media/image120.png"/><Relationship Id="rId335" Type="http://schemas.openxmlformats.org/officeDocument/2006/relationships/image" Target="media/image327.png"/><Relationship Id="rId377" Type="http://schemas.openxmlformats.org/officeDocument/2006/relationships/image" Target="media/image369.png"/><Relationship Id="rId500" Type="http://schemas.openxmlformats.org/officeDocument/2006/relationships/image" Target="media/image492.png"/><Relationship Id="rId5" Type="http://schemas.openxmlformats.org/officeDocument/2006/relationships/settings" Target="settings.xml"/><Relationship Id="rId181" Type="http://schemas.openxmlformats.org/officeDocument/2006/relationships/image" Target="media/image173.png"/><Relationship Id="rId237" Type="http://schemas.openxmlformats.org/officeDocument/2006/relationships/image" Target="media/image229.png"/><Relationship Id="rId402" Type="http://schemas.openxmlformats.org/officeDocument/2006/relationships/image" Target="media/image394.png"/><Relationship Id="rId279" Type="http://schemas.openxmlformats.org/officeDocument/2006/relationships/image" Target="media/image271.png"/><Relationship Id="rId444" Type="http://schemas.openxmlformats.org/officeDocument/2006/relationships/image" Target="media/image436.png"/><Relationship Id="rId486" Type="http://schemas.openxmlformats.org/officeDocument/2006/relationships/image" Target="media/image478.png"/><Relationship Id="rId43" Type="http://schemas.openxmlformats.org/officeDocument/2006/relationships/image" Target="media/image35.png"/><Relationship Id="rId139" Type="http://schemas.openxmlformats.org/officeDocument/2006/relationships/image" Target="media/image131.png"/><Relationship Id="rId290" Type="http://schemas.openxmlformats.org/officeDocument/2006/relationships/image" Target="media/image282.png"/><Relationship Id="rId304" Type="http://schemas.openxmlformats.org/officeDocument/2006/relationships/image" Target="media/image296.png"/><Relationship Id="rId346" Type="http://schemas.openxmlformats.org/officeDocument/2006/relationships/image" Target="media/image338.png"/><Relationship Id="rId388" Type="http://schemas.openxmlformats.org/officeDocument/2006/relationships/image" Target="media/image380.png"/><Relationship Id="rId511" Type="http://schemas.openxmlformats.org/officeDocument/2006/relationships/image" Target="media/image503.png"/><Relationship Id="rId85" Type="http://schemas.openxmlformats.org/officeDocument/2006/relationships/image" Target="media/image77.png"/><Relationship Id="rId150" Type="http://schemas.openxmlformats.org/officeDocument/2006/relationships/image" Target="media/image142.png"/><Relationship Id="rId192" Type="http://schemas.openxmlformats.org/officeDocument/2006/relationships/image" Target="media/image184.png"/><Relationship Id="rId206" Type="http://schemas.openxmlformats.org/officeDocument/2006/relationships/image" Target="media/image198.png"/><Relationship Id="rId413" Type="http://schemas.openxmlformats.org/officeDocument/2006/relationships/image" Target="media/image405.png"/><Relationship Id="rId248" Type="http://schemas.openxmlformats.org/officeDocument/2006/relationships/image" Target="media/image240.png"/><Relationship Id="rId455" Type="http://schemas.openxmlformats.org/officeDocument/2006/relationships/image" Target="media/image447.png"/><Relationship Id="rId497" Type="http://schemas.openxmlformats.org/officeDocument/2006/relationships/image" Target="media/image489.png"/><Relationship Id="rId12" Type="http://schemas.openxmlformats.org/officeDocument/2006/relationships/image" Target="media/image4.png"/><Relationship Id="rId108" Type="http://schemas.openxmlformats.org/officeDocument/2006/relationships/image" Target="media/image100.png"/><Relationship Id="rId315" Type="http://schemas.openxmlformats.org/officeDocument/2006/relationships/image" Target="media/image307.png"/><Relationship Id="rId357" Type="http://schemas.openxmlformats.org/officeDocument/2006/relationships/image" Target="media/image349.png"/><Relationship Id="rId522" Type="http://schemas.openxmlformats.org/officeDocument/2006/relationships/image" Target="media/image514.png"/><Relationship Id="rId54" Type="http://schemas.openxmlformats.org/officeDocument/2006/relationships/image" Target="media/image46.png"/><Relationship Id="rId96" Type="http://schemas.openxmlformats.org/officeDocument/2006/relationships/image" Target="media/image88.png"/><Relationship Id="rId161" Type="http://schemas.openxmlformats.org/officeDocument/2006/relationships/image" Target="media/image153.png"/><Relationship Id="rId217" Type="http://schemas.openxmlformats.org/officeDocument/2006/relationships/image" Target="media/image209.png"/><Relationship Id="rId399" Type="http://schemas.openxmlformats.org/officeDocument/2006/relationships/image" Target="media/image391.png"/><Relationship Id="rId259" Type="http://schemas.openxmlformats.org/officeDocument/2006/relationships/image" Target="media/image251.png"/><Relationship Id="rId424" Type="http://schemas.openxmlformats.org/officeDocument/2006/relationships/image" Target="media/image416.png"/><Relationship Id="rId466" Type="http://schemas.openxmlformats.org/officeDocument/2006/relationships/image" Target="media/image458.png"/><Relationship Id="rId23" Type="http://schemas.openxmlformats.org/officeDocument/2006/relationships/image" Target="media/image15.png"/><Relationship Id="rId119" Type="http://schemas.openxmlformats.org/officeDocument/2006/relationships/image" Target="media/image111.png"/><Relationship Id="rId270" Type="http://schemas.openxmlformats.org/officeDocument/2006/relationships/image" Target="media/image262.png"/><Relationship Id="rId326" Type="http://schemas.openxmlformats.org/officeDocument/2006/relationships/image" Target="media/image318.png"/><Relationship Id="rId65" Type="http://schemas.openxmlformats.org/officeDocument/2006/relationships/image" Target="media/image57.png"/><Relationship Id="rId130" Type="http://schemas.openxmlformats.org/officeDocument/2006/relationships/image" Target="media/image122.png"/><Relationship Id="rId368" Type="http://schemas.openxmlformats.org/officeDocument/2006/relationships/image" Target="media/image360.png"/><Relationship Id="rId172" Type="http://schemas.openxmlformats.org/officeDocument/2006/relationships/image" Target="media/image164.png"/><Relationship Id="rId228" Type="http://schemas.openxmlformats.org/officeDocument/2006/relationships/image" Target="media/image220.png"/><Relationship Id="rId435" Type="http://schemas.openxmlformats.org/officeDocument/2006/relationships/image" Target="media/image427.png"/><Relationship Id="rId477" Type="http://schemas.openxmlformats.org/officeDocument/2006/relationships/image" Target="media/image469.png"/><Relationship Id="rId281" Type="http://schemas.openxmlformats.org/officeDocument/2006/relationships/image" Target="media/image273.png"/><Relationship Id="rId337" Type="http://schemas.openxmlformats.org/officeDocument/2006/relationships/image" Target="media/image329.png"/><Relationship Id="rId502" Type="http://schemas.openxmlformats.org/officeDocument/2006/relationships/image" Target="media/image494.png"/><Relationship Id="rId34" Type="http://schemas.openxmlformats.org/officeDocument/2006/relationships/image" Target="media/image26.png"/><Relationship Id="rId76" Type="http://schemas.openxmlformats.org/officeDocument/2006/relationships/image" Target="media/image68.png"/><Relationship Id="rId141" Type="http://schemas.openxmlformats.org/officeDocument/2006/relationships/image" Target="media/image133.png"/><Relationship Id="rId379" Type="http://schemas.openxmlformats.org/officeDocument/2006/relationships/image" Target="media/image371.png"/><Relationship Id="rId7" Type="http://schemas.openxmlformats.org/officeDocument/2006/relationships/footnotes" Target="footnotes.xml"/><Relationship Id="rId183" Type="http://schemas.openxmlformats.org/officeDocument/2006/relationships/image" Target="media/image175.png"/><Relationship Id="rId239" Type="http://schemas.openxmlformats.org/officeDocument/2006/relationships/image" Target="media/image231.png"/><Relationship Id="rId390" Type="http://schemas.openxmlformats.org/officeDocument/2006/relationships/image" Target="media/image382.png"/><Relationship Id="rId404" Type="http://schemas.openxmlformats.org/officeDocument/2006/relationships/image" Target="media/image396.png"/><Relationship Id="rId446" Type="http://schemas.openxmlformats.org/officeDocument/2006/relationships/image" Target="media/image438.png"/><Relationship Id="rId250" Type="http://schemas.openxmlformats.org/officeDocument/2006/relationships/image" Target="media/image242.png"/><Relationship Id="rId292" Type="http://schemas.openxmlformats.org/officeDocument/2006/relationships/image" Target="media/image284.png"/><Relationship Id="rId306" Type="http://schemas.openxmlformats.org/officeDocument/2006/relationships/image" Target="media/image298.png"/><Relationship Id="rId488" Type="http://schemas.openxmlformats.org/officeDocument/2006/relationships/image" Target="media/image480.png"/><Relationship Id="rId45" Type="http://schemas.openxmlformats.org/officeDocument/2006/relationships/image" Target="media/image37.png"/><Relationship Id="rId87" Type="http://schemas.openxmlformats.org/officeDocument/2006/relationships/image" Target="media/image79.png"/><Relationship Id="rId110" Type="http://schemas.openxmlformats.org/officeDocument/2006/relationships/image" Target="media/image102.png"/><Relationship Id="rId348" Type="http://schemas.openxmlformats.org/officeDocument/2006/relationships/image" Target="media/image340.png"/><Relationship Id="rId513" Type="http://schemas.openxmlformats.org/officeDocument/2006/relationships/image" Target="media/image505.png"/><Relationship Id="rId152" Type="http://schemas.openxmlformats.org/officeDocument/2006/relationships/image" Target="media/image144.png"/><Relationship Id="rId194" Type="http://schemas.openxmlformats.org/officeDocument/2006/relationships/image" Target="media/image186.png"/><Relationship Id="rId208" Type="http://schemas.openxmlformats.org/officeDocument/2006/relationships/image" Target="media/image200.png"/><Relationship Id="rId415" Type="http://schemas.openxmlformats.org/officeDocument/2006/relationships/image" Target="media/image407.png"/><Relationship Id="rId457" Type="http://schemas.openxmlformats.org/officeDocument/2006/relationships/image" Target="media/image449.png"/><Relationship Id="rId261" Type="http://schemas.openxmlformats.org/officeDocument/2006/relationships/image" Target="media/image253.png"/><Relationship Id="rId499" Type="http://schemas.openxmlformats.org/officeDocument/2006/relationships/image" Target="media/image491.png"/><Relationship Id="rId14" Type="http://schemas.openxmlformats.org/officeDocument/2006/relationships/image" Target="media/image6.png"/><Relationship Id="rId56" Type="http://schemas.openxmlformats.org/officeDocument/2006/relationships/image" Target="media/image48.png"/><Relationship Id="rId317" Type="http://schemas.openxmlformats.org/officeDocument/2006/relationships/image" Target="media/image309.png"/><Relationship Id="rId359" Type="http://schemas.openxmlformats.org/officeDocument/2006/relationships/image" Target="media/image351.png"/><Relationship Id="rId524" Type="http://schemas.openxmlformats.org/officeDocument/2006/relationships/image" Target="media/image516.png"/><Relationship Id="rId8" Type="http://schemas.openxmlformats.org/officeDocument/2006/relationships/endnotes" Target="endnotes.xml"/><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image" Target="media/image176.png"/><Relationship Id="rId219" Type="http://schemas.openxmlformats.org/officeDocument/2006/relationships/image" Target="media/image211.png"/><Relationship Id="rId370" Type="http://schemas.openxmlformats.org/officeDocument/2006/relationships/image" Target="media/image362.png"/><Relationship Id="rId391" Type="http://schemas.openxmlformats.org/officeDocument/2006/relationships/image" Target="media/image383.png"/><Relationship Id="rId405" Type="http://schemas.openxmlformats.org/officeDocument/2006/relationships/image" Target="media/image397.png"/><Relationship Id="rId426" Type="http://schemas.openxmlformats.org/officeDocument/2006/relationships/image" Target="media/image418.png"/><Relationship Id="rId447" Type="http://schemas.openxmlformats.org/officeDocument/2006/relationships/image" Target="media/image439.png"/><Relationship Id="rId230" Type="http://schemas.openxmlformats.org/officeDocument/2006/relationships/image" Target="media/image222.png"/><Relationship Id="rId251" Type="http://schemas.openxmlformats.org/officeDocument/2006/relationships/image" Target="media/image243.png"/><Relationship Id="rId468" Type="http://schemas.openxmlformats.org/officeDocument/2006/relationships/image" Target="media/image460.png"/><Relationship Id="rId489" Type="http://schemas.openxmlformats.org/officeDocument/2006/relationships/image" Target="media/image481.png"/><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272" Type="http://schemas.openxmlformats.org/officeDocument/2006/relationships/image" Target="media/image264.png"/><Relationship Id="rId293" Type="http://schemas.openxmlformats.org/officeDocument/2006/relationships/image" Target="media/image285.png"/><Relationship Id="rId307" Type="http://schemas.openxmlformats.org/officeDocument/2006/relationships/image" Target="media/image299.png"/><Relationship Id="rId328" Type="http://schemas.openxmlformats.org/officeDocument/2006/relationships/image" Target="media/image320.png"/><Relationship Id="rId349" Type="http://schemas.openxmlformats.org/officeDocument/2006/relationships/image" Target="media/image341.png"/><Relationship Id="rId514" Type="http://schemas.openxmlformats.org/officeDocument/2006/relationships/image" Target="media/image506.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95" Type="http://schemas.openxmlformats.org/officeDocument/2006/relationships/image" Target="media/image187.png"/><Relationship Id="rId209" Type="http://schemas.openxmlformats.org/officeDocument/2006/relationships/image" Target="media/image201.png"/><Relationship Id="rId360" Type="http://schemas.openxmlformats.org/officeDocument/2006/relationships/image" Target="media/image352.png"/><Relationship Id="rId381" Type="http://schemas.openxmlformats.org/officeDocument/2006/relationships/image" Target="media/image373.png"/><Relationship Id="rId416" Type="http://schemas.openxmlformats.org/officeDocument/2006/relationships/image" Target="media/image408.png"/><Relationship Id="rId220" Type="http://schemas.openxmlformats.org/officeDocument/2006/relationships/image" Target="media/image212.png"/><Relationship Id="rId241" Type="http://schemas.openxmlformats.org/officeDocument/2006/relationships/image" Target="media/image233.png"/><Relationship Id="rId437" Type="http://schemas.openxmlformats.org/officeDocument/2006/relationships/image" Target="media/image429.png"/><Relationship Id="rId458" Type="http://schemas.openxmlformats.org/officeDocument/2006/relationships/image" Target="media/image450.png"/><Relationship Id="rId479" Type="http://schemas.openxmlformats.org/officeDocument/2006/relationships/image" Target="media/image471.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262" Type="http://schemas.openxmlformats.org/officeDocument/2006/relationships/image" Target="media/image254.png"/><Relationship Id="rId283" Type="http://schemas.openxmlformats.org/officeDocument/2006/relationships/image" Target="media/image275.png"/><Relationship Id="rId318" Type="http://schemas.openxmlformats.org/officeDocument/2006/relationships/image" Target="media/image310.png"/><Relationship Id="rId339" Type="http://schemas.openxmlformats.org/officeDocument/2006/relationships/image" Target="media/image331.png"/><Relationship Id="rId490" Type="http://schemas.openxmlformats.org/officeDocument/2006/relationships/image" Target="media/image482.png"/><Relationship Id="rId504" Type="http://schemas.openxmlformats.org/officeDocument/2006/relationships/image" Target="media/image496.png"/><Relationship Id="rId525" Type="http://schemas.openxmlformats.org/officeDocument/2006/relationships/fontTable" Target="fontTable.xml"/><Relationship Id="rId78" Type="http://schemas.openxmlformats.org/officeDocument/2006/relationships/image" Target="media/image70.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64" Type="http://schemas.openxmlformats.org/officeDocument/2006/relationships/image" Target="media/image156.png"/><Relationship Id="rId185" Type="http://schemas.openxmlformats.org/officeDocument/2006/relationships/image" Target="media/image177.png"/><Relationship Id="rId350" Type="http://schemas.openxmlformats.org/officeDocument/2006/relationships/image" Target="media/image342.png"/><Relationship Id="rId371" Type="http://schemas.openxmlformats.org/officeDocument/2006/relationships/image" Target="media/image363.png"/><Relationship Id="rId406" Type="http://schemas.openxmlformats.org/officeDocument/2006/relationships/image" Target="media/image398.png"/><Relationship Id="rId9" Type="http://schemas.openxmlformats.org/officeDocument/2006/relationships/image" Target="media/image1.png"/><Relationship Id="rId210" Type="http://schemas.openxmlformats.org/officeDocument/2006/relationships/image" Target="media/image202.png"/><Relationship Id="rId392" Type="http://schemas.openxmlformats.org/officeDocument/2006/relationships/image" Target="media/image384.png"/><Relationship Id="rId427" Type="http://schemas.openxmlformats.org/officeDocument/2006/relationships/image" Target="media/image419.png"/><Relationship Id="rId448" Type="http://schemas.openxmlformats.org/officeDocument/2006/relationships/image" Target="media/image440.png"/><Relationship Id="rId469" Type="http://schemas.openxmlformats.org/officeDocument/2006/relationships/image" Target="media/image461.png"/><Relationship Id="rId26" Type="http://schemas.openxmlformats.org/officeDocument/2006/relationships/image" Target="media/image18.png"/><Relationship Id="rId231" Type="http://schemas.openxmlformats.org/officeDocument/2006/relationships/image" Target="media/image223.png"/><Relationship Id="rId252" Type="http://schemas.openxmlformats.org/officeDocument/2006/relationships/image" Target="media/image244.png"/><Relationship Id="rId273" Type="http://schemas.openxmlformats.org/officeDocument/2006/relationships/image" Target="media/image265.png"/><Relationship Id="rId294" Type="http://schemas.openxmlformats.org/officeDocument/2006/relationships/image" Target="media/image286.png"/><Relationship Id="rId308" Type="http://schemas.openxmlformats.org/officeDocument/2006/relationships/image" Target="media/image300.png"/><Relationship Id="rId329" Type="http://schemas.openxmlformats.org/officeDocument/2006/relationships/image" Target="media/image321.png"/><Relationship Id="rId480" Type="http://schemas.openxmlformats.org/officeDocument/2006/relationships/image" Target="media/image472.png"/><Relationship Id="rId515" Type="http://schemas.openxmlformats.org/officeDocument/2006/relationships/image" Target="media/image507.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340" Type="http://schemas.openxmlformats.org/officeDocument/2006/relationships/image" Target="media/image332.png"/><Relationship Id="rId361" Type="http://schemas.openxmlformats.org/officeDocument/2006/relationships/image" Target="media/image353.png"/><Relationship Id="rId196" Type="http://schemas.openxmlformats.org/officeDocument/2006/relationships/image" Target="media/image188.png"/><Relationship Id="rId200" Type="http://schemas.openxmlformats.org/officeDocument/2006/relationships/image" Target="media/image192.png"/><Relationship Id="rId382" Type="http://schemas.openxmlformats.org/officeDocument/2006/relationships/image" Target="media/image374.png"/><Relationship Id="rId417" Type="http://schemas.openxmlformats.org/officeDocument/2006/relationships/image" Target="media/image409.png"/><Relationship Id="rId438" Type="http://schemas.openxmlformats.org/officeDocument/2006/relationships/image" Target="media/image430.png"/><Relationship Id="rId459" Type="http://schemas.openxmlformats.org/officeDocument/2006/relationships/image" Target="media/image451.png"/><Relationship Id="rId16" Type="http://schemas.openxmlformats.org/officeDocument/2006/relationships/image" Target="media/image8.png"/><Relationship Id="rId221" Type="http://schemas.openxmlformats.org/officeDocument/2006/relationships/image" Target="media/image213.png"/><Relationship Id="rId242" Type="http://schemas.openxmlformats.org/officeDocument/2006/relationships/image" Target="media/image234.png"/><Relationship Id="rId263" Type="http://schemas.openxmlformats.org/officeDocument/2006/relationships/image" Target="media/image255.png"/><Relationship Id="rId284" Type="http://schemas.openxmlformats.org/officeDocument/2006/relationships/image" Target="media/image276.png"/><Relationship Id="rId319" Type="http://schemas.openxmlformats.org/officeDocument/2006/relationships/image" Target="media/image311.png"/><Relationship Id="rId470" Type="http://schemas.openxmlformats.org/officeDocument/2006/relationships/image" Target="media/image462.png"/><Relationship Id="rId491" Type="http://schemas.openxmlformats.org/officeDocument/2006/relationships/image" Target="media/image483.png"/><Relationship Id="rId505" Type="http://schemas.openxmlformats.org/officeDocument/2006/relationships/image" Target="media/image497.png"/><Relationship Id="rId526" Type="http://schemas.openxmlformats.org/officeDocument/2006/relationships/theme" Target="theme/theme1.xml"/><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330" Type="http://schemas.openxmlformats.org/officeDocument/2006/relationships/image" Target="media/image322.png"/><Relationship Id="rId90" Type="http://schemas.openxmlformats.org/officeDocument/2006/relationships/image" Target="media/image82.png"/><Relationship Id="rId165" Type="http://schemas.openxmlformats.org/officeDocument/2006/relationships/image" Target="media/image157.png"/><Relationship Id="rId186" Type="http://schemas.openxmlformats.org/officeDocument/2006/relationships/image" Target="media/image178.png"/><Relationship Id="rId351" Type="http://schemas.openxmlformats.org/officeDocument/2006/relationships/image" Target="media/image343.png"/><Relationship Id="rId372" Type="http://schemas.openxmlformats.org/officeDocument/2006/relationships/image" Target="media/image364.png"/><Relationship Id="rId393" Type="http://schemas.openxmlformats.org/officeDocument/2006/relationships/image" Target="media/image385.png"/><Relationship Id="rId407" Type="http://schemas.openxmlformats.org/officeDocument/2006/relationships/image" Target="media/image399.png"/><Relationship Id="rId428" Type="http://schemas.openxmlformats.org/officeDocument/2006/relationships/image" Target="media/image420.png"/><Relationship Id="rId449" Type="http://schemas.openxmlformats.org/officeDocument/2006/relationships/image" Target="media/image441.png"/><Relationship Id="rId211" Type="http://schemas.openxmlformats.org/officeDocument/2006/relationships/image" Target="media/image203.png"/><Relationship Id="rId232" Type="http://schemas.openxmlformats.org/officeDocument/2006/relationships/image" Target="media/image224.png"/><Relationship Id="rId253" Type="http://schemas.openxmlformats.org/officeDocument/2006/relationships/image" Target="media/image245.png"/><Relationship Id="rId274" Type="http://schemas.openxmlformats.org/officeDocument/2006/relationships/image" Target="media/image266.png"/><Relationship Id="rId295" Type="http://schemas.openxmlformats.org/officeDocument/2006/relationships/image" Target="media/image287.png"/><Relationship Id="rId309" Type="http://schemas.openxmlformats.org/officeDocument/2006/relationships/image" Target="media/image301.png"/><Relationship Id="rId460" Type="http://schemas.openxmlformats.org/officeDocument/2006/relationships/image" Target="media/image452.png"/><Relationship Id="rId481" Type="http://schemas.openxmlformats.org/officeDocument/2006/relationships/image" Target="media/image473.png"/><Relationship Id="rId516" Type="http://schemas.openxmlformats.org/officeDocument/2006/relationships/image" Target="media/image508.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320" Type="http://schemas.openxmlformats.org/officeDocument/2006/relationships/image" Target="media/image312.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image" Target="media/image168.png"/><Relationship Id="rId197" Type="http://schemas.openxmlformats.org/officeDocument/2006/relationships/image" Target="media/image189.png"/><Relationship Id="rId341" Type="http://schemas.openxmlformats.org/officeDocument/2006/relationships/image" Target="media/image333.png"/><Relationship Id="rId362" Type="http://schemas.openxmlformats.org/officeDocument/2006/relationships/image" Target="media/image354.png"/><Relationship Id="rId383" Type="http://schemas.openxmlformats.org/officeDocument/2006/relationships/image" Target="media/image375.png"/><Relationship Id="rId418" Type="http://schemas.openxmlformats.org/officeDocument/2006/relationships/image" Target="media/image410.png"/><Relationship Id="rId439" Type="http://schemas.openxmlformats.org/officeDocument/2006/relationships/image" Target="media/image431.png"/><Relationship Id="rId201" Type="http://schemas.openxmlformats.org/officeDocument/2006/relationships/image" Target="media/image193.png"/><Relationship Id="rId222" Type="http://schemas.openxmlformats.org/officeDocument/2006/relationships/image" Target="media/image214.png"/><Relationship Id="rId243" Type="http://schemas.openxmlformats.org/officeDocument/2006/relationships/image" Target="media/image235.png"/><Relationship Id="rId264" Type="http://schemas.openxmlformats.org/officeDocument/2006/relationships/image" Target="media/image256.png"/><Relationship Id="rId285" Type="http://schemas.openxmlformats.org/officeDocument/2006/relationships/image" Target="media/image277.png"/><Relationship Id="rId450" Type="http://schemas.openxmlformats.org/officeDocument/2006/relationships/image" Target="media/image442.png"/><Relationship Id="rId471" Type="http://schemas.openxmlformats.org/officeDocument/2006/relationships/image" Target="media/image463.png"/><Relationship Id="rId506" Type="http://schemas.openxmlformats.org/officeDocument/2006/relationships/image" Target="media/image498.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310" Type="http://schemas.openxmlformats.org/officeDocument/2006/relationships/image" Target="media/image302.png"/><Relationship Id="rId492" Type="http://schemas.openxmlformats.org/officeDocument/2006/relationships/image" Target="media/image484.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87" Type="http://schemas.openxmlformats.org/officeDocument/2006/relationships/image" Target="media/image179.png"/><Relationship Id="rId331" Type="http://schemas.openxmlformats.org/officeDocument/2006/relationships/image" Target="media/image323.png"/><Relationship Id="rId352" Type="http://schemas.openxmlformats.org/officeDocument/2006/relationships/image" Target="media/image344.png"/><Relationship Id="rId373" Type="http://schemas.openxmlformats.org/officeDocument/2006/relationships/image" Target="media/image365.png"/><Relationship Id="rId394" Type="http://schemas.openxmlformats.org/officeDocument/2006/relationships/image" Target="media/image386.png"/><Relationship Id="rId408" Type="http://schemas.openxmlformats.org/officeDocument/2006/relationships/image" Target="media/image400.png"/><Relationship Id="rId429" Type="http://schemas.openxmlformats.org/officeDocument/2006/relationships/image" Target="media/image421.png"/><Relationship Id="rId1" Type="http://schemas.openxmlformats.org/officeDocument/2006/relationships/customXml" Target="../customXml/item1.xml"/><Relationship Id="rId212" Type="http://schemas.openxmlformats.org/officeDocument/2006/relationships/image" Target="media/image204.png"/><Relationship Id="rId233" Type="http://schemas.openxmlformats.org/officeDocument/2006/relationships/image" Target="media/image225.png"/><Relationship Id="rId254" Type="http://schemas.openxmlformats.org/officeDocument/2006/relationships/image" Target="media/image246.png"/><Relationship Id="rId440" Type="http://schemas.openxmlformats.org/officeDocument/2006/relationships/image" Target="media/image432.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275" Type="http://schemas.openxmlformats.org/officeDocument/2006/relationships/image" Target="media/image267.png"/><Relationship Id="rId296" Type="http://schemas.openxmlformats.org/officeDocument/2006/relationships/image" Target="media/image288.png"/><Relationship Id="rId300" Type="http://schemas.openxmlformats.org/officeDocument/2006/relationships/image" Target="media/image292.png"/><Relationship Id="rId461" Type="http://schemas.openxmlformats.org/officeDocument/2006/relationships/image" Target="media/image453.png"/><Relationship Id="rId482" Type="http://schemas.openxmlformats.org/officeDocument/2006/relationships/image" Target="media/image474.png"/><Relationship Id="rId517" Type="http://schemas.openxmlformats.org/officeDocument/2006/relationships/image" Target="media/image509.png"/><Relationship Id="rId60" Type="http://schemas.openxmlformats.org/officeDocument/2006/relationships/image" Target="media/image52.png"/><Relationship Id="rId81" Type="http://schemas.openxmlformats.org/officeDocument/2006/relationships/image" Target="media/image73.png"/><Relationship Id="rId135" Type="http://schemas.openxmlformats.org/officeDocument/2006/relationships/image" Target="media/image127.png"/><Relationship Id="rId156" Type="http://schemas.openxmlformats.org/officeDocument/2006/relationships/image" Target="media/image148.png"/><Relationship Id="rId177" Type="http://schemas.openxmlformats.org/officeDocument/2006/relationships/image" Target="media/image169.png"/><Relationship Id="rId198" Type="http://schemas.openxmlformats.org/officeDocument/2006/relationships/image" Target="media/image190.png"/><Relationship Id="rId321" Type="http://schemas.openxmlformats.org/officeDocument/2006/relationships/image" Target="media/image313.png"/><Relationship Id="rId342" Type="http://schemas.openxmlformats.org/officeDocument/2006/relationships/image" Target="media/image334.png"/><Relationship Id="rId363" Type="http://schemas.openxmlformats.org/officeDocument/2006/relationships/image" Target="media/image355.png"/><Relationship Id="rId384" Type="http://schemas.openxmlformats.org/officeDocument/2006/relationships/image" Target="media/image376.png"/><Relationship Id="rId419" Type="http://schemas.openxmlformats.org/officeDocument/2006/relationships/image" Target="media/image411.png"/><Relationship Id="rId202" Type="http://schemas.openxmlformats.org/officeDocument/2006/relationships/image" Target="media/image194.png"/><Relationship Id="rId223" Type="http://schemas.openxmlformats.org/officeDocument/2006/relationships/image" Target="media/image215.png"/><Relationship Id="rId244" Type="http://schemas.openxmlformats.org/officeDocument/2006/relationships/image" Target="media/image236.png"/><Relationship Id="rId430" Type="http://schemas.openxmlformats.org/officeDocument/2006/relationships/image" Target="media/image422.png"/><Relationship Id="rId18" Type="http://schemas.openxmlformats.org/officeDocument/2006/relationships/image" Target="media/image10.png"/><Relationship Id="rId39" Type="http://schemas.openxmlformats.org/officeDocument/2006/relationships/image" Target="media/image31.png"/><Relationship Id="rId265" Type="http://schemas.openxmlformats.org/officeDocument/2006/relationships/image" Target="media/image257.png"/><Relationship Id="rId286" Type="http://schemas.openxmlformats.org/officeDocument/2006/relationships/image" Target="media/image278.png"/><Relationship Id="rId451" Type="http://schemas.openxmlformats.org/officeDocument/2006/relationships/image" Target="media/image443.png"/><Relationship Id="rId472" Type="http://schemas.openxmlformats.org/officeDocument/2006/relationships/image" Target="media/image464.png"/><Relationship Id="rId493" Type="http://schemas.openxmlformats.org/officeDocument/2006/relationships/image" Target="media/image485.png"/><Relationship Id="rId507" Type="http://schemas.openxmlformats.org/officeDocument/2006/relationships/image" Target="media/image499.png"/><Relationship Id="rId50" Type="http://schemas.openxmlformats.org/officeDocument/2006/relationships/image" Target="media/image42.png"/><Relationship Id="rId104" Type="http://schemas.openxmlformats.org/officeDocument/2006/relationships/image" Target="media/image96.png"/><Relationship Id="rId125" Type="http://schemas.openxmlformats.org/officeDocument/2006/relationships/image" Target="media/image117.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image" Target="media/image180.png"/><Relationship Id="rId311" Type="http://schemas.openxmlformats.org/officeDocument/2006/relationships/image" Target="media/image303.png"/><Relationship Id="rId332" Type="http://schemas.openxmlformats.org/officeDocument/2006/relationships/image" Target="media/image324.png"/><Relationship Id="rId353" Type="http://schemas.openxmlformats.org/officeDocument/2006/relationships/image" Target="media/image345.png"/><Relationship Id="rId374" Type="http://schemas.openxmlformats.org/officeDocument/2006/relationships/image" Target="media/image366.png"/><Relationship Id="rId395" Type="http://schemas.openxmlformats.org/officeDocument/2006/relationships/image" Target="media/image387.png"/><Relationship Id="rId409" Type="http://schemas.openxmlformats.org/officeDocument/2006/relationships/image" Target="media/image401.png"/><Relationship Id="rId71" Type="http://schemas.openxmlformats.org/officeDocument/2006/relationships/image" Target="media/image63.png"/><Relationship Id="rId92" Type="http://schemas.openxmlformats.org/officeDocument/2006/relationships/image" Target="media/image84.png"/><Relationship Id="rId213" Type="http://schemas.openxmlformats.org/officeDocument/2006/relationships/image" Target="media/image205.png"/><Relationship Id="rId234" Type="http://schemas.openxmlformats.org/officeDocument/2006/relationships/image" Target="media/image226.png"/><Relationship Id="rId420" Type="http://schemas.openxmlformats.org/officeDocument/2006/relationships/image" Target="media/image412.png"/><Relationship Id="rId2" Type="http://schemas.openxmlformats.org/officeDocument/2006/relationships/customXml" Target="../customXml/item2.xml"/><Relationship Id="rId29" Type="http://schemas.openxmlformats.org/officeDocument/2006/relationships/image" Target="media/image21.png"/><Relationship Id="rId255" Type="http://schemas.openxmlformats.org/officeDocument/2006/relationships/image" Target="media/image247.png"/><Relationship Id="rId276" Type="http://schemas.openxmlformats.org/officeDocument/2006/relationships/image" Target="media/image268.png"/><Relationship Id="rId297" Type="http://schemas.openxmlformats.org/officeDocument/2006/relationships/image" Target="media/image289.png"/><Relationship Id="rId441" Type="http://schemas.openxmlformats.org/officeDocument/2006/relationships/image" Target="media/image433.png"/><Relationship Id="rId462" Type="http://schemas.openxmlformats.org/officeDocument/2006/relationships/image" Target="media/image454.png"/><Relationship Id="rId483" Type="http://schemas.openxmlformats.org/officeDocument/2006/relationships/image" Target="media/image475.png"/><Relationship Id="rId518" Type="http://schemas.openxmlformats.org/officeDocument/2006/relationships/image" Target="media/image510.png"/><Relationship Id="rId40" Type="http://schemas.openxmlformats.org/officeDocument/2006/relationships/image" Target="media/image32.png"/><Relationship Id="rId115" Type="http://schemas.openxmlformats.org/officeDocument/2006/relationships/image" Target="media/image107.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301" Type="http://schemas.openxmlformats.org/officeDocument/2006/relationships/image" Target="media/image293.png"/><Relationship Id="rId322" Type="http://schemas.openxmlformats.org/officeDocument/2006/relationships/image" Target="media/image314.png"/><Relationship Id="rId343" Type="http://schemas.openxmlformats.org/officeDocument/2006/relationships/image" Target="media/image335.png"/><Relationship Id="rId364" Type="http://schemas.openxmlformats.org/officeDocument/2006/relationships/image" Target="media/image356.png"/><Relationship Id="rId61" Type="http://schemas.openxmlformats.org/officeDocument/2006/relationships/image" Target="media/image53.png"/><Relationship Id="rId82" Type="http://schemas.openxmlformats.org/officeDocument/2006/relationships/image" Target="media/image74.png"/><Relationship Id="rId199" Type="http://schemas.openxmlformats.org/officeDocument/2006/relationships/image" Target="media/image191.png"/><Relationship Id="rId203" Type="http://schemas.openxmlformats.org/officeDocument/2006/relationships/image" Target="media/image195.png"/><Relationship Id="rId385" Type="http://schemas.openxmlformats.org/officeDocument/2006/relationships/image" Target="media/image377.png"/><Relationship Id="rId19" Type="http://schemas.openxmlformats.org/officeDocument/2006/relationships/image" Target="media/image11.png"/><Relationship Id="rId224" Type="http://schemas.openxmlformats.org/officeDocument/2006/relationships/image" Target="media/image216.png"/><Relationship Id="rId245" Type="http://schemas.openxmlformats.org/officeDocument/2006/relationships/image" Target="media/image237.png"/><Relationship Id="rId266" Type="http://schemas.openxmlformats.org/officeDocument/2006/relationships/image" Target="media/image258.png"/><Relationship Id="rId287" Type="http://schemas.openxmlformats.org/officeDocument/2006/relationships/image" Target="media/image279.png"/><Relationship Id="rId410" Type="http://schemas.openxmlformats.org/officeDocument/2006/relationships/image" Target="media/image402.png"/><Relationship Id="rId431" Type="http://schemas.openxmlformats.org/officeDocument/2006/relationships/image" Target="media/image423.png"/><Relationship Id="rId452" Type="http://schemas.openxmlformats.org/officeDocument/2006/relationships/image" Target="media/image444.png"/><Relationship Id="rId473" Type="http://schemas.openxmlformats.org/officeDocument/2006/relationships/image" Target="media/image465.png"/><Relationship Id="rId494" Type="http://schemas.openxmlformats.org/officeDocument/2006/relationships/image" Target="media/image486.png"/><Relationship Id="rId508" Type="http://schemas.openxmlformats.org/officeDocument/2006/relationships/image" Target="media/image500.png"/><Relationship Id="rId30" Type="http://schemas.openxmlformats.org/officeDocument/2006/relationships/image" Target="media/image2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312" Type="http://schemas.openxmlformats.org/officeDocument/2006/relationships/image" Target="media/image304.png"/><Relationship Id="rId333" Type="http://schemas.openxmlformats.org/officeDocument/2006/relationships/image" Target="media/image325.png"/><Relationship Id="rId354" Type="http://schemas.openxmlformats.org/officeDocument/2006/relationships/image" Target="media/image346.png"/><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189" Type="http://schemas.openxmlformats.org/officeDocument/2006/relationships/image" Target="media/image181.png"/><Relationship Id="rId375" Type="http://schemas.openxmlformats.org/officeDocument/2006/relationships/image" Target="media/image367.png"/><Relationship Id="rId396" Type="http://schemas.openxmlformats.org/officeDocument/2006/relationships/image" Target="media/image388.png"/><Relationship Id="rId3" Type="http://schemas.openxmlformats.org/officeDocument/2006/relationships/numbering" Target="numbering.xml"/><Relationship Id="rId214" Type="http://schemas.openxmlformats.org/officeDocument/2006/relationships/image" Target="media/image206.png"/><Relationship Id="rId235" Type="http://schemas.openxmlformats.org/officeDocument/2006/relationships/image" Target="media/image227.png"/><Relationship Id="rId256" Type="http://schemas.openxmlformats.org/officeDocument/2006/relationships/image" Target="media/image248.png"/><Relationship Id="rId277" Type="http://schemas.openxmlformats.org/officeDocument/2006/relationships/image" Target="media/image269.png"/><Relationship Id="rId298" Type="http://schemas.openxmlformats.org/officeDocument/2006/relationships/image" Target="media/image290.png"/><Relationship Id="rId400" Type="http://schemas.openxmlformats.org/officeDocument/2006/relationships/image" Target="media/image392.png"/><Relationship Id="rId421" Type="http://schemas.openxmlformats.org/officeDocument/2006/relationships/image" Target="media/image413.png"/><Relationship Id="rId442" Type="http://schemas.openxmlformats.org/officeDocument/2006/relationships/image" Target="media/image434.png"/><Relationship Id="rId463" Type="http://schemas.openxmlformats.org/officeDocument/2006/relationships/image" Target="media/image455.png"/><Relationship Id="rId484" Type="http://schemas.openxmlformats.org/officeDocument/2006/relationships/image" Target="media/image476.png"/><Relationship Id="rId519" Type="http://schemas.openxmlformats.org/officeDocument/2006/relationships/image" Target="media/image511.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302" Type="http://schemas.openxmlformats.org/officeDocument/2006/relationships/image" Target="media/image294.png"/><Relationship Id="rId323" Type="http://schemas.openxmlformats.org/officeDocument/2006/relationships/image" Target="media/image315.png"/><Relationship Id="rId344" Type="http://schemas.openxmlformats.org/officeDocument/2006/relationships/image" Target="media/image336.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179" Type="http://schemas.openxmlformats.org/officeDocument/2006/relationships/image" Target="media/image171.png"/><Relationship Id="rId365" Type="http://schemas.openxmlformats.org/officeDocument/2006/relationships/image" Target="media/image357.png"/><Relationship Id="rId386" Type="http://schemas.openxmlformats.org/officeDocument/2006/relationships/image" Target="media/image378.png"/><Relationship Id="rId190" Type="http://schemas.openxmlformats.org/officeDocument/2006/relationships/image" Target="media/image182.png"/><Relationship Id="rId204" Type="http://schemas.openxmlformats.org/officeDocument/2006/relationships/image" Target="media/image196.png"/><Relationship Id="rId225" Type="http://schemas.openxmlformats.org/officeDocument/2006/relationships/image" Target="media/image217.png"/><Relationship Id="rId246" Type="http://schemas.openxmlformats.org/officeDocument/2006/relationships/image" Target="media/image238.png"/><Relationship Id="rId267" Type="http://schemas.openxmlformats.org/officeDocument/2006/relationships/image" Target="media/image259.png"/><Relationship Id="rId288" Type="http://schemas.openxmlformats.org/officeDocument/2006/relationships/image" Target="media/image280.png"/><Relationship Id="rId411" Type="http://schemas.openxmlformats.org/officeDocument/2006/relationships/image" Target="media/image403.png"/><Relationship Id="rId432" Type="http://schemas.openxmlformats.org/officeDocument/2006/relationships/image" Target="media/image424.png"/><Relationship Id="rId453" Type="http://schemas.openxmlformats.org/officeDocument/2006/relationships/image" Target="media/image445.png"/><Relationship Id="rId474" Type="http://schemas.openxmlformats.org/officeDocument/2006/relationships/image" Target="media/image466.png"/><Relationship Id="rId509" Type="http://schemas.openxmlformats.org/officeDocument/2006/relationships/image" Target="media/image501.png"/><Relationship Id="rId106" Type="http://schemas.openxmlformats.org/officeDocument/2006/relationships/image" Target="media/image98.png"/><Relationship Id="rId127" Type="http://schemas.openxmlformats.org/officeDocument/2006/relationships/image" Target="media/image119.png"/><Relationship Id="rId313" Type="http://schemas.openxmlformats.org/officeDocument/2006/relationships/image" Target="media/image305.png"/><Relationship Id="rId495" Type="http://schemas.openxmlformats.org/officeDocument/2006/relationships/image" Target="media/image487.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94" Type="http://schemas.openxmlformats.org/officeDocument/2006/relationships/image" Target="media/image86.png"/><Relationship Id="rId148" Type="http://schemas.openxmlformats.org/officeDocument/2006/relationships/image" Target="media/image140.png"/><Relationship Id="rId169" Type="http://schemas.openxmlformats.org/officeDocument/2006/relationships/image" Target="media/image161.png"/><Relationship Id="rId334" Type="http://schemas.openxmlformats.org/officeDocument/2006/relationships/image" Target="media/image326.png"/><Relationship Id="rId355" Type="http://schemas.openxmlformats.org/officeDocument/2006/relationships/image" Target="media/image347.png"/><Relationship Id="rId376" Type="http://schemas.openxmlformats.org/officeDocument/2006/relationships/image" Target="media/image368.png"/><Relationship Id="rId397" Type="http://schemas.openxmlformats.org/officeDocument/2006/relationships/image" Target="media/image389.png"/><Relationship Id="rId520" Type="http://schemas.openxmlformats.org/officeDocument/2006/relationships/image" Target="media/image512.png"/><Relationship Id="rId4" Type="http://schemas.openxmlformats.org/officeDocument/2006/relationships/styles" Target="styles.xml"/><Relationship Id="rId180" Type="http://schemas.openxmlformats.org/officeDocument/2006/relationships/image" Target="media/image172.png"/><Relationship Id="rId215" Type="http://schemas.openxmlformats.org/officeDocument/2006/relationships/image" Target="media/image207.png"/><Relationship Id="rId236" Type="http://schemas.openxmlformats.org/officeDocument/2006/relationships/image" Target="media/image228.png"/><Relationship Id="rId257" Type="http://schemas.openxmlformats.org/officeDocument/2006/relationships/image" Target="media/image249.png"/><Relationship Id="rId278" Type="http://schemas.openxmlformats.org/officeDocument/2006/relationships/image" Target="media/image270.png"/><Relationship Id="rId401" Type="http://schemas.openxmlformats.org/officeDocument/2006/relationships/image" Target="media/image393.png"/><Relationship Id="rId422" Type="http://schemas.openxmlformats.org/officeDocument/2006/relationships/image" Target="media/image414.png"/><Relationship Id="rId443" Type="http://schemas.openxmlformats.org/officeDocument/2006/relationships/image" Target="media/image435.png"/><Relationship Id="rId464" Type="http://schemas.openxmlformats.org/officeDocument/2006/relationships/image" Target="media/image456.png"/><Relationship Id="rId303" Type="http://schemas.openxmlformats.org/officeDocument/2006/relationships/image" Target="media/image295.png"/><Relationship Id="rId485" Type="http://schemas.openxmlformats.org/officeDocument/2006/relationships/image" Target="media/image477.png"/><Relationship Id="rId42" Type="http://schemas.openxmlformats.org/officeDocument/2006/relationships/image" Target="media/image34.png"/><Relationship Id="rId84" Type="http://schemas.openxmlformats.org/officeDocument/2006/relationships/image" Target="media/image76.png"/><Relationship Id="rId138" Type="http://schemas.openxmlformats.org/officeDocument/2006/relationships/image" Target="media/image130.png"/><Relationship Id="rId345" Type="http://schemas.openxmlformats.org/officeDocument/2006/relationships/image" Target="media/image337.png"/><Relationship Id="rId387" Type="http://schemas.openxmlformats.org/officeDocument/2006/relationships/image" Target="media/image379.png"/><Relationship Id="rId510" Type="http://schemas.openxmlformats.org/officeDocument/2006/relationships/image" Target="media/image502.png"/><Relationship Id="rId191" Type="http://schemas.openxmlformats.org/officeDocument/2006/relationships/image" Target="media/image183.png"/><Relationship Id="rId205" Type="http://schemas.openxmlformats.org/officeDocument/2006/relationships/image" Target="media/image197.png"/><Relationship Id="rId247" Type="http://schemas.openxmlformats.org/officeDocument/2006/relationships/image" Target="media/image239.png"/><Relationship Id="rId412" Type="http://schemas.openxmlformats.org/officeDocument/2006/relationships/image" Target="media/image404.png"/><Relationship Id="rId107" Type="http://schemas.openxmlformats.org/officeDocument/2006/relationships/image" Target="media/image99.png"/><Relationship Id="rId289" Type="http://schemas.openxmlformats.org/officeDocument/2006/relationships/image" Target="media/image281.png"/><Relationship Id="rId454" Type="http://schemas.openxmlformats.org/officeDocument/2006/relationships/image" Target="media/image446.png"/><Relationship Id="rId496" Type="http://schemas.openxmlformats.org/officeDocument/2006/relationships/image" Target="media/image488.png"/><Relationship Id="rId11" Type="http://schemas.openxmlformats.org/officeDocument/2006/relationships/image" Target="media/image3.png"/><Relationship Id="rId53" Type="http://schemas.openxmlformats.org/officeDocument/2006/relationships/image" Target="media/image45.png"/><Relationship Id="rId149" Type="http://schemas.openxmlformats.org/officeDocument/2006/relationships/image" Target="media/image141.png"/><Relationship Id="rId314" Type="http://schemas.openxmlformats.org/officeDocument/2006/relationships/image" Target="media/image306.png"/><Relationship Id="rId356" Type="http://schemas.openxmlformats.org/officeDocument/2006/relationships/image" Target="media/image348.png"/><Relationship Id="rId398" Type="http://schemas.openxmlformats.org/officeDocument/2006/relationships/image" Target="media/image390.png"/><Relationship Id="rId521" Type="http://schemas.openxmlformats.org/officeDocument/2006/relationships/image" Target="media/image513.png"/><Relationship Id="rId95" Type="http://schemas.openxmlformats.org/officeDocument/2006/relationships/image" Target="media/image87.png"/><Relationship Id="rId160" Type="http://schemas.openxmlformats.org/officeDocument/2006/relationships/image" Target="media/image152.png"/><Relationship Id="rId216" Type="http://schemas.openxmlformats.org/officeDocument/2006/relationships/image" Target="media/image208.png"/><Relationship Id="rId423" Type="http://schemas.openxmlformats.org/officeDocument/2006/relationships/image" Target="media/image415.png"/><Relationship Id="rId258" Type="http://schemas.openxmlformats.org/officeDocument/2006/relationships/image" Target="media/image250.png"/><Relationship Id="rId465" Type="http://schemas.openxmlformats.org/officeDocument/2006/relationships/image" Target="media/image457.png"/><Relationship Id="rId22" Type="http://schemas.openxmlformats.org/officeDocument/2006/relationships/image" Target="media/image14.png"/><Relationship Id="rId64" Type="http://schemas.openxmlformats.org/officeDocument/2006/relationships/image" Target="media/image56.png"/><Relationship Id="rId118" Type="http://schemas.openxmlformats.org/officeDocument/2006/relationships/image" Target="media/image110.png"/><Relationship Id="rId325" Type="http://schemas.openxmlformats.org/officeDocument/2006/relationships/image" Target="media/image317.png"/><Relationship Id="rId367" Type="http://schemas.openxmlformats.org/officeDocument/2006/relationships/image" Target="media/image359.png"/><Relationship Id="rId171" Type="http://schemas.openxmlformats.org/officeDocument/2006/relationships/image" Target="media/image163.png"/><Relationship Id="rId227" Type="http://schemas.openxmlformats.org/officeDocument/2006/relationships/image" Target="media/image219.png"/><Relationship Id="rId269" Type="http://schemas.openxmlformats.org/officeDocument/2006/relationships/image" Target="media/image261.png"/><Relationship Id="rId434" Type="http://schemas.openxmlformats.org/officeDocument/2006/relationships/image" Target="media/image426.png"/><Relationship Id="rId476" Type="http://schemas.openxmlformats.org/officeDocument/2006/relationships/image" Target="media/image468.png"/><Relationship Id="rId33" Type="http://schemas.openxmlformats.org/officeDocument/2006/relationships/image" Target="media/image25.png"/><Relationship Id="rId129" Type="http://schemas.openxmlformats.org/officeDocument/2006/relationships/image" Target="media/image121.png"/><Relationship Id="rId280" Type="http://schemas.openxmlformats.org/officeDocument/2006/relationships/image" Target="media/image272.png"/><Relationship Id="rId336" Type="http://schemas.openxmlformats.org/officeDocument/2006/relationships/image" Target="media/image328.png"/><Relationship Id="rId501" Type="http://schemas.openxmlformats.org/officeDocument/2006/relationships/image" Target="media/image493.png"/><Relationship Id="rId75" Type="http://schemas.openxmlformats.org/officeDocument/2006/relationships/image" Target="media/image67.png"/><Relationship Id="rId140" Type="http://schemas.openxmlformats.org/officeDocument/2006/relationships/image" Target="media/image132.png"/><Relationship Id="rId182" Type="http://schemas.openxmlformats.org/officeDocument/2006/relationships/image" Target="media/image174.png"/><Relationship Id="rId378" Type="http://schemas.openxmlformats.org/officeDocument/2006/relationships/image" Target="media/image370.png"/><Relationship Id="rId403" Type="http://schemas.openxmlformats.org/officeDocument/2006/relationships/image" Target="media/image395.png"/><Relationship Id="rId6" Type="http://schemas.openxmlformats.org/officeDocument/2006/relationships/webSettings" Target="webSettings.xml"/><Relationship Id="rId238" Type="http://schemas.openxmlformats.org/officeDocument/2006/relationships/image" Target="media/image230.png"/><Relationship Id="rId445" Type="http://schemas.openxmlformats.org/officeDocument/2006/relationships/image" Target="media/image437.png"/><Relationship Id="rId487" Type="http://schemas.openxmlformats.org/officeDocument/2006/relationships/image" Target="media/image479.png"/><Relationship Id="rId291" Type="http://schemas.openxmlformats.org/officeDocument/2006/relationships/image" Target="media/image283.png"/><Relationship Id="rId305" Type="http://schemas.openxmlformats.org/officeDocument/2006/relationships/image" Target="media/image297.png"/><Relationship Id="rId347" Type="http://schemas.openxmlformats.org/officeDocument/2006/relationships/image" Target="media/image339.png"/><Relationship Id="rId512" Type="http://schemas.openxmlformats.org/officeDocument/2006/relationships/image" Target="media/image504.png"/><Relationship Id="rId44" Type="http://schemas.openxmlformats.org/officeDocument/2006/relationships/image" Target="media/image36.png"/><Relationship Id="rId86" Type="http://schemas.openxmlformats.org/officeDocument/2006/relationships/image" Target="media/image78.png"/><Relationship Id="rId151" Type="http://schemas.openxmlformats.org/officeDocument/2006/relationships/image" Target="media/image143.png"/><Relationship Id="rId389" Type="http://schemas.openxmlformats.org/officeDocument/2006/relationships/image" Target="media/image381.png"/><Relationship Id="rId193" Type="http://schemas.openxmlformats.org/officeDocument/2006/relationships/image" Target="media/image185.png"/><Relationship Id="rId207" Type="http://schemas.openxmlformats.org/officeDocument/2006/relationships/image" Target="media/image199.png"/><Relationship Id="rId249" Type="http://schemas.openxmlformats.org/officeDocument/2006/relationships/image" Target="media/image241.png"/><Relationship Id="rId414" Type="http://schemas.openxmlformats.org/officeDocument/2006/relationships/image" Target="media/image406.png"/><Relationship Id="rId456" Type="http://schemas.openxmlformats.org/officeDocument/2006/relationships/image" Target="media/image448.png"/><Relationship Id="rId498" Type="http://schemas.openxmlformats.org/officeDocument/2006/relationships/image" Target="media/image490.png"/><Relationship Id="rId13" Type="http://schemas.openxmlformats.org/officeDocument/2006/relationships/image" Target="media/image5.png"/><Relationship Id="rId109" Type="http://schemas.openxmlformats.org/officeDocument/2006/relationships/image" Target="media/image101.png"/><Relationship Id="rId260" Type="http://schemas.openxmlformats.org/officeDocument/2006/relationships/image" Target="media/image252.png"/><Relationship Id="rId316" Type="http://schemas.openxmlformats.org/officeDocument/2006/relationships/image" Target="media/image308.png"/><Relationship Id="rId523" Type="http://schemas.openxmlformats.org/officeDocument/2006/relationships/image" Target="media/image515.png"/><Relationship Id="rId55" Type="http://schemas.openxmlformats.org/officeDocument/2006/relationships/image" Target="media/image47.png"/><Relationship Id="rId97" Type="http://schemas.openxmlformats.org/officeDocument/2006/relationships/image" Target="media/image89.png"/><Relationship Id="rId120" Type="http://schemas.openxmlformats.org/officeDocument/2006/relationships/image" Target="media/image112.png"/><Relationship Id="rId358" Type="http://schemas.openxmlformats.org/officeDocument/2006/relationships/image" Target="media/image350.png"/><Relationship Id="rId162" Type="http://schemas.openxmlformats.org/officeDocument/2006/relationships/image" Target="media/image154.png"/><Relationship Id="rId218" Type="http://schemas.openxmlformats.org/officeDocument/2006/relationships/image" Target="media/image210.png"/><Relationship Id="rId425" Type="http://schemas.openxmlformats.org/officeDocument/2006/relationships/image" Target="media/image417.png"/><Relationship Id="rId467" Type="http://schemas.openxmlformats.org/officeDocument/2006/relationships/image" Target="media/image459.png"/><Relationship Id="rId271" Type="http://schemas.openxmlformats.org/officeDocument/2006/relationships/image" Target="media/image263.png"/><Relationship Id="rId24" Type="http://schemas.openxmlformats.org/officeDocument/2006/relationships/image" Target="media/image16.png"/><Relationship Id="rId66" Type="http://schemas.openxmlformats.org/officeDocument/2006/relationships/image" Target="media/image58.png"/><Relationship Id="rId131" Type="http://schemas.openxmlformats.org/officeDocument/2006/relationships/image" Target="media/image123.png"/><Relationship Id="rId327" Type="http://schemas.openxmlformats.org/officeDocument/2006/relationships/image" Target="media/image319.png"/><Relationship Id="rId369" Type="http://schemas.openxmlformats.org/officeDocument/2006/relationships/image" Target="media/image361.png"/><Relationship Id="rId173" Type="http://schemas.openxmlformats.org/officeDocument/2006/relationships/image" Target="media/image165.png"/><Relationship Id="rId229" Type="http://schemas.openxmlformats.org/officeDocument/2006/relationships/image" Target="media/image221.png"/><Relationship Id="rId380" Type="http://schemas.openxmlformats.org/officeDocument/2006/relationships/image" Target="media/image372.png"/><Relationship Id="rId436" Type="http://schemas.openxmlformats.org/officeDocument/2006/relationships/image" Target="media/image428.png"/><Relationship Id="rId240" Type="http://schemas.openxmlformats.org/officeDocument/2006/relationships/image" Target="media/image232.png"/><Relationship Id="rId478" Type="http://schemas.openxmlformats.org/officeDocument/2006/relationships/image" Target="media/image470.png"/><Relationship Id="rId35" Type="http://schemas.openxmlformats.org/officeDocument/2006/relationships/image" Target="media/image27.png"/><Relationship Id="rId77" Type="http://schemas.openxmlformats.org/officeDocument/2006/relationships/image" Target="media/image69.png"/><Relationship Id="rId100" Type="http://schemas.openxmlformats.org/officeDocument/2006/relationships/image" Target="media/image92.png"/><Relationship Id="rId282" Type="http://schemas.openxmlformats.org/officeDocument/2006/relationships/image" Target="media/image274.png"/><Relationship Id="rId338" Type="http://schemas.openxmlformats.org/officeDocument/2006/relationships/image" Target="media/image330.png"/><Relationship Id="rId503" Type="http://schemas.openxmlformats.org/officeDocument/2006/relationships/image" Target="media/image49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E1C0F-AC71-4AAD-A7EA-304B6C89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4044</Words>
  <Characters>23053</Characters>
  <Application>Microsoft Office Word</Application>
  <DocSecurity>0</DocSecurity>
  <Lines>192</Lines>
  <Paragraphs>54</Paragraphs>
  <ScaleCrop>false</ScaleCrop>
  <Company/>
  <LinksUpToDate>false</LinksUpToDate>
  <CharactersWithSpaces>27043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THC8000 Family</dc:title>
  <dc:creator>R U OK?</dc:creator>
  <cp:lastModifiedBy>Windows 用户</cp:lastModifiedBy>
  <cp:revision>3</cp:revision>
  <cp:lastPrinted>2020-12-31T08:15:00Z</cp:lastPrinted>
  <dcterms:created xsi:type="dcterms:W3CDTF">2023-08-23T10:34:00Z</dcterms:created>
  <dcterms:modified xsi:type="dcterms:W3CDTF">2023-08-23T10:34:00Z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229EB9C8C606462788280CF0E5D95623</vt:lpwstr>
  </property>
</Properties>
</file>